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A126" w14:textId="5432834A" w:rsidR="00494D93" w:rsidRDefault="007621AD" w:rsidP="003B39E5">
      <w:pPr>
        <w:widowControl w:val="0"/>
        <w:spacing w:after="0"/>
        <w:jc w:val="right"/>
        <w:rPr>
          <w:rFonts w:ascii="Arial" w:hAnsi="Arial" w:cs="Arial"/>
          <w:b/>
          <w:sz w:val="28"/>
          <w:szCs w:val="28"/>
        </w:rPr>
      </w:pPr>
      <w:bookmarkStart w:id="0" w:name="OLE_LINK6"/>
      <w:bookmarkStart w:id="1" w:name="OLE_LINK5"/>
      <w:r>
        <w:rPr>
          <w:noProof/>
        </w:rPr>
        <w:drawing>
          <wp:inline distT="0" distB="0" distL="0" distR="0" wp14:anchorId="30E39C1B" wp14:editId="26E872B4">
            <wp:extent cx="2990355" cy="1295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5860" cy="1310780"/>
                    </a:xfrm>
                    <a:prstGeom prst="rect">
                      <a:avLst/>
                    </a:prstGeom>
                    <a:noFill/>
                    <a:ln>
                      <a:noFill/>
                    </a:ln>
                  </pic:spPr>
                </pic:pic>
              </a:graphicData>
            </a:graphic>
          </wp:inline>
        </w:drawing>
      </w:r>
    </w:p>
    <w:p w14:paraId="74ADB04C" w14:textId="49574A8E" w:rsidR="00040FB3" w:rsidRPr="00557C60" w:rsidRDefault="00040FB3" w:rsidP="003B39E5">
      <w:pPr>
        <w:widowControl w:val="0"/>
        <w:spacing w:after="0"/>
        <w:jc w:val="right"/>
        <w:rPr>
          <w:rFonts w:ascii="Arial" w:hAnsi="Arial" w:cs="Arial"/>
          <w:b/>
          <w:sz w:val="28"/>
          <w:szCs w:val="28"/>
        </w:rPr>
      </w:pPr>
    </w:p>
    <w:p w14:paraId="74ADB04D" w14:textId="77777777" w:rsidR="00040FB3" w:rsidRPr="00557C60" w:rsidRDefault="00040FB3" w:rsidP="003B39E5">
      <w:pPr>
        <w:widowControl w:val="0"/>
        <w:spacing w:after="0"/>
        <w:jc w:val="center"/>
        <w:rPr>
          <w:rFonts w:ascii="Arial" w:hAnsi="Arial" w:cs="Arial"/>
          <w:b/>
          <w:sz w:val="40"/>
        </w:rPr>
      </w:pPr>
    </w:p>
    <w:p w14:paraId="74ADB04E" w14:textId="77777777" w:rsidR="00040FB3" w:rsidRPr="00557C60" w:rsidRDefault="00040FB3" w:rsidP="003B39E5">
      <w:pPr>
        <w:widowControl w:val="0"/>
        <w:spacing w:after="0"/>
        <w:jc w:val="center"/>
        <w:rPr>
          <w:rFonts w:ascii="Arial" w:hAnsi="Arial" w:cs="Arial"/>
          <w:b/>
          <w:sz w:val="40"/>
        </w:rPr>
      </w:pPr>
    </w:p>
    <w:p w14:paraId="74ADB04F" w14:textId="77777777" w:rsidR="00040FB3" w:rsidRDefault="00040FB3" w:rsidP="003B39E5">
      <w:pPr>
        <w:widowControl w:val="0"/>
        <w:spacing w:after="0"/>
        <w:jc w:val="center"/>
        <w:rPr>
          <w:rFonts w:ascii="Arial" w:hAnsi="Arial" w:cs="Arial"/>
          <w:b/>
          <w:sz w:val="40"/>
        </w:rPr>
      </w:pPr>
    </w:p>
    <w:p w14:paraId="3C9B42DA" w14:textId="77777777" w:rsidR="003946BE" w:rsidRPr="00557C60" w:rsidRDefault="003946BE" w:rsidP="003B39E5">
      <w:pPr>
        <w:widowControl w:val="0"/>
        <w:spacing w:after="0"/>
        <w:jc w:val="center"/>
        <w:rPr>
          <w:rFonts w:ascii="Arial" w:hAnsi="Arial" w:cs="Arial"/>
          <w:b/>
          <w:sz w:val="40"/>
        </w:rPr>
      </w:pPr>
    </w:p>
    <w:p w14:paraId="74ADB050" w14:textId="5FC31FBD" w:rsidR="00040FB3" w:rsidRPr="00557C60" w:rsidRDefault="00040FB3" w:rsidP="003B39E5">
      <w:pPr>
        <w:widowControl w:val="0"/>
        <w:spacing w:after="0"/>
        <w:jc w:val="center"/>
        <w:rPr>
          <w:rFonts w:ascii="Arial" w:hAnsi="Arial" w:cs="Arial"/>
          <w:b/>
          <w:sz w:val="40"/>
        </w:rPr>
      </w:pPr>
    </w:p>
    <w:p w14:paraId="76177095" w14:textId="13E348B8" w:rsidR="000C5486" w:rsidRDefault="000C5486" w:rsidP="00C76F32">
      <w:pPr>
        <w:pStyle w:val="Heading1"/>
      </w:pPr>
      <w:bookmarkStart w:id="2" w:name="_Toc147763132"/>
      <w:bookmarkStart w:id="3" w:name="_Toc147763557"/>
      <w:bookmarkStart w:id="4" w:name="_Toc147836289"/>
      <w:bookmarkStart w:id="5" w:name="_Hlk75269585"/>
      <w:r>
        <w:t xml:space="preserve">Guidance for </w:t>
      </w:r>
      <w:r w:rsidR="0021206C">
        <w:t>I</w:t>
      </w:r>
      <w:r>
        <w:t>nspect</w:t>
      </w:r>
      <w:r w:rsidR="0021206C">
        <w:t>ors</w:t>
      </w:r>
      <w:r>
        <w:t xml:space="preserve"> –</w:t>
      </w:r>
      <w:bookmarkEnd w:id="2"/>
      <w:bookmarkEnd w:id="3"/>
      <w:bookmarkEnd w:id="4"/>
      <w:r>
        <w:t xml:space="preserve"> </w:t>
      </w:r>
    </w:p>
    <w:p w14:paraId="68C555EC" w14:textId="5189EBC2" w:rsidR="000C5486" w:rsidRDefault="002E6C39" w:rsidP="00C76F32">
      <w:pPr>
        <w:pStyle w:val="Heading1"/>
      </w:pPr>
      <w:bookmarkStart w:id="6" w:name="_Toc147763133"/>
      <w:bookmarkStart w:id="7" w:name="_Toc147763558"/>
      <w:bookmarkStart w:id="8" w:name="_Toc147836290"/>
      <w:r>
        <w:t>W</w:t>
      </w:r>
      <w:r w:rsidR="00D07F6F">
        <w:t xml:space="preserve">hat </w:t>
      </w:r>
      <w:r w:rsidR="00DC3E9A">
        <w:t xml:space="preserve">and </w:t>
      </w:r>
      <w:proofErr w:type="gramStart"/>
      <w:r w:rsidR="00DC3E9A">
        <w:t>How</w:t>
      </w:r>
      <w:proofErr w:type="gramEnd"/>
      <w:r w:rsidR="00DC3E9A">
        <w:t xml:space="preserve"> </w:t>
      </w:r>
      <w:r w:rsidR="00D07F6F">
        <w:t>we inspect</w:t>
      </w:r>
      <w:r w:rsidR="000C5486">
        <w:t>:</w:t>
      </w:r>
      <w:bookmarkEnd w:id="6"/>
      <w:bookmarkEnd w:id="7"/>
      <w:bookmarkEnd w:id="8"/>
    </w:p>
    <w:p w14:paraId="3055F9EA" w14:textId="3B68EBF5" w:rsidR="000C5486" w:rsidRDefault="003B42CE" w:rsidP="00C76F32">
      <w:pPr>
        <w:pStyle w:val="Heading1"/>
      </w:pPr>
      <w:r w:rsidRPr="003B42CE">
        <w:t xml:space="preserve"> </w:t>
      </w:r>
    </w:p>
    <w:p w14:paraId="74ADB056" w14:textId="548357FF" w:rsidR="00040FB3" w:rsidRDefault="000C5486" w:rsidP="00C76F32">
      <w:pPr>
        <w:pStyle w:val="Heading1"/>
      </w:pPr>
      <w:bookmarkStart w:id="9" w:name="_Toc147763134"/>
      <w:bookmarkStart w:id="10" w:name="_Toc147763559"/>
      <w:bookmarkStart w:id="11" w:name="_Toc147836291"/>
      <w:r>
        <w:t>I</w:t>
      </w:r>
      <w:r w:rsidR="008814DD">
        <w:t>ndependent</w:t>
      </w:r>
      <w:r w:rsidR="00AC1C69">
        <w:t xml:space="preserve"> </w:t>
      </w:r>
      <w:r w:rsidR="003B42CE" w:rsidRPr="003B42CE">
        <w:t>school</w:t>
      </w:r>
      <w:r w:rsidR="00D050E1">
        <w:t xml:space="preserve">s </w:t>
      </w:r>
      <w:r w:rsidR="00B44392">
        <w:t xml:space="preserve">– </w:t>
      </w:r>
      <w:r w:rsidR="00065443">
        <w:t xml:space="preserve">draft </w:t>
      </w:r>
      <w:r w:rsidR="00B44392">
        <w:t xml:space="preserve">for </w:t>
      </w:r>
      <w:r w:rsidR="00F829AD">
        <w:t>p</w:t>
      </w:r>
      <w:r w:rsidR="00B37DD8">
        <w:t xml:space="preserve">ilot </w:t>
      </w:r>
      <w:r w:rsidR="00B44392">
        <w:t>inspections</w:t>
      </w:r>
      <w:bookmarkEnd w:id="9"/>
      <w:bookmarkEnd w:id="10"/>
      <w:bookmarkEnd w:id="11"/>
    </w:p>
    <w:bookmarkEnd w:id="5"/>
    <w:p w14:paraId="66C73E85" w14:textId="7C90FEAF" w:rsidR="00683E51" w:rsidRPr="00615CAC" w:rsidRDefault="00D37D2B" w:rsidP="00FB645A">
      <w:pPr>
        <w:tabs>
          <w:tab w:val="center" w:pos="4536"/>
        </w:tabs>
        <w:sectPr w:rsidR="00683E51" w:rsidRPr="00615CAC" w:rsidSect="00494D93">
          <w:footerReference w:type="even" r:id="rId12"/>
          <w:footerReference w:type="default" r:id="rId13"/>
          <w:footerReference w:type="first" r:id="rId14"/>
          <w:type w:val="continuous"/>
          <w:pgSz w:w="11909" w:h="16834"/>
          <w:pgMar w:top="1276" w:right="1418" w:bottom="1276" w:left="1418" w:header="709" w:footer="709" w:gutter="0"/>
          <w:pgNumType w:start="1"/>
          <w:cols w:space="720"/>
          <w:titlePg/>
          <w:docGrid w:linePitch="326"/>
        </w:sectPr>
      </w:pPr>
      <w:r>
        <w:tab/>
      </w:r>
    </w:p>
    <w:p w14:paraId="74ADB078" w14:textId="77777777" w:rsidR="007D7EC9" w:rsidRDefault="007D7EC9" w:rsidP="003B39E5">
      <w:pPr>
        <w:widowControl w:val="0"/>
        <w:spacing w:after="0"/>
        <w:rPr>
          <w:rFonts w:ascii="Arial" w:hAnsi="Arial" w:cs="Arial"/>
          <w:bCs/>
        </w:rPr>
      </w:pPr>
    </w:p>
    <w:p w14:paraId="5EF136E7" w14:textId="173FE236" w:rsidR="006A46ED" w:rsidRDefault="006A46ED" w:rsidP="003B39E5">
      <w:pPr>
        <w:widowControl w:val="0"/>
        <w:spacing w:after="0"/>
        <w:rPr>
          <w:rFonts w:ascii="Arial" w:hAnsi="Arial" w:cs="Arial"/>
          <w:bCs/>
        </w:rPr>
      </w:pPr>
    </w:p>
    <w:p w14:paraId="78E57ED6" w14:textId="77777777" w:rsidR="006A46ED" w:rsidRDefault="006A46ED" w:rsidP="003B39E5">
      <w:pPr>
        <w:widowControl w:val="0"/>
        <w:spacing w:after="0"/>
        <w:rPr>
          <w:rFonts w:ascii="Arial" w:hAnsi="Arial" w:cs="Arial"/>
          <w:bCs/>
        </w:rPr>
      </w:pPr>
    </w:p>
    <w:p w14:paraId="3D42663A" w14:textId="77777777" w:rsidR="006A46ED" w:rsidRDefault="006A46ED" w:rsidP="003B39E5">
      <w:pPr>
        <w:widowControl w:val="0"/>
        <w:spacing w:after="0"/>
        <w:rPr>
          <w:rFonts w:ascii="Arial" w:hAnsi="Arial" w:cs="Arial"/>
          <w:bCs/>
        </w:rPr>
      </w:pPr>
    </w:p>
    <w:p w14:paraId="36990C4E" w14:textId="77777777" w:rsidR="006A46ED" w:rsidRDefault="006A46ED" w:rsidP="003B39E5">
      <w:pPr>
        <w:widowControl w:val="0"/>
        <w:spacing w:after="0"/>
        <w:rPr>
          <w:rFonts w:ascii="Arial" w:hAnsi="Arial" w:cs="Arial"/>
          <w:bCs/>
        </w:rPr>
      </w:pPr>
    </w:p>
    <w:p w14:paraId="79FB3804" w14:textId="77777777" w:rsidR="006A46ED" w:rsidRDefault="006A46ED" w:rsidP="003B39E5">
      <w:pPr>
        <w:widowControl w:val="0"/>
        <w:spacing w:after="0"/>
        <w:rPr>
          <w:rFonts w:ascii="Arial" w:hAnsi="Arial" w:cs="Arial"/>
          <w:bCs/>
        </w:rPr>
      </w:pPr>
    </w:p>
    <w:p w14:paraId="5B4C582E" w14:textId="77777777" w:rsidR="006A46ED" w:rsidRDefault="006A46ED" w:rsidP="003B39E5">
      <w:pPr>
        <w:widowControl w:val="0"/>
        <w:spacing w:after="0"/>
        <w:rPr>
          <w:rFonts w:ascii="Arial" w:hAnsi="Arial" w:cs="Arial"/>
          <w:bCs/>
        </w:rPr>
      </w:pPr>
    </w:p>
    <w:p w14:paraId="5E89742E" w14:textId="77777777" w:rsidR="006A46ED" w:rsidRDefault="006A46ED" w:rsidP="003B39E5">
      <w:pPr>
        <w:widowControl w:val="0"/>
        <w:spacing w:after="0"/>
        <w:rPr>
          <w:rFonts w:ascii="Arial" w:hAnsi="Arial" w:cs="Arial"/>
          <w:bCs/>
        </w:rPr>
      </w:pPr>
    </w:p>
    <w:p w14:paraId="6C616840" w14:textId="77777777" w:rsidR="006A46ED" w:rsidRDefault="006A46ED" w:rsidP="003B39E5">
      <w:pPr>
        <w:widowControl w:val="0"/>
        <w:spacing w:after="0"/>
        <w:rPr>
          <w:rFonts w:ascii="Arial" w:hAnsi="Arial" w:cs="Arial"/>
          <w:bCs/>
        </w:rPr>
      </w:pPr>
    </w:p>
    <w:p w14:paraId="4343106C" w14:textId="77777777" w:rsidR="006A46ED" w:rsidRDefault="006A46ED" w:rsidP="003B39E5">
      <w:pPr>
        <w:widowControl w:val="0"/>
        <w:spacing w:after="0"/>
        <w:rPr>
          <w:rFonts w:ascii="Arial" w:hAnsi="Arial" w:cs="Arial"/>
          <w:bCs/>
        </w:rPr>
      </w:pPr>
    </w:p>
    <w:p w14:paraId="4ACAEE9A" w14:textId="77777777" w:rsidR="006A46ED" w:rsidRDefault="006A46ED" w:rsidP="003B39E5">
      <w:pPr>
        <w:widowControl w:val="0"/>
        <w:spacing w:after="0"/>
        <w:rPr>
          <w:rFonts w:ascii="Arial" w:hAnsi="Arial" w:cs="Arial"/>
          <w:bCs/>
        </w:rPr>
      </w:pPr>
    </w:p>
    <w:p w14:paraId="0BE35F03" w14:textId="77777777" w:rsidR="006A46ED" w:rsidRDefault="006A46ED" w:rsidP="003B39E5">
      <w:pPr>
        <w:widowControl w:val="0"/>
        <w:spacing w:after="0"/>
        <w:rPr>
          <w:rFonts w:ascii="Arial" w:hAnsi="Arial" w:cs="Arial"/>
          <w:bCs/>
        </w:rPr>
      </w:pPr>
    </w:p>
    <w:p w14:paraId="633E6261" w14:textId="77777777" w:rsidR="006A46ED" w:rsidRDefault="006A46ED" w:rsidP="003B39E5">
      <w:pPr>
        <w:widowControl w:val="0"/>
        <w:spacing w:after="0"/>
        <w:rPr>
          <w:rFonts w:ascii="Arial" w:hAnsi="Arial" w:cs="Arial"/>
          <w:bCs/>
        </w:rPr>
      </w:pPr>
    </w:p>
    <w:p w14:paraId="6DAA4A2E" w14:textId="77777777" w:rsidR="006A46ED" w:rsidRDefault="006A46ED" w:rsidP="003B39E5">
      <w:pPr>
        <w:widowControl w:val="0"/>
        <w:spacing w:after="0"/>
        <w:rPr>
          <w:rFonts w:ascii="Arial" w:hAnsi="Arial" w:cs="Arial"/>
          <w:bCs/>
        </w:rPr>
      </w:pPr>
    </w:p>
    <w:p w14:paraId="7539F28B" w14:textId="77777777" w:rsidR="006A46ED" w:rsidRDefault="006A46ED" w:rsidP="003B39E5">
      <w:pPr>
        <w:widowControl w:val="0"/>
        <w:spacing w:after="0"/>
        <w:rPr>
          <w:rFonts w:ascii="Arial" w:hAnsi="Arial" w:cs="Arial"/>
          <w:bCs/>
        </w:rPr>
      </w:pPr>
    </w:p>
    <w:p w14:paraId="3D1D8396" w14:textId="77777777" w:rsidR="006A46ED" w:rsidRDefault="006A46ED" w:rsidP="003B39E5">
      <w:pPr>
        <w:widowControl w:val="0"/>
        <w:spacing w:after="0"/>
        <w:rPr>
          <w:rFonts w:ascii="Arial" w:hAnsi="Arial" w:cs="Arial"/>
          <w:bCs/>
        </w:rPr>
      </w:pPr>
    </w:p>
    <w:p w14:paraId="504DF815" w14:textId="77777777" w:rsidR="006A46ED" w:rsidRDefault="006A46ED" w:rsidP="003B39E5">
      <w:pPr>
        <w:widowControl w:val="0"/>
        <w:spacing w:after="0"/>
        <w:rPr>
          <w:rFonts w:ascii="Arial" w:hAnsi="Arial" w:cs="Arial"/>
          <w:bCs/>
        </w:rPr>
      </w:pPr>
    </w:p>
    <w:p w14:paraId="1989E50D" w14:textId="77777777" w:rsidR="006A46ED" w:rsidRDefault="006A46ED" w:rsidP="003B39E5">
      <w:pPr>
        <w:widowControl w:val="0"/>
        <w:spacing w:after="0"/>
        <w:rPr>
          <w:rFonts w:ascii="Arial" w:hAnsi="Arial" w:cs="Arial"/>
          <w:bCs/>
        </w:rPr>
      </w:pPr>
    </w:p>
    <w:p w14:paraId="61E260AE" w14:textId="77777777" w:rsidR="006A46ED" w:rsidRDefault="006A46ED" w:rsidP="003B39E5">
      <w:pPr>
        <w:widowControl w:val="0"/>
        <w:spacing w:after="0"/>
        <w:rPr>
          <w:rFonts w:ascii="Arial" w:hAnsi="Arial" w:cs="Arial"/>
          <w:bCs/>
        </w:rPr>
      </w:pPr>
    </w:p>
    <w:p w14:paraId="593B97E6" w14:textId="77777777" w:rsidR="006A46ED" w:rsidRDefault="006A46ED" w:rsidP="003B39E5">
      <w:pPr>
        <w:widowControl w:val="0"/>
        <w:spacing w:after="0"/>
        <w:rPr>
          <w:rFonts w:ascii="Arial" w:hAnsi="Arial" w:cs="Arial"/>
          <w:bCs/>
        </w:rPr>
      </w:pPr>
    </w:p>
    <w:p w14:paraId="086FE75E" w14:textId="77777777" w:rsidR="006A46ED" w:rsidRDefault="006A46ED" w:rsidP="003B39E5">
      <w:pPr>
        <w:widowControl w:val="0"/>
        <w:spacing w:after="0"/>
        <w:rPr>
          <w:rFonts w:ascii="Arial" w:hAnsi="Arial" w:cs="Arial"/>
          <w:bCs/>
        </w:rPr>
      </w:pPr>
    </w:p>
    <w:p w14:paraId="01AFDCC9" w14:textId="77777777" w:rsidR="006A46ED" w:rsidRDefault="006A46ED" w:rsidP="003B39E5">
      <w:pPr>
        <w:widowControl w:val="0"/>
        <w:spacing w:after="0"/>
        <w:rPr>
          <w:rFonts w:ascii="Arial" w:hAnsi="Arial" w:cs="Arial"/>
          <w:bCs/>
        </w:rPr>
      </w:pPr>
    </w:p>
    <w:p w14:paraId="56C2B7F9" w14:textId="77777777" w:rsidR="006A46ED" w:rsidRDefault="006A46ED" w:rsidP="003B39E5">
      <w:pPr>
        <w:widowControl w:val="0"/>
        <w:spacing w:after="0"/>
        <w:rPr>
          <w:rFonts w:ascii="Arial" w:hAnsi="Arial" w:cs="Arial"/>
          <w:bCs/>
        </w:rPr>
      </w:pPr>
    </w:p>
    <w:p w14:paraId="2A80ACDE" w14:textId="77777777" w:rsidR="006A46ED" w:rsidRDefault="006A46ED" w:rsidP="003B39E5">
      <w:pPr>
        <w:widowControl w:val="0"/>
        <w:spacing w:after="0"/>
        <w:rPr>
          <w:rFonts w:ascii="Arial" w:hAnsi="Arial" w:cs="Arial"/>
          <w:bCs/>
        </w:rPr>
      </w:pPr>
    </w:p>
    <w:p w14:paraId="1754A550" w14:textId="77777777" w:rsidR="006A46ED" w:rsidRDefault="006A46ED" w:rsidP="003B39E5">
      <w:pPr>
        <w:widowControl w:val="0"/>
        <w:spacing w:after="0"/>
        <w:rPr>
          <w:rFonts w:ascii="Arial" w:hAnsi="Arial" w:cs="Arial"/>
          <w:bCs/>
        </w:rPr>
      </w:pPr>
    </w:p>
    <w:p w14:paraId="324938F9" w14:textId="77777777" w:rsidR="006A46ED" w:rsidRDefault="006A46ED" w:rsidP="003B39E5">
      <w:pPr>
        <w:widowControl w:val="0"/>
        <w:spacing w:after="0"/>
        <w:rPr>
          <w:rFonts w:ascii="Arial" w:hAnsi="Arial" w:cs="Arial"/>
          <w:bCs/>
        </w:rPr>
      </w:pPr>
    </w:p>
    <w:p w14:paraId="3BD6B82C" w14:textId="77777777" w:rsidR="006A46ED" w:rsidRDefault="006A46ED" w:rsidP="003B39E5">
      <w:pPr>
        <w:widowControl w:val="0"/>
        <w:spacing w:after="0"/>
        <w:rPr>
          <w:rFonts w:ascii="Arial" w:hAnsi="Arial" w:cs="Arial"/>
          <w:bCs/>
        </w:rPr>
      </w:pPr>
    </w:p>
    <w:p w14:paraId="1CDE5BEC" w14:textId="77777777" w:rsidR="006A46ED" w:rsidRDefault="006A46ED" w:rsidP="003B39E5">
      <w:pPr>
        <w:widowControl w:val="0"/>
        <w:spacing w:after="0"/>
        <w:rPr>
          <w:rFonts w:ascii="Arial" w:hAnsi="Arial" w:cs="Arial"/>
          <w:bCs/>
        </w:rPr>
      </w:pPr>
    </w:p>
    <w:p w14:paraId="66D55B6B" w14:textId="77777777" w:rsidR="006A46ED" w:rsidRDefault="006A46ED" w:rsidP="003B39E5">
      <w:pPr>
        <w:widowControl w:val="0"/>
        <w:spacing w:after="0"/>
        <w:rPr>
          <w:rFonts w:ascii="Arial" w:hAnsi="Arial" w:cs="Arial"/>
          <w:bCs/>
        </w:rPr>
      </w:pPr>
    </w:p>
    <w:p w14:paraId="23D4AA2E" w14:textId="77777777" w:rsidR="006A46ED" w:rsidRDefault="006A46ED" w:rsidP="003B39E5">
      <w:pPr>
        <w:widowControl w:val="0"/>
        <w:spacing w:after="0"/>
        <w:rPr>
          <w:rFonts w:ascii="Arial" w:hAnsi="Arial" w:cs="Arial"/>
          <w:bCs/>
        </w:rPr>
      </w:pPr>
    </w:p>
    <w:p w14:paraId="5F056204" w14:textId="77777777" w:rsidR="006A46ED" w:rsidRPr="00557C60" w:rsidRDefault="006A46ED" w:rsidP="003B39E5">
      <w:pPr>
        <w:widowControl w:val="0"/>
        <w:spacing w:after="0"/>
        <w:rPr>
          <w:rFonts w:ascii="Arial" w:hAnsi="Arial" w:cs="Arial"/>
          <w:bCs/>
        </w:rPr>
      </w:pPr>
    </w:p>
    <w:p w14:paraId="74ADB079" w14:textId="37CCC084" w:rsidR="007D7EC9" w:rsidRPr="00557C60" w:rsidRDefault="007D7EC9" w:rsidP="00B91EB9">
      <w:pPr>
        <w:widowControl w:val="0"/>
        <w:pBdr>
          <w:top w:val="single" w:sz="4" w:space="1" w:color="auto"/>
          <w:left w:val="single" w:sz="4" w:space="4" w:color="auto"/>
          <w:bottom w:val="single" w:sz="4" w:space="1" w:color="auto"/>
          <w:right w:val="single" w:sz="4" w:space="4" w:color="auto"/>
        </w:pBdr>
        <w:rPr>
          <w:rFonts w:ascii="Arial" w:hAnsi="Arial" w:cs="Arial"/>
          <w:bCs/>
        </w:rPr>
      </w:pPr>
      <w:r w:rsidRPr="00557C60">
        <w:rPr>
          <w:rFonts w:ascii="Arial" w:hAnsi="Arial" w:cs="Arial"/>
          <w:bCs/>
        </w:rPr>
        <w:t xml:space="preserve">Every possible care has been taken to ensure that the information in this document is accurate at the time of </w:t>
      </w:r>
      <w:r w:rsidR="00DC3E9A">
        <w:rPr>
          <w:rFonts w:ascii="Arial" w:hAnsi="Arial" w:cs="Arial"/>
          <w:bCs/>
        </w:rPr>
        <w:t>publication</w:t>
      </w:r>
      <w:r w:rsidRPr="00557C60">
        <w:rPr>
          <w:rFonts w:ascii="Arial" w:hAnsi="Arial" w:cs="Arial"/>
          <w:bCs/>
        </w:rPr>
        <w:t>. Any enquiries or comments regarding this document/publication should be addressed to:</w:t>
      </w:r>
    </w:p>
    <w:p w14:paraId="74ADB07B" w14:textId="45024851" w:rsidR="007D7EC9" w:rsidRPr="00557C60" w:rsidRDefault="007D7EC9" w:rsidP="003B39E5">
      <w:pPr>
        <w:widowControl w:val="0"/>
        <w:pBdr>
          <w:top w:val="single" w:sz="4" w:space="1" w:color="auto"/>
          <w:left w:val="single" w:sz="4" w:space="4" w:color="auto"/>
          <w:bottom w:val="single" w:sz="4" w:space="1" w:color="auto"/>
          <w:right w:val="single" w:sz="4" w:space="4" w:color="auto"/>
        </w:pBdr>
        <w:spacing w:after="0"/>
        <w:outlineLvl w:val="0"/>
        <w:rPr>
          <w:rFonts w:ascii="Arial" w:hAnsi="Arial" w:cs="Arial"/>
          <w:bCs/>
        </w:rPr>
      </w:pPr>
      <w:bookmarkStart w:id="12" w:name="_Toc147763135"/>
      <w:bookmarkStart w:id="13" w:name="_Toc147763560"/>
      <w:bookmarkStart w:id="14" w:name="_Toc147836292"/>
      <w:r w:rsidRPr="00557C60">
        <w:rPr>
          <w:rFonts w:ascii="Arial" w:hAnsi="Arial" w:cs="Arial"/>
          <w:bCs/>
        </w:rPr>
        <w:t>Publication</w:t>
      </w:r>
      <w:r w:rsidR="00DC3E9A">
        <w:rPr>
          <w:rFonts w:ascii="Arial" w:hAnsi="Arial" w:cs="Arial"/>
          <w:bCs/>
        </w:rPr>
        <w:t>s</w:t>
      </w:r>
      <w:r w:rsidRPr="00557C60">
        <w:rPr>
          <w:rFonts w:ascii="Arial" w:hAnsi="Arial" w:cs="Arial"/>
          <w:bCs/>
        </w:rPr>
        <w:t xml:space="preserve"> Section</w:t>
      </w:r>
      <w:bookmarkEnd w:id="12"/>
      <w:bookmarkEnd w:id="13"/>
      <w:bookmarkEnd w:id="14"/>
    </w:p>
    <w:p w14:paraId="74ADB07C" w14:textId="77777777" w:rsidR="007D7EC9" w:rsidRPr="00557C60" w:rsidRDefault="007D7EC9" w:rsidP="003B39E5">
      <w:pPr>
        <w:widowControl w:val="0"/>
        <w:pBdr>
          <w:top w:val="single" w:sz="4" w:space="1" w:color="auto"/>
          <w:left w:val="single" w:sz="4" w:space="4" w:color="auto"/>
          <w:bottom w:val="single" w:sz="4" w:space="1" w:color="auto"/>
          <w:right w:val="single" w:sz="4" w:space="4" w:color="auto"/>
        </w:pBdr>
        <w:spacing w:after="0"/>
        <w:rPr>
          <w:rFonts w:ascii="Arial" w:hAnsi="Arial" w:cs="Arial"/>
          <w:bCs/>
        </w:rPr>
      </w:pPr>
      <w:r w:rsidRPr="00557C60">
        <w:rPr>
          <w:rFonts w:ascii="Arial" w:hAnsi="Arial" w:cs="Arial"/>
          <w:bCs/>
        </w:rPr>
        <w:t>Estyn</w:t>
      </w:r>
    </w:p>
    <w:p w14:paraId="74ADB07D" w14:textId="77777777" w:rsidR="007D7EC9" w:rsidRPr="00557C60" w:rsidRDefault="007D7EC9" w:rsidP="003B39E5">
      <w:pPr>
        <w:widowControl w:val="0"/>
        <w:pBdr>
          <w:top w:val="single" w:sz="4" w:space="1" w:color="auto"/>
          <w:left w:val="single" w:sz="4" w:space="4" w:color="auto"/>
          <w:bottom w:val="single" w:sz="4" w:space="1" w:color="auto"/>
          <w:right w:val="single" w:sz="4" w:space="4" w:color="auto"/>
        </w:pBdr>
        <w:spacing w:after="0"/>
        <w:rPr>
          <w:rFonts w:ascii="Arial" w:hAnsi="Arial" w:cs="Arial"/>
          <w:bCs/>
        </w:rPr>
      </w:pPr>
      <w:r w:rsidRPr="00557C60">
        <w:rPr>
          <w:rFonts w:ascii="Arial" w:hAnsi="Arial" w:cs="Arial"/>
          <w:bCs/>
        </w:rPr>
        <w:t>Anchor Court</w:t>
      </w:r>
    </w:p>
    <w:p w14:paraId="74ADB07E" w14:textId="77777777" w:rsidR="007D7EC9" w:rsidRPr="00557C60" w:rsidRDefault="007D7EC9" w:rsidP="003B39E5">
      <w:pPr>
        <w:widowControl w:val="0"/>
        <w:pBdr>
          <w:top w:val="single" w:sz="4" w:space="1" w:color="auto"/>
          <w:left w:val="single" w:sz="4" w:space="4" w:color="auto"/>
          <w:bottom w:val="single" w:sz="4" w:space="1" w:color="auto"/>
          <w:right w:val="single" w:sz="4" w:space="4" w:color="auto"/>
        </w:pBdr>
        <w:spacing w:after="0"/>
        <w:rPr>
          <w:rFonts w:ascii="Arial" w:hAnsi="Arial" w:cs="Arial"/>
          <w:bCs/>
        </w:rPr>
      </w:pPr>
      <w:r w:rsidRPr="00557C60">
        <w:rPr>
          <w:rFonts w:ascii="Arial" w:hAnsi="Arial" w:cs="Arial"/>
          <w:bCs/>
        </w:rPr>
        <w:t>Keen Road</w:t>
      </w:r>
    </w:p>
    <w:p w14:paraId="74ADB07F" w14:textId="77777777" w:rsidR="007D7EC9" w:rsidRPr="00557C60" w:rsidRDefault="007D7EC9" w:rsidP="003B39E5">
      <w:pPr>
        <w:widowControl w:val="0"/>
        <w:pBdr>
          <w:top w:val="single" w:sz="4" w:space="1" w:color="auto"/>
          <w:left w:val="single" w:sz="4" w:space="4" w:color="auto"/>
          <w:bottom w:val="single" w:sz="4" w:space="1" w:color="auto"/>
          <w:right w:val="single" w:sz="4" w:space="4" w:color="auto"/>
        </w:pBdr>
        <w:spacing w:after="0"/>
        <w:rPr>
          <w:rFonts w:ascii="Arial" w:hAnsi="Arial" w:cs="Arial"/>
          <w:bCs/>
        </w:rPr>
      </w:pPr>
      <w:smartTag w:uri="urn:schemas-microsoft-com:office:smarttags" w:element="place">
        <w:smartTag w:uri="urn:schemas-microsoft-com:office:smarttags" w:element="City">
          <w:r w:rsidRPr="00557C60">
            <w:rPr>
              <w:rFonts w:ascii="Arial" w:hAnsi="Arial" w:cs="Arial"/>
              <w:bCs/>
            </w:rPr>
            <w:t>Cardiff</w:t>
          </w:r>
        </w:smartTag>
      </w:smartTag>
    </w:p>
    <w:p w14:paraId="74ADB080" w14:textId="2B608135" w:rsidR="007D7EC9" w:rsidRPr="00557C60" w:rsidRDefault="007D7EC9" w:rsidP="00B91EB9">
      <w:pPr>
        <w:widowControl w:val="0"/>
        <w:pBdr>
          <w:top w:val="single" w:sz="4" w:space="1" w:color="auto"/>
          <w:left w:val="single" w:sz="4" w:space="4" w:color="auto"/>
          <w:bottom w:val="single" w:sz="4" w:space="1" w:color="auto"/>
          <w:right w:val="single" w:sz="4" w:space="4" w:color="auto"/>
        </w:pBdr>
        <w:rPr>
          <w:rFonts w:ascii="Arial" w:hAnsi="Arial" w:cs="Arial"/>
          <w:bCs/>
        </w:rPr>
      </w:pPr>
      <w:r w:rsidRPr="00557C60">
        <w:rPr>
          <w:rFonts w:ascii="Arial" w:hAnsi="Arial" w:cs="Arial"/>
          <w:bCs/>
        </w:rPr>
        <w:t xml:space="preserve">CF24 5JW or by email to </w:t>
      </w:r>
      <w:hyperlink r:id="rId15" w:history="1">
        <w:r w:rsidR="00E6487D" w:rsidRPr="00E6487D">
          <w:rPr>
            <w:rStyle w:val="Hyperlink"/>
            <w:rFonts w:ascii="Arial" w:hAnsi="Arial" w:cs="Arial"/>
            <w:bCs/>
          </w:rPr>
          <w:t>publications@estyn.gov.wales</w:t>
        </w:r>
        <w:r w:rsidR="00E6487D" w:rsidRPr="00E6487D" w:rsidDel="00E6487D">
          <w:rPr>
            <w:rStyle w:val="Hyperlink"/>
            <w:rFonts w:ascii="Arial" w:hAnsi="Arial" w:cs="Arial"/>
            <w:bCs/>
          </w:rPr>
          <w:t xml:space="preserve"> </w:t>
        </w:r>
      </w:hyperlink>
    </w:p>
    <w:p w14:paraId="74ADB083" w14:textId="13B84FCE" w:rsidR="007D7EC9" w:rsidRPr="00557C60" w:rsidRDefault="00B91EB9" w:rsidP="00B91EB9">
      <w:pPr>
        <w:widowControl w:val="0"/>
        <w:pBdr>
          <w:top w:val="single" w:sz="4" w:space="1" w:color="auto"/>
          <w:left w:val="single" w:sz="4" w:space="4" w:color="auto"/>
          <w:bottom w:val="single" w:sz="4" w:space="1" w:color="auto"/>
          <w:right w:val="single" w:sz="4" w:space="4" w:color="auto"/>
        </w:pBdr>
        <w:outlineLvl w:val="0"/>
        <w:rPr>
          <w:rFonts w:ascii="Arial" w:hAnsi="Arial" w:cs="Arial"/>
          <w:bCs/>
        </w:rPr>
      </w:pPr>
      <w:bookmarkStart w:id="15" w:name="_Toc147763136"/>
      <w:bookmarkStart w:id="16" w:name="_Toc147763561"/>
      <w:bookmarkStart w:id="17" w:name="_Toc147836293"/>
      <w:r>
        <w:rPr>
          <w:rFonts w:ascii="Arial" w:hAnsi="Arial" w:cs="Arial"/>
          <w:bCs/>
        </w:rPr>
        <w:t>T</w:t>
      </w:r>
      <w:r w:rsidR="007D7EC9" w:rsidRPr="00557C60">
        <w:rPr>
          <w:rFonts w:ascii="Arial" w:hAnsi="Arial" w:cs="Arial"/>
          <w:bCs/>
        </w:rPr>
        <w:t xml:space="preserve">his and other Estyn publications are available on our website: </w:t>
      </w:r>
      <w:hyperlink w:history="1">
        <w:r w:rsidR="003946BE" w:rsidRPr="00AF6C7C">
          <w:rPr>
            <w:rStyle w:val="Hyperlink"/>
            <w:rFonts w:ascii="Arial" w:hAnsi="Arial" w:cs="Arial"/>
            <w:bCs/>
          </w:rPr>
          <w:t>www.estyn.gov.wales</w:t>
        </w:r>
        <w:bookmarkEnd w:id="15"/>
        <w:bookmarkEnd w:id="16"/>
        <w:bookmarkEnd w:id="17"/>
        <w:r w:rsidR="003946BE" w:rsidRPr="00AF6C7C" w:rsidDel="00E6487D">
          <w:rPr>
            <w:rStyle w:val="Hyperlink"/>
            <w:rFonts w:ascii="Arial" w:hAnsi="Arial" w:cs="Arial"/>
            <w:bCs/>
          </w:rPr>
          <w:t xml:space="preserve"> </w:t>
        </w:r>
      </w:hyperlink>
    </w:p>
    <w:p w14:paraId="74ADB088" w14:textId="34351A0D" w:rsidR="000D53C6" w:rsidRPr="00557C60" w:rsidRDefault="007D7EC9" w:rsidP="003B39E5">
      <w:pPr>
        <w:widowControl w:val="0"/>
        <w:spacing w:after="0"/>
        <w:rPr>
          <w:rFonts w:ascii="Arial" w:hAnsi="Arial" w:cs="Arial"/>
          <w:szCs w:val="24"/>
        </w:rPr>
      </w:pPr>
      <w:r w:rsidRPr="00557C60">
        <w:rPr>
          <w:rFonts w:ascii="Arial" w:hAnsi="Arial" w:cs="Arial"/>
          <w:b/>
        </w:rPr>
        <w:t xml:space="preserve">© Crown Copyright </w:t>
      </w:r>
      <w:r w:rsidR="00482D97" w:rsidRPr="00557C60">
        <w:rPr>
          <w:rFonts w:ascii="Arial" w:hAnsi="Arial" w:cs="Arial"/>
          <w:b/>
        </w:rPr>
        <w:t>20</w:t>
      </w:r>
      <w:r w:rsidR="00821B2A">
        <w:rPr>
          <w:rFonts w:ascii="Arial" w:hAnsi="Arial" w:cs="Arial"/>
          <w:b/>
        </w:rPr>
        <w:t>3</w:t>
      </w:r>
      <w:r w:rsidR="00E65813" w:rsidRPr="00557C60">
        <w:rPr>
          <w:rFonts w:ascii="Arial" w:hAnsi="Arial" w:cs="Arial"/>
          <w:b/>
        </w:rPr>
        <w:t>:</w:t>
      </w:r>
      <w:r w:rsidRPr="00557C60">
        <w:rPr>
          <w:rFonts w:ascii="Arial" w:hAnsi="Arial" w:cs="Arial"/>
          <w:b/>
        </w:rPr>
        <w:t xml:space="preserve">  This report may be re</w:t>
      </w:r>
      <w:r w:rsidR="00BE0A4F">
        <w:rPr>
          <w:rFonts w:ascii="Arial" w:hAnsi="Arial" w:cs="Arial"/>
          <w:b/>
        </w:rPr>
        <w:t>-</w:t>
      </w:r>
      <w:r w:rsidRPr="00557C60">
        <w:rPr>
          <w:rFonts w:ascii="Arial" w:hAnsi="Arial" w:cs="Arial"/>
          <w:b/>
        </w:rPr>
        <w:t>used free of charge in any format or medium provided that it is re</w:t>
      </w:r>
      <w:r w:rsidR="00BE0A4F">
        <w:rPr>
          <w:rFonts w:ascii="Arial" w:hAnsi="Arial" w:cs="Arial"/>
          <w:b/>
        </w:rPr>
        <w:t>-</w:t>
      </w:r>
      <w:r w:rsidRPr="00557C60">
        <w:rPr>
          <w:rFonts w:ascii="Arial" w:hAnsi="Arial" w:cs="Arial"/>
          <w:b/>
        </w:rPr>
        <w:t xml:space="preserve">used accurately and not used in a misleading context.  The material must be acknowledged as Crown copyright </w:t>
      </w:r>
      <w:r w:rsidR="00494D93">
        <w:rPr>
          <w:rFonts w:ascii="Arial" w:hAnsi="Arial" w:cs="Arial"/>
          <w:b/>
        </w:rPr>
        <w:t>a</w:t>
      </w:r>
      <w:r w:rsidRPr="00557C60">
        <w:rPr>
          <w:rFonts w:ascii="Arial" w:hAnsi="Arial" w:cs="Arial"/>
          <w:b/>
        </w:rPr>
        <w:t>nd the title of the report specified.</w:t>
      </w:r>
      <w:r w:rsidR="000D53C6" w:rsidRPr="00557C60">
        <w:rPr>
          <w:rFonts w:ascii="Arial" w:hAnsi="Arial" w:cs="Arial"/>
          <w:szCs w:val="24"/>
        </w:rPr>
        <w:br w:type="page"/>
      </w:r>
    </w:p>
    <w:p w14:paraId="74ADB0E7" w14:textId="14264F85" w:rsidR="004B2591" w:rsidRPr="00557C60" w:rsidRDefault="004B2591" w:rsidP="003B39E5">
      <w:pPr>
        <w:widowControl w:val="0"/>
        <w:spacing w:after="0"/>
        <w:rPr>
          <w:rFonts w:ascii="Arial" w:hAnsi="Arial" w:cs="Arial"/>
          <w:szCs w:val="24"/>
        </w:rPr>
        <w:sectPr w:rsidR="004B2591" w:rsidRPr="00557C60" w:rsidSect="00494D93">
          <w:headerReference w:type="even" r:id="rId16"/>
          <w:headerReference w:type="default" r:id="rId17"/>
          <w:headerReference w:type="first" r:id="rId18"/>
          <w:footerReference w:type="first" r:id="rId19"/>
          <w:pgSz w:w="11909" w:h="16834"/>
          <w:pgMar w:top="1276" w:right="1418" w:bottom="1276" w:left="1418" w:header="709" w:footer="709" w:gutter="0"/>
          <w:pgNumType w:start="1"/>
          <w:cols w:space="720"/>
          <w:titlePg/>
          <w:docGrid w:linePitch="326"/>
        </w:sectPr>
      </w:pPr>
    </w:p>
    <w:bookmarkStart w:id="18" w:name="_Toc147836294" w:displacedByCustomXml="next"/>
    <w:sdt>
      <w:sdtPr>
        <w:rPr>
          <w:rFonts w:ascii="Heledd" w:hAnsi="Heledd" w:cs="Arial"/>
          <w:b w:val="0"/>
          <w:noProof/>
          <w:sz w:val="24"/>
        </w:rPr>
        <w:id w:val="-141806692"/>
        <w:docPartObj>
          <w:docPartGallery w:val="Table of Contents"/>
          <w:docPartUnique/>
        </w:docPartObj>
      </w:sdtPr>
      <w:sdtEndPr>
        <w:rPr>
          <w:rFonts w:ascii="Arial" w:hAnsi="Arial"/>
          <w:bCs/>
        </w:rPr>
      </w:sdtEndPr>
      <w:sdtContent>
        <w:p w14:paraId="25510D13" w14:textId="3341BB9B" w:rsidR="0048719A" w:rsidRPr="00F143BE" w:rsidRDefault="0048719A" w:rsidP="00C30017">
          <w:pPr>
            <w:pStyle w:val="Heading21"/>
            <w:shd w:val="clear" w:color="auto" w:fill="BDD6EE"/>
            <w:spacing w:after="240"/>
          </w:pPr>
          <w:r w:rsidRPr="00F143BE">
            <w:t>Contents</w:t>
          </w:r>
          <w:bookmarkEnd w:id="18"/>
        </w:p>
        <w:p w14:paraId="7BD26BA7" w14:textId="5E3E4E5D" w:rsidR="00C51F55" w:rsidRDefault="0048719A" w:rsidP="002270C6">
          <w:pPr>
            <w:pStyle w:val="TOC1"/>
            <w:rPr>
              <w:rFonts w:asciiTheme="minorHAnsi" w:eastAsiaTheme="minorEastAsia" w:hAnsiTheme="minorHAnsi" w:cstheme="minorBidi"/>
              <w:noProof/>
              <w:sz w:val="22"/>
              <w:szCs w:val="22"/>
            </w:rPr>
          </w:pPr>
          <w:r w:rsidRPr="00F143BE">
            <w:fldChar w:fldCharType="begin"/>
          </w:r>
          <w:r w:rsidRPr="00F143BE">
            <w:instrText xml:space="preserve"> TOC \o "1-3" \h \z \u </w:instrText>
          </w:r>
          <w:r w:rsidRPr="00F143BE">
            <w:fldChar w:fldCharType="separate"/>
          </w:r>
        </w:p>
        <w:p w14:paraId="5278DA41" w14:textId="5843004F" w:rsidR="00C51F55" w:rsidRDefault="007F038D" w:rsidP="00DC6F1B">
          <w:pPr>
            <w:pStyle w:val="TOC2"/>
            <w:rPr>
              <w:rFonts w:asciiTheme="minorHAnsi" w:eastAsiaTheme="minorEastAsia" w:hAnsiTheme="minorHAnsi" w:cstheme="minorBidi"/>
              <w:sz w:val="22"/>
              <w:szCs w:val="22"/>
            </w:rPr>
          </w:pPr>
          <w:hyperlink w:anchor="_Toc147836295" w:history="1">
            <w:r w:rsidR="00C51F55" w:rsidRPr="005F0A50">
              <w:rPr>
                <w:rStyle w:val="Hyperlink"/>
              </w:rPr>
              <w:t>Introduction</w:t>
            </w:r>
            <w:r w:rsidR="00C51F55">
              <w:rPr>
                <w:webHidden/>
              </w:rPr>
              <w:tab/>
            </w:r>
            <w:r w:rsidR="00C51F55">
              <w:rPr>
                <w:webHidden/>
              </w:rPr>
              <w:fldChar w:fldCharType="begin"/>
            </w:r>
            <w:r w:rsidR="00C51F55">
              <w:rPr>
                <w:webHidden/>
              </w:rPr>
              <w:instrText xml:space="preserve"> PAGEREF _Toc147836295 \h </w:instrText>
            </w:r>
            <w:r w:rsidR="00C51F55">
              <w:rPr>
                <w:webHidden/>
              </w:rPr>
            </w:r>
            <w:r w:rsidR="00C51F55">
              <w:rPr>
                <w:webHidden/>
              </w:rPr>
              <w:fldChar w:fldCharType="separate"/>
            </w:r>
            <w:r w:rsidR="00D9304A">
              <w:rPr>
                <w:webHidden/>
              </w:rPr>
              <w:t>2</w:t>
            </w:r>
            <w:r w:rsidR="00C51F55">
              <w:rPr>
                <w:webHidden/>
              </w:rPr>
              <w:fldChar w:fldCharType="end"/>
            </w:r>
          </w:hyperlink>
        </w:p>
        <w:p w14:paraId="0159E1BC" w14:textId="645DE711" w:rsidR="00C51F55" w:rsidRPr="00FB6053" w:rsidRDefault="007F038D" w:rsidP="00E46CF0">
          <w:pPr>
            <w:pStyle w:val="TOC3"/>
            <w:rPr>
              <w:rFonts w:asciiTheme="minorHAnsi" w:eastAsiaTheme="minorEastAsia" w:hAnsiTheme="minorHAnsi" w:cstheme="minorBidi"/>
              <w:sz w:val="22"/>
              <w:szCs w:val="22"/>
              <w:lang w:eastAsia="en-GB"/>
            </w:rPr>
          </w:pPr>
          <w:hyperlink w:anchor="_Toc147836296" w:history="1">
            <w:r w:rsidR="00C51F55" w:rsidRPr="00FB6053">
              <w:rPr>
                <w:rStyle w:val="Hyperlink"/>
              </w:rPr>
              <w:t>Purpose of the guidance handbook</w:t>
            </w:r>
            <w:r w:rsidR="00C51F55" w:rsidRPr="00FB6053">
              <w:rPr>
                <w:webHidden/>
              </w:rPr>
              <w:tab/>
            </w:r>
            <w:r w:rsidR="00C51F55" w:rsidRPr="00FB6053">
              <w:rPr>
                <w:webHidden/>
              </w:rPr>
              <w:fldChar w:fldCharType="begin"/>
            </w:r>
            <w:r w:rsidR="00C51F55" w:rsidRPr="00FB6053">
              <w:rPr>
                <w:webHidden/>
              </w:rPr>
              <w:instrText xml:space="preserve"> PAGEREF _Toc147836296 \h </w:instrText>
            </w:r>
            <w:r w:rsidR="00C51F55" w:rsidRPr="00FB6053">
              <w:rPr>
                <w:webHidden/>
              </w:rPr>
            </w:r>
            <w:r w:rsidR="00C51F55" w:rsidRPr="00FB6053">
              <w:rPr>
                <w:webHidden/>
              </w:rPr>
              <w:fldChar w:fldCharType="separate"/>
            </w:r>
            <w:r w:rsidR="00D9304A">
              <w:rPr>
                <w:webHidden/>
              </w:rPr>
              <w:t>2</w:t>
            </w:r>
            <w:r w:rsidR="00C51F55" w:rsidRPr="00FB6053">
              <w:rPr>
                <w:webHidden/>
              </w:rPr>
              <w:fldChar w:fldCharType="end"/>
            </w:r>
          </w:hyperlink>
        </w:p>
        <w:p w14:paraId="70358EE9" w14:textId="33EC2E2B" w:rsidR="00C51F55" w:rsidRPr="00FB6053" w:rsidRDefault="007F038D" w:rsidP="00E46CF0">
          <w:pPr>
            <w:pStyle w:val="TOC3"/>
            <w:rPr>
              <w:rFonts w:asciiTheme="minorHAnsi" w:eastAsiaTheme="minorEastAsia" w:hAnsiTheme="minorHAnsi" w:cstheme="minorBidi"/>
              <w:sz w:val="22"/>
              <w:szCs w:val="22"/>
              <w:lang w:eastAsia="en-GB"/>
            </w:rPr>
          </w:pPr>
          <w:hyperlink w:anchor="_Toc147836297" w:history="1">
            <w:r w:rsidR="00C51F55" w:rsidRPr="00FB6053">
              <w:rPr>
                <w:rStyle w:val="Hyperlink"/>
                <w:rFonts w:eastAsia="Calibri"/>
              </w:rPr>
              <w:t>Legal basis for the inspection of independent schools</w:t>
            </w:r>
            <w:r w:rsidR="00C51F55" w:rsidRPr="00FB6053">
              <w:rPr>
                <w:webHidden/>
              </w:rPr>
              <w:tab/>
            </w:r>
            <w:r w:rsidR="00C51F55" w:rsidRPr="00FB6053">
              <w:rPr>
                <w:webHidden/>
              </w:rPr>
              <w:fldChar w:fldCharType="begin"/>
            </w:r>
            <w:r w:rsidR="00C51F55" w:rsidRPr="00FB6053">
              <w:rPr>
                <w:webHidden/>
              </w:rPr>
              <w:instrText xml:space="preserve"> PAGEREF _Toc147836297 \h </w:instrText>
            </w:r>
            <w:r w:rsidR="00C51F55" w:rsidRPr="00FB6053">
              <w:rPr>
                <w:webHidden/>
              </w:rPr>
            </w:r>
            <w:r w:rsidR="00C51F55" w:rsidRPr="00FB6053">
              <w:rPr>
                <w:webHidden/>
              </w:rPr>
              <w:fldChar w:fldCharType="separate"/>
            </w:r>
            <w:r w:rsidR="00D9304A">
              <w:rPr>
                <w:webHidden/>
              </w:rPr>
              <w:t>2</w:t>
            </w:r>
            <w:r w:rsidR="00C51F55" w:rsidRPr="00FB6053">
              <w:rPr>
                <w:webHidden/>
              </w:rPr>
              <w:fldChar w:fldCharType="end"/>
            </w:r>
          </w:hyperlink>
        </w:p>
        <w:p w14:paraId="51B86187" w14:textId="41081BCB" w:rsidR="00C51F55" w:rsidRDefault="007F038D" w:rsidP="00DC6F1B">
          <w:pPr>
            <w:pStyle w:val="TOC2"/>
            <w:rPr>
              <w:rFonts w:asciiTheme="minorHAnsi" w:eastAsiaTheme="minorEastAsia" w:hAnsiTheme="minorHAnsi" w:cstheme="minorBidi"/>
              <w:sz w:val="22"/>
              <w:szCs w:val="22"/>
            </w:rPr>
          </w:pPr>
          <w:hyperlink w:anchor="_Toc147836298" w:history="1">
            <w:r w:rsidR="00C51F55" w:rsidRPr="005F0A50">
              <w:rPr>
                <w:rStyle w:val="Hyperlink"/>
              </w:rPr>
              <w:t>Overview of engagement with independent schools</w:t>
            </w:r>
            <w:r w:rsidR="00C51F55">
              <w:rPr>
                <w:webHidden/>
              </w:rPr>
              <w:tab/>
            </w:r>
            <w:r w:rsidR="00C51F55">
              <w:rPr>
                <w:webHidden/>
              </w:rPr>
              <w:fldChar w:fldCharType="begin"/>
            </w:r>
            <w:r w:rsidR="00C51F55">
              <w:rPr>
                <w:webHidden/>
              </w:rPr>
              <w:instrText xml:space="preserve"> PAGEREF _Toc147836298 \h </w:instrText>
            </w:r>
            <w:r w:rsidR="00C51F55">
              <w:rPr>
                <w:webHidden/>
              </w:rPr>
            </w:r>
            <w:r w:rsidR="00C51F55">
              <w:rPr>
                <w:webHidden/>
              </w:rPr>
              <w:fldChar w:fldCharType="separate"/>
            </w:r>
            <w:r w:rsidR="00D9304A">
              <w:rPr>
                <w:webHidden/>
              </w:rPr>
              <w:t>3</w:t>
            </w:r>
            <w:r w:rsidR="00C51F55">
              <w:rPr>
                <w:webHidden/>
              </w:rPr>
              <w:fldChar w:fldCharType="end"/>
            </w:r>
          </w:hyperlink>
        </w:p>
        <w:p w14:paraId="2982582D" w14:textId="161683B0" w:rsidR="00C51F55" w:rsidRPr="00DC6F1B" w:rsidRDefault="007F038D" w:rsidP="00DC6F1B">
          <w:pPr>
            <w:pStyle w:val="TOC2"/>
            <w:rPr>
              <w:rFonts w:asciiTheme="minorHAnsi" w:eastAsiaTheme="minorEastAsia" w:hAnsiTheme="minorHAnsi" w:cstheme="minorBidi"/>
              <w:sz w:val="22"/>
              <w:szCs w:val="22"/>
            </w:rPr>
          </w:pPr>
          <w:hyperlink w:anchor="_Toc147836299" w:history="1">
            <w:r w:rsidR="00C51F55" w:rsidRPr="00DC6F1B">
              <w:rPr>
                <w:rStyle w:val="Hyperlink"/>
              </w:rPr>
              <w:t>Part 1: What we inspect</w:t>
            </w:r>
            <w:r w:rsidR="00C51F55" w:rsidRPr="00DC6F1B">
              <w:rPr>
                <w:webHidden/>
              </w:rPr>
              <w:tab/>
            </w:r>
            <w:r w:rsidR="00C51F55" w:rsidRPr="00DC6F1B">
              <w:rPr>
                <w:webHidden/>
              </w:rPr>
              <w:fldChar w:fldCharType="begin"/>
            </w:r>
            <w:r w:rsidR="00C51F55" w:rsidRPr="00DC6F1B">
              <w:rPr>
                <w:webHidden/>
              </w:rPr>
              <w:instrText xml:space="preserve"> PAGEREF _Toc147836299 \h </w:instrText>
            </w:r>
            <w:r w:rsidR="00C51F55" w:rsidRPr="00DC6F1B">
              <w:rPr>
                <w:webHidden/>
              </w:rPr>
            </w:r>
            <w:r w:rsidR="00C51F55" w:rsidRPr="00DC6F1B">
              <w:rPr>
                <w:webHidden/>
              </w:rPr>
              <w:fldChar w:fldCharType="separate"/>
            </w:r>
            <w:r w:rsidR="00D9304A">
              <w:rPr>
                <w:webHidden/>
              </w:rPr>
              <w:t>4</w:t>
            </w:r>
            <w:r w:rsidR="00C51F55" w:rsidRPr="00DC6F1B">
              <w:rPr>
                <w:webHidden/>
              </w:rPr>
              <w:fldChar w:fldCharType="end"/>
            </w:r>
          </w:hyperlink>
        </w:p>
        <w:p w14:paraId="087D91EA" w14:textId="77AA0001" w:rsidR="00C51F55" w:rsidRDefault="007F038D" w:rsidP="00E46CF0">
          <w:pPr>
            <w:pStyle w:val="TOC3"/>
            <w:rPr>
              <w:rFonts w:asciiTheme="minorHAnsi" w:eastAsiaTheme="minorEastAsia" w:hAnsiTheme="minorHAnsi" w:cstheme="minorBidi"/>
              <w:sz w:val="22"/>
              <w:szCs w:val="22"/>
              <w:lang w:eastAsia="en-GB"/>
            </w:rPr>
          </w:pPr>
          <w:hyperlink w:anchor="_Toc147836300" w:history="1">
            <w:r w:rsidR="00C51F55" w:rsidRPr="005F0A50">
              <w:rPr>
                <w:rStyle w:val="Hyperlink"/>
              </w:rPr>
              <w:t>Evaluating each inspection area (IA)</w:t>
            </w:r>
            <w:r w:rsidR="00C51F55">
              <w:rPr>
                <w:webHidden/>
              </w:rPr>
              <w:tab/>
            </w:r>
            <w:r w:rsidR="00C51F55">
              <w:rPr>
                <w:webHidden/>
              </w:rPr>
              <w:fldChar w:fldCharType="begin"/>
            </w:r>
            <w:r w:rsidR="00C51F55">
              <w:rPr>
                <w:webHidden/>
              </w:rPr>
              <w:instrText xml:space="preserve"> PAGEREF _Toc147836300 \h </w:instrText>
            </w:r>
            <w:r w:rsidR="00C51F55">
              <w:rPr>
                <w:webHidden/>
              </w:rPr>
            </w:r>
            <w:r w:rsidR="00C51F55">
              <w:rPr>
                <w:webHidden/>
              </w:rPr>
              <w:fldChar w:fldCharType="separate"/>
            </w:r>
            <w:r w:rsidR="00D9304A">
              <w:rPr>
                <w:webHidden/>
              </w:rPr>
              <w:t>4</w:t>
            </w:r>
            <w:r w:rsidR="00C51F55">
              <w:rPr>
                <w:webHidden/>
              </w:rPr>
              <w:fldChar w:fldCharType="end"/>
            </w:r>
          </w:hyperlink>
        </w:p>
        <w:p w14:paraId="54537022" w14:textId="59ED5013" w:rsidR="00C51F55" w:rsidRDefault="007F038D" w:rsidP="00E46CF0">
          <w:pPr>
            <w:pStyle w:val="TOC3"/>
            <w:rPr>
              <w:rFonts w:asciiTheme="minorHAnsi" w:eastAsiaTheme="minorEastAsia" w:hAnsiTheme="minorHAnsi" w:cstheme="minorBidi"/>
              <w:sz w:val="22"/>
              <w:szCs w:val="22"/>
              <w:lang w:eastAsia="en-GB"/>
            </w:rPr>
          </w:pPr>
          <w:hyperlink w:anchor="_Toc147836301" w:history="1">
            <w:r w:rsidR="00C51F55" w:rsidRPr="005F0A50">
              <w:rPr>
                <w:rStyle w:val="Hyperlink"/>
              </w:rPr>
              <w:t>About the school</w:t>
            </w:r>
            <w:r w:rsidR="00C51F55">
              <w:rPr>
                <w:webHidden/>
              </w:rPr>
              <w:tab/>
            </w:r>
            <w:r w:rsidR="00C51F55">
              <w:rPr>
                <w:webHidden/>
              </w:rPr>
              <w:fldChar w:fldCharType="begin"/>
            </w:r>
            <w:r w:rsidR="00C51F55">
              <w:rPr>
                <w:webHidden/>
              </w:rPr>
              <w:instrText xml:space="preserve"> PAGEREF _Toc147836301 \h </w:instrText>
            </w:r>
            <w:r w:rsidR="00C51F55">
              <w:rPr>
                <w:webHidden/>
              </w:rPr>
            </w:r>
            <w:r w:rsidR="00C51F55">
              <w:rPr>
                <w:webHidden/>
              </w:rPr>
              <w:fldChar w:fldCharType="separate"/>
            </w:r>
            <w:r w:rsidR="00D9304A">
              <w:rPr>
                <w:webHidden/>
              </w:rPr>
              <w:t>4</w:t>
            </w:r>
            <w:r w:rsidR="00C51F55">
              <w:rPr>
                <w:webHidden/>
              </w:rPr>
              <w:fldChar w:fldCharType="end"/>
            </w:r>
          </w:hyperlink>
        </w:p>
        <w:p w14:paraId="2001B60D" w14:textId="46FCBE8B" w:rsidR="00C51F55" w:rsidRDefault="007F038D" w:rsidP="00E46CF0">
          <w:pPr>
            <w:pStyle w:val="TOC3"/>
            <w:rPr>
              <w:rFonts w:asciiTheme="minorHAnsi" w:eastAsiaTheme="minorEastAsia" w:hAnsiTheme="minorHAnsi" w:cstheme="minorBidi"/>
              <w:sz w:val="22"/>
              <w:szCs w:val="22"/>
              <w:lang w:eastAsia="en-GB"/>
            </w:rPr>
          </w:pPr>
          <w:hyperlink w:anchor="_Toc147836302" w:history="1">
            <w:r w:rsidR="00C51F55" w:rsidRPr="005F0A50">
              <w:rPr>
                <w:rStyle w:val="Hyperlink"/>
              </w:rPr>
              <w:t>Compliance with the regulations for registration</w:t>
            </w:r>
            <w:r w:rsidR="00C51F55">
              <w:rPr>
                <w:webHidden/>
              </w:rPr>
              <w:tab/>
            </w:r>
            <w:r w:rsidR="00C51F55">
              <w:rPr>
                <w:webHidden/>
              </w:rPr>
              <w:fldChar w:fldCharType="begin"/>
            </w:r>
            <w:r w:rsidR="00C51F55">
              <w:rPr>
                <w:webHidden/>
              </w:rPr>
              <w:instrText xml:space="preserve"> PAGEREF _Toc147836302 \h </w:instrText>
            </w:r>
            <w:r w:rsidR="00C51F55">
              <w:rPr>
                <w:webHidden/>
              </w:rPr>
            </w:r>
            <w:r w:rsidR="00C51F55">
              <w:rPr>
                <w:webHidden/>
              </w:rPr>
              <w:fldChar w:fldCharType="separate"/>
            </w:r>
            <w:r w:rsidR="00D9304A">
              <w:rPr>
                <w:webHidden/>
              </w:rPr>
              <w:t>5</w:t>
            </w:r>
            <w:r w:rsidR="00C51F55">
              <w:rPr>
                <w:webHidden/>
              </w:rPr>
              <w:fldChar w:fldCharType="end"/>
            </w:r>
          </w:hyperlink>
        </w:p>
        <w:p w14:paraId="7CB1C133" w14:textId="0E98F384" w:rsidR="00C51F55" w:rsidRDefault="007F038D" w:rsidP="00E46CF0">
          <w:pPr>
            <w:pStyle w:val="TOC3"/>
            <w:rPr>
              <w:rFonts w:asciiTheme="minorHAnsi" w:eastAsiaTheme="minorEastAsia" w:hAnsiTheme="minorHAnsi" w:cstheme="minorBidi"/>
              <w:sz w:val="22"/>
              <w:szCs w:val="22"/>
              <w:lang w:eastAsia="en-GB"/>
            </w:rPr>
          </w:pPr>
          <w:hyperlink w:anchor="_Toc147836303" w:history="1">
            <w:r w:rsidR="00C51F55" w:rsidRPr="005F0A50">
              <w:rPr>
                <w:rStyle w:val="Hyperlink"/>
              </w:rPr>
              <w:t>Recommendations</w:t>
            </w:r>
            <w:r w:rsidR="00C51F55">
              <w:rPr>
                <w:webHidden/>
              </w:rPr>
              <w:tab/>
            </w:r>
            <w:r w:rsidR="00C51F55">
              <w:rPr>
                <w:webHidden/>
              </w:rPr>
              <w:fldChar w:fldCharType="begin"/>
            </w:r>
            <w:r w:rsidR="00C51F55">
              <w:rPr>
                <w:webHidden/>
              </w:rPr>
              <w:instrText xml:space="preserve"> PAGEREF _Toc147836303 \h </w:instrText>
            </w:r>
            <w:r w:rsidR="00C51F55">
              <w:rPr>
                <w:webHidden/>
              </w:rPr>
            </w:r>
            <w:r w:rsidR="00C51F55">
              <w:rPr>
                <w:webHidden/>
              </w:rPr>
              <w:fldChar w:fldCharType="separate"/>
            </w:r>
            <w:r w:rsidR="00D9304A">
              <w:rPr>
                <w:webHidden/>
              </w:rPr>
              <w:t>5</w:t>
            </w:r>
            <w:r w:rsidR="00C51F55">
              <w:rPr>
                <w:webHidden/>
              </w:rPr>
              <w:fldChar w:fldCharType="end"/>
            </w:r>
          </w:hyperlink>
        </w:p>
        <w:p w14:paraId="4A4DAF5F" w14:textId="791F4B4F" w:rsidR="00C51F55" w:rsidRDefault="007F038D" w:rsidP="00E46CF0">
          <w:pPr>
            <w:pStyle w:val="TOC3"/>
            <w:rPr>
              <w:rFonts w:asciiTheme="minorHAnsi" w:eastAsiaTheme="minorEastAsia" w:hAnsiTheme="minorHAnsi" w:cstheme="minorBidi"/>
              <w:sz w:val="22"/>
              <w:szCs w:val="22"/>
              <w:lang w:eastAsia="en-GB"/>
            </w:rPr>
          </w:pPr>
          <w:hyperlink w:anchor="_Toc147836304" w:history="1">
            <w:r w:rsidR="00C51F55" w:rsidRPr="005F0A50">
              <w:rPr>
                <w:rStyle w:val="Hyperlink"/>
              </w:rPr>
              <w:t>What happens next</w:t>
            </w:r>
            <w:r w:rsidR="00C51F55">
              <w:rPr>
                <w:webHidden/>
              </w:rPr>
              <w:tab/>
            </w:r>
            <w:r w:rsidR="00C51F55">
              <w:rPr>
                <w:webHidden/>
              </w:rPr>
              <w:fldChar w:fldCharType="begin"/>
            </w:r>
            <w:r w:rsidR="00C51F55">
              <w:rPr>
                <w:webHidden/>
              </w:rPr>
              <w:instrText xml:space="preserve"> PAGEREF _Toc147836304 \h </w:instrText>
            </w:r>
            <w:r w:rsidR="00C51F55">
              <w:rPr>
                <w:webHidden/>
              </w:rPr>
            </w:r>
            <w:r w:rsidR="00C51F55">
              <w:rPr>
                <w:webHidden/>
              </w:rPr>
              <w:fldChar w:fldCharType="separate"/>
            </w:r>
            <w:r w:rsidR="00D9304A">
              <w:rPr>
                <w:webHidden/>
              </w:rPr>
              <w:t>5</w:t>
            </w:r>
            <w:r w:rsidR="00C51F55">
              <w:rPr>
                <w:webHidden/>
              </w:rPr>
              <w:fldChar w:fldCharType="end"/>
            </w:r>
          </w:hyperlink>
        </w:p>
        <w:p w14:paraId="214DB471" w14:textId="48D39427" w:rsidR="00C51F55" w:rsidRDefault="007F038D" w:rsidP="00E46CF0">
          <w:pPr>
            <w:pStyle w:val="TOC3"/>
            <w:rPr>
              <w:rFonts w:asciiTheme="minorHAnsi" w:eastAsiaTheme="minorEastAsia" w:hAnsiTheme="minorHAnsi" w:cstheme="minorBidi"/>
              <w:sz w:val="22"/>
              <w:szCs w:val="22"/>
              <w:lang w:eastAsia="en-GB"/>
            </w:rPr>
          </w:pPr>
          <w:hyperlink w:anchor="_Toc147836305" w:history="1">
            <w:r w:rsidR="00C51F55" w:rsidRPr="005F0A50">
              <w:rPr>
                <w:rStyle w:val="Hyperlink"/>
              </w:rPr>
              <w:t>The evidence base of the inspection</w:t>
            </w:r>
            <w:r w:rsidR="00C51F55">
              <w:rPr>
                <w:webHidden/>
              </w:rPr>
              <w:tab/>
            </w:r>
            <w:r w:rsidR="00C51F55">
              <w:rPr>
                <w:webHidden/>
              </w:rPr>
              <w:fldChar w:fldCharType="begin"/>
            </w:r>
            <w:r w:rsidR="00C51F55">
              <w:rPr>
                <w:webHidden/>
              </w:rPr>
              <w:instrText xml:space="preserve"> PAGEREF _Toc147836305 \h </w:instrText>
            </w:r>
            <w:r w:rsidR="00C51F55">
              <w:rPr>
                <w:webHidden/>
              </w:rPr>
            </w:r>
            <w:r w:rsidR="00C51F55">
              <w:rPr>
                <w:webHidden/>
              </w:rPr>
              <w:fldChar w:fldCharType="separate"/>
            </w:r>
            <w:r w:rsidR="00D9304A">
              <w:rPr>
                <w:webHidden/>
              </w:rPr>
              <w:t>5</w:t>
            </w:r>
            <w:r w:rsidR="00C51F55">
              <w:rPr>
                <w:webHidden/>
              </w:rPr>
              <w:fldChar w:fldCharType="end"/>
            </w:r>
          </w:hyperlink>
        </w:p>
        <w:p w14:paraId="3D10203A" w14:textId="08B1F95B" w:rsidR="00C51F55" w:rsidRDefault="007F038D" w:rsidP="00DC6F1B">
          <w:pPr>
            <w:pStyle w:val="TOC2"/>
            <w:rPr>
              <w:rFonts w:asciiTheme="minorHAnsi" w:eastAsiaTheme="minorEastAsia" w:hAnsiTheme="minorHAnsi" w:cstheme="minorBidi"/>
              <w:sz w:val="22"/>
              <w:szCs w:val="22"/>
            </w:rPr>
          </w:pPr>
          <w:hyperlink w:anchor="_Toc147836306" w:history="1">
            <w:r w:rsidR="00C51F55" w:rsidRPr="005F0A50">
              <w:rPr>
                <w:rStyle w:val="Hyperlink"/>
              </w:rPr>
              <w:t>Inspection areas</w:t>
            </w:r>
            <w:r w:rsidR="00C51F55">
              <w:rPr>
                <w:webHidden/>
              </w:rPr>
              <w:tab/>
            </w:r>
            <w:r w:rsidR="00C51F55">
              <w:rPr>
                <w:webHidden/>
              </w:rPr>
              <w:fldChar w:fldCharType="begin"/>
            </w:r>
            <w:r w:rsidR="00C51F55">
              <w:rPr>
                <w:webHidden/>
              </w:rPr>
              <w:instrText xml:space="preserve"> PAGEREF _Toc147836306 \h </w:instrText>
            </w:r>
            <w:r w:rsidR="00C51F55">
              <w:rPr>
                <w:webHidden/>
              </w:rPr>
            </w:r>
            <w:r w:rsidR="00C51F55">
              <w:rPr>
                <w:webHidden/>
              </w:rPr>
              <w:fldChar w:fldCharType="separate"/>
            </w:r>
            <w:r w:rsidR="00D9304A">
              <w:rPr>
                <w:webHidden/>
              </w:rPr>
              <w:t>6</w:t>
            </w:r>
            <w:r w:rsidR="00C51F55">
              <w:rPr>
                <w:webHidden/>
              </w:rPr>
              <w:fldChar w:fldCharType="end"/>
            </w:r>
          </w:hyperlink>
        </w:p>
        <w:p w14:paraId="2EB12E5B" w14:textId="5B55E075" w:rsidR="00C51F55" w:rsidRDefault="007F038D" w:rsidP="00DC6F1B">
          <w:pPr>
            <w:pStyle w:val="TOC2"/>
            <w:rPr>
              <w:rFonts w:asciiTheme="minorHAnsi" w:eastAsiaTheme="minorEastAsia" w:hAnsiTheme="minorHAnsi" w:cstheme="minorBidi"/>
              <w:sz w:val="22"/>
              <w:szCs w:val="22"/>
            </w:rPr>
          </w:pPr>
          <w:hyperlink w:anchor="_Toc147836307" w:history="1">
            <w:r w:rsidR="00C51F55" w:rsidRPr="005F0A50">
              <w:rPr>
                <w:rStyle w:val="Hyperlink"/>
              </w:rPr>
              <w:t>Part 2: How we inspect – core Inspection arrangements</w:t>
            </w:r>
            <w:r w:rsidR="00C51F55">
              <w:rPr>
                <w:webHidden/>
              </w:rPr>
              <w:tab/>
            </w:r>
            <w:r w:rsidR="00C51F55">
              <w:rPr>
                <w:webHidden/>
              </w:rPr>
              <w:fldChar w:fldCharType="begin"/>
            </w:r>
            <w:r w:rsidR="00C51F55">
              <w:rPr>
                <w:webHidden/>
              </w:rPr>
              <w:instrText xml:space="preserve"> PAGEREF _Toc147836307 \h </w:instrText>
            </w:r>
            <w:r w:rsidR="00C51F55">
              <w:rPr>
                <w:webHidden/>
              </w:rPr>
            </w:r>
            <w:r w:rsidR="00C51F55">
              <w:rPr>
                <w:webHidden/>
              </w:rPr>
              <w:fldChar w:fldCharType="separate"/>
            </w:r>
            <w:r w:rsidR="00D9304A">
              <w:rPr>
                <w:webHidden/>
              </w:rPr>
              <w:t>10</w:t>
            </w:r>
            <w:r w:rsidR="00C51F55">
              <w:rPr>
                <w:webHidden/>
              </w:rPr>
              <w:fldChar w:fldCharType="end"/>
            </w:r>
          </w:hyperlink>
        </w:p>
        <w:p w14:paraId="5E4C385E" w14:textId="3836D0B5" w:rsidR="00C51F55" w:rsidRPr="00FB6053" w:rsidRDefault="007F038D" w:rsidP="00E46CF0">
          <w:pPr>
            <w:pStyle w:val="TOC3"/>
            <w:rPr>
              <w:rFonts w:asciiTheme="minorHAnsi" w:eastAsiaTheme="minorEastAsia" w:hAnsiTheme="minorHAnsi" w:cstheme="minorBidi"/>
              <w:sz w:val="22"/>
              <w:szCs w:val="22"/>
              <w:lang w:eastAsia="en-GB"/>
            </w:rPr>
          </w:pPr>
          <w:hyperlink w:anchor="_Toc147836308" w:history="1">
            <w:r w:rsidR="00C51F55" w:rsidRPr="00FB6053">
              <w:rPr>
                <w:rStyle w:val="Hyperlink"/>
              </w:rPr>
              <w:t>Introduction</w:t>
            </w:r>
            <w:r w:rsidR="00C51F55" w:rsidRPr="00FB6053">
              <w:rPr>
                <w:webHidden/>
              </w:rPr>
              <w:tab/>
            </w:r>
            <w:r w:rsidR="00C51F55" w:rsidRPr="00FB6053">
              <w:rPr>
                <w:webHidden/>
              </w:rPr>
              <w:fldChar w:fldCharType="begin"/>
            </w:r>
            <w:r w:rsidR="00C51F55" w:rsidRPr="00FB6053">
              <w:rPr>
                <w:webHidden/>
              </w:rPr>
              <w:instrText xml:space="preserve"> PAGEREF _Toc147836308 \h </w:instrText>
            </w:r>
            <w:r w:rsidR="00C51F55" w:rsidRPr="00FB6053">
              <w:rPr>
                <w:webHidden/>
              </w:rPr>
            </w:r>
            <w:r w:rsidR="00C51F55" w:rsidRPr="00FB6053">
              <w:rPr>
                <w:webHidden/>
              </w:rPr>
              <w:fldChar w:fldCharType="separate"/>
            </w:r>
            <w:r w:rsidR="00D9304A">
              <w:rPr>
                <w:webHidden/>
              </w:rPr>
              <w:t>10</w:t>
            </w:r>
            <w:r w:rsidR="00C51F55" w:rsidRPr="00FB6053">
              <w:rPr>
                <w:webHidden/>
              </w:rPr>
              <w:fldChar w:fldCharType="end"/>
            </w:r>
          </w:hyperlink>
        </w:p>
        <w:p w14:paraId="2D1B49CA" w14:textId="2E55CAA4" w:rsidR="00C51F55" w:rsidRPr="00FB6053" w:rsidRDefault="007F038D" w:rsidP="00E46CF0">
          <w:pPr>
            <w:pStyle w:val="TOC3"/>
            <w:rPr>
              <w:rFonts w:asciiTheme="minorHAnsi" w:eastAsiaTheme="minorEastAsia" w:hAnsiTheme="minorHAnsi" w:cstheme="minorBidi"/>
              <w:sz w:val="22"/>
              <w:szCs w:val="22"/>
              <w:lang w:eastAsia="en-GB"/>
            </w:rPr>
          </w:pPr>
          <w:hyperlink w:anchor="_Toc147836309" w:history="1">
            <w:r w:rsidR="00C51F55" w:rsidRPr="00FB6053">
              <w:rPr>
                <w:rStyle w:val="Hyperlink"/>
              </w:rPr>
              <w:t>Principles of inspection</w:t>
            </w:r>
            <w:r w:rsidR="00C51F55" w:rsidRPr="00FB6053">
              <w:rPr>
                <w:webHidden/>
              </w:rPr>
              <w:tab/>
            </w:r>
            <w:r w:rsidR="00C51F55" w:rsidRPr="00FB6053">
              <w:rPr>
                <w:webHidden/>
              </w:rPr>
              <w:fldChar w:fldCharType="begin"/>
            </w:r>
            <w:r w:rsidR="00C51F55" w:rsidRPr="00FB6053">
              <w:rPr>
                <w:webHidden/>
              </w:rPr>
              <w:instrText xml:space="preserve"> PAGEREF _Toc147836309 \h </w:instrText>
            </w:r>
            <w:r w:rsidR="00C51F55" w:rsidRPr="00FB6053">
              <w:rPr>
                <w:webHidden/>
              </w:rPr>
            </w:r>
            <w:r w:rsidR="00C51F55" w:rsidRPr="00FB6053">
              <w:rPr>
                <w:webHidden/>
              </w:rPr>
              <w:fldChar w:fldCharType="separate"/>
            </w:r>
            <w:r w:rsidR="00D9304A">
              <w:rPr>
                <w:webHidden/>
              </w:rPr>
              <w:t>10</w:t>
            </w:r>
            <w:r w:rsidR="00C51F55" w:rsidRPr="00FB6053">
              <w:rPr>
                <w:webHidden/>
              </w:rPr>
              <w:fldChar w:fldCharType="end"/>
            </w:r>
          </w:hyperlink>
        </w:p>
        <w:p w14:paraId="0AEA837B" w14:textId="6E874569" w:rsidR="00C51F55" w:rsidRPr="00FB6053" w:rsidRDefault="007F038D" w:rsidP="00E46CF0">
          <w:pPr>
            <w:pStyle w:val="TOC3"/>
            <w:rPr>
              <w:rFonts w:asciiTheme="minorHAnsi" w:eastAsiaTheme="minorEastAsia" w:hAnsiTheme="minorHAnsi" w:cstheme="minorBidi"/>
              <w:sz w:val="22"/>
              <w:szCs w:val="22"/>
              <w:lang w:eastAsia="en-GB"/>
            </w:rPr>
          </w:pPr>
          <w:hyperlink w:anchor="_Toc147836310" w:history="1">
            <w:r w:rsidR="00C51F55" w:rsidRPr="00FB6053">
              <w:rPr>
                <w:rStyle w:val="Hyperlink"/>
              </w:rPr>
              <w:t>Inspection mindset</w:t>
            </w:r>
            <w:r w:rsidR="00C51F55" w:rsidRPr="00FB6053">
              <w:rPr>
                <w:webHidden/>
              </w:rPr>
              <w:tab/>
            </w:r>
            <w:r w:rsidR="00C51F55" w:rsidRPr="00FB6053">
              <w:rPr>
                <w:webHidden/>
              </w:rPr>
              <w:fldChar w:fldCharType="begin"/>
            </w:r>
            <w:r w:rsidR="00C51F55" w:rsidRPr="00FB6053">
              <w:rPr>
                <w:webHidden/>
              </w:rPr>
              <w:instrText xml:space="preserve"> PAGEREF _Toc147836310 \h </w:instrText>
            </w:r>
            <w:r w:rsidR="00C51F55" w:rsidRPr="00FB6053">
              <w:rPr>
                <w:webHidden/>
              </w:rPr>
            </w:r>
            <w:r w:rsidR="00C51F55" w:rsidRPr="00FB6053">
              <w:rPr>
                <w:webHidden/>
              </w:rPr>
              <w:fldChar w:fldCharType="separate"/>
            </w:r>
            <w:r w:rsidR="00D9304A">
              <w:rPr>
                <w:webHidden/>
              </w:rPr>
              <w:t>11</w:t>
            </w:r>
            <w:r w:rsidR="00C51F55" w:rsidRPr="00FB6053">
              <w:rPr>
                <w:webHidden/>
              </w:rPr>
              <w:fldChar w:fldCharType="end"/>
            </w:r>
          </w:hyperlink>
        </w:p>
        <w:p w14:paraId="61C2C8E4" w14:textId="561D892B" w:rsidR="00C51F55" w:rsidRPr="00FB6053" w:rsidRDefault="007F038D" w:rsidP="00E46CF0">
          <w:pPr>
            <w:pStyle w:val="TOC3"/>
            <w:rPr>
              <w:rFonts w:asciiTheme="minorHAnsi" w:eastAsiaTheme="minorEastAsia" w:hAnsiTheme="minorHAnsi" w:cstheme="minorBidi"/>
              <w:sz w:val="22"/>
              <w:szCs w:val="22"/>
              <w:lang w:eastAsia="en-GB"/>
            </w:rPr>
          </w:pPr>
          <w:hyperlink w:anchor="_Toc147836311" w:history="1">
            <w:r w:rsidR="00C51F55" w:rsidRPr="00FB6053">
              <w:rPr>
                <w:rStyle w:val="Hyperlink"/>
              </w:rPr>
              <w:t>Code of conduct for inspectors</w:t>
            </w:r>
            <w:r w:rsidR="00C51F55" w:rsidRPr="00FB6053">
              <w:rPr>
                <w:webHidden/>
              </w:rPr>
              <w:tab/>
            </w:r>
            <w:r w:rsidR="00C51F55" w:rsidRPr="00FB6053">
              <w:rPr>
                <w:webHidden/>
              </w:rPr>
              <w:fldChar w:fldCharType="begin"/>
            </w:r>
            <w:r w:rsidR="00C51F55" w:rsidRPr="00FB6053">
              <w:rPr>
                <w:webHidden/>
              </w:rPr>
              <w:instrText xml:space="preserve"> PAGEREF _Toc147836311 \h </w:instrText>
            </w:r>
            <w:r w:rsidR="00C51F55" w:rsidRPr="00FB6053">
              <w:rPr>
                <w:webHidden/>
              </w:rPr>
            </w:r>
            <w:r w:rsidR="00C51F55" w:rsidRPr="00FB6053">
              <w:rPr>
                <w:webHidden/>
              </w:rPr>
              <w:fldChar w:fldCharType="separate"/>
            </w:r>
            <w:r w:rsidR="00D9304A">
              <w:rPr>
                <w:webHidden/>
              </w:rPr>
              <w:t>11</w:t>
            </w:r>
            <w:r w:rsidR="00C51F55" w:rsidRPr="00FB6053">
              <w:rPr>
                <w:webHidden/>
              </w:rPr>
              <w:fldChar w:fldCharType="end"/>
            </w:r>
          </w:hyperlink>
        </w:p>
        <w:p w14:paraId="08A1D069" w14:textId="734D115E" w:rsidR="00C51F55" w:rsidRPr="00FB6053" w:rsidRDefault="007F038D" w:rsidP="00E46CF0">
          <w:pPr>
            <w:pStyle w:val="TOC3"/>
            <w:rPr>
              <w:rFonts w:asciiTheme="minorHAnsi" w:eastAsiaTheme="minorEastAsia" w:hAnsiTheme="minorHAnsi" w:cstheme="minorBidi"/>
              <w:sz w:val="22"/>
              <w:szCs w:val="22"/>
              <w:lang w:eastAsia="en-GB"/>
            </w:rPr>
          </w:pPr>
          <w:hyperlink w:anchor="_Toc147836312" w:history="1">
            <w:r w:rsidR="00C51F55" w:rsidRPr="00FB6053">
              <w:rPr>
                <w:rStyle w:val="Hyperlink"/>
              </w:rPr>
              <w:t>Expectations of providers</w:t>
            </w:r>
            <w:r w:rsidR="00C51F55" w:rsidRPr="00FB6053">
              <w:rPr>
                <w:webHidden/>
              </w:rPr>
              <w:tab/>
            </w:r>
            <w:r w:rsidR="00C51F55" w:rsidRPr="00FB6053">
              <w:rPr>
                <w:webHidden/>
              </w:rPr>
              <w:fldChar w:fldCharType="begin"/>
            </w:r>
            <w:r w:rsidR="00C51F55" w:rsidRPr="00FB6053">
              <w:rPr>
                <w:webHidden/>
              </w:rPr>
              <w:instrText xml:space="preserve"> PAGEREF _Toc147836312 \h </w:instrText>
            </w:r>
            <w:r w:rsidR="00C51F55" w:rsidRPr="00FB6053">
              <w:rPr>
                <w:webHidden/>
              </w:rPr>
            </w:r>
            <w:r w:rsidR="00C51F55" w:rsidRPr="00FB6053">
              <w:rPr>
                <w:webHidden/>
              </w:rPr>
              <w:fldChar w:fldCharType="separate"/>
            </w:r>
            <w:r w:rsidR="00D9304A">
              <w:rPr>
                <w:webHidden/>
              </w:rPr>
              <w:t>12</w:t>
            </w:r>
            <w:r w:rsidR="00C51F55" w:rsidRPr="00FB6053">
              <w:rPr>
                <w:webHidden/>
              </w:rPr>
              <w:fldChar w:fldCharType="end"/>
            </w:r>
          </w:hyperlink>
        </w:p>
        <w:p w14:paraId="42C5101B" w14:textId="15D73EED" w:rsidR="00C51F55" w:rsidRPr="00FB6053" w:rsidRDefault="007F038D" w:rsidP="00E46CF0">
          <w:pPr>
            <w:pStyle w:val="TOC3"/>
            <w:rPr>
              <w:rFonts w:asciiTheme="minorHAnsi" w:eastAsiaTheme="minorEastAsia" w:hAnsiTheme="minorHAnsi" w:cstheme="minorBidi"/>
              <w:sz w:val="22"/>
              <w:szCs w:val="22"/>
              <w:lang w:eastAsia="en-GB"/>
            </w:rPr>
          </w:pPr>
          <w:hyperlink w:anchor="_Toc147836313" w:history="1">
            <w:r w:rsidR="00C51F55" w:rsidRPr="00FB6053">
              <w:rPr>
                <w:rStyle w:val="Hyperlink"/>
              </w:rPr>
              <w:t>Safeguarding, including health, safety and well-being issues</w:t>
            </w:r>
            <w:r w:rsidR="00C51F55" w:rsidRPr="00FB6053">
              <w:rPr>
                <w:webHidden/>
              </w:rPr>
              <w:tab/>
            </w:r>
            <w:r w:rsidR="00C51F55" w:rsidRPr="00FB6053">
              <w:rPr>
                <w:webHidden/>
              </w:rPr>
              <w:fldChar w:fldCharType="begin"/>
            </w:r>
            <w:r w:rsidR="00C51F55" w:rsidRPr="00FB6053">
              <w:rPr>
                <w:webHidden/>
              </w:rPr>
              <w:instrText xml:space="preserve"> PAGEREF _Toc147836313 \h </w:instrText>
            </w:r>
            <w:r w:rsidR="00C51F55" w:rsidRPr="00FB6053">
              <w:rPr>
                <w:webHidden/>
              </w:rPr>
            </w:r>
            <w:r w:rsidR="00C51F55" w:rsidRPr="00FB6053">
              <w:rPr>
                <w:webHidden/>
              </w:rPr>
              <w:fldChar w:fldCharType="separate"/>
            </w:r>
            <w:r w:rsidR="00D9304A">
              <w:rPr>
                <w:webHidden/>
              </w:rPr>
              <w:t>12</w:t>
            </w:r>
            <w:r w:rsidR="00C51F55" w:rsidRPr="00FB6053">
              <w:rPr>
                <w:webHidden/>
              </w:rPr>
              <w:fldChar w:fldCharType="end"/>
            </w:r>
          </w:hyperlink>
        </w:p>
        <w:p w14:paraId="1D07ABFC" w14:textId="73DE8A59" w:rsidR="00C51F55" w:rsidRPr="00FB6053" w:rsidRDefault="007F038D" w:rsidP="00E46CF0">
          <w:pPr>
            <w:pStyle w:val="TOC3"/>
            <w:rPr>
              <w:rFonts w:asciiTheme="minorHAnsi" w:eastAsiaTheme="minorEastAsia" w:hAnsiTheme="minorHAnsi" w:cstheme="minorBidi"/>
              <w:sz w:val="22"/>
              <w:szCs w:val="22"/>
              <w:lang w:eastAsia="en-GB"/>
            </w:rPr>
          </w:pPr>
          <w:hyperlink w:anchor="_Toc147836314" w:history="1">
            <w:r w:rsidR="00C51F55" w:rsidRPr="00FB6053">
              <w:rPr>
                <w:rStyle w:val="Hyperlink"/>
              </w:rPr>
              <w:t>Approach to inspection</w:t>
            </w:r>
            <w:r w:rsidR="00C51F55" w:rsidRPr="00FB6053">
              <w:rPr>
                <w:webHidden/>
              </w:rPr>
              <w:tab/>
            </w:r>
            <w:r w:rsidR="00C51F55" w:rsidRPr="00FB6053">
              <w:rPr>
                <w:webHidden/>
              </w:rPr>
              <w:fldChar w:fldCharType="begin"/>
            </w:r>
            <w:r w:rsidR="00C51F55" w:rsidRPr="00FB6053">
              <w:rPr>
                <w:webHidden/>
              </w:rPr>
              <w:instrText xml:space="preserve"> PAGEREF _Toc147836314 \h </w:instrText>
            </w:r>
            <w:r w:rsidR="00C51F55" w:rsidRPr="00FB6053">
              <w:rPr>
                <w:webHidden/>
              </w:rPr>
            </w:r>
            <w:r w:rsidR="00C51F55" w:rsidRPr="00FB6053">
              <w:rPr>
                <w:webHidden/>
              </w:rPr>
              <w:fldChar w:fldCharType="separate"/>
            </w:r>
            <w:r w:rsidR="00D9304A">
              <w:rPr>
                <w:webHidden/>
              </w:rPr>
              <w:t>13</w:t>
            </w:r>
            <w:r w:rsidR="00C51F55" w:rsidRPr="00FB6053">
              <w:rPr>
                <w:webHidden/>
              </w:rPr>
              <w:fldChar w:fldCharType="end"/>
            </w:r>
          </w:hyperlink>
        </w:p>
        <w:p w14:paraId="4A5DA3A9" w14:textId="174F7A50" w:rsidR="00C51F55" w:rsidRPr="00FB6053" w:rsidRDefault="007F038D" w:rsidP="00E46CF0">
          <w:pPr>
            <w:pStyle w:val="TOC3"/>
            <w:rPr>
              <w:rFonts w:asciiTheme="minorHAnsi" w:eastAsiaTheme="minorEastAsia" w:hAnsiTheme="minorHAnsi" w:cstheme="minorBidi"/>
              <w:sz w:val="22"/>
              <w:szCs w:val="22"/>
              <w:lang w:eastAsia="en-GB"/>
            </w:rPr>
          </w:pPr>
          <w:hyperlink w:anchor="_Toc147836315" w:history="1">
            <w:r w:rsidR="00C51F55" w:rsidRPr="00FB6053">
              <w:rPr>
                <w:rStyle w:val="Hyperlink"/>
              </w:rPr>
              <w:t>The Virtual Inspection Room</w:t>
            </w:r>
            <w:r w:rsidR="00C51F55" w:rsidRPr="00FB6053">
              <w:rPr>
                <w:webHidden/>
              </w:rPr>
              <w:tab/>
            </w:r>
            <w:r w:rsidR="00C51F55" w:rsidRPr="00FB6053">
              <w:rPr>
                <w:webHidden/>
              </w:rPr>
              <w:fldChar w:fldCharType="begin"/>
            </w:r>
            <w:r w:rsidR="00C51F55" w:rsidRPr="00FB6053">
              <w:rPr>
                <w:webHidden/>
              </w:rPr>
              <w:instrText xml:space="preserve"> PAGEREF _Toc147836315 \h </w:instrText>
            </w:r>
            <w:r w:rsidR="00C51F55" w:rsidRPr="00FB6053">
              <w:rPr>
                <w:webHidden/>
              </w:rPr>
            </w:r>
            <w:r w:rsidR="00C51F55" w:rsidRPr="00FB6053">
              <w:rPr>
                <w:webHidden/>
              </w:rPr>
              <w:fldChar w:fldCharType="separate"/>
            </w:r>
            <w:r w:rsidR="00D9304A">
              <w:rPr>
                <w:webHidden/>
              </w:rPr>
              <w:t>13</w:t>
            </w:r>
            <w:r w:rsidR="00C51F55" w:rsidRPr="00FB6053">
              <w:rPr>
                <w:webHidden/>
              </w:rPr>
              <w:fldChar w:fldCharType="end"/>
            </w:r>
          </w:hyperlink>
        </w:p>
        <w:p w14:paraId="055C5E51" w14:textId="206CBA61" w:rsidR="00C51F55" w:rsidRPr="00FB6053" w:rsidRDefault="007F038D" w:rsidP="00E46CF0">
          <w:pPr>
            <w:pStyle w:val="TOC3"/>
            <w:rPr>
              <w:rFonts w:asciiTheme="minorHAnsi" w:eastAsiaTheme="minorEastAsia" w:hAnsiTheme="minorHAnsi" w:cstheme="minorBidi"/>
              <w:sz w:val="22"/>
              <w:szCs w:val="22"/>
              <w:lang w:eastAsia="en-GB"/>
            </w:rPr>
          </w:pPr>
          <w:hyperlink w:anchor="_Toc147836316" w:history="1">
            <w:r w:rsidR="00C51F55" w:rsidRPr="00FB6053">
              <w:rPr>
                <w:rStyle w:val="Hyperlink"/>
              </w:rPr>
              <w:t>The inspection team</w:t>
            </w:r>
            <w:r w:rsidR="00C51F55" w:rsidRPr="00FB6053">
              <w:rPr>
                <w:webHidden/>
              </w:rPr>
              <w:tab/>
            </w:r>
            <w:r w:rsidR="00C51F55" w:rsidRPr="00FB6053">
              <w:rPr>
                <w:webHidden/>
              </w:rPr>
              <w:fldChar w:fldCharType="begin"/>
            </w:r>
            <w:r w:rsidR="00C51F55" w:rsidRPr="00FB6053">
              <w:rPr>
                <w:webHidden/>
              </w:rPr>
              <w:instrText xml:space="preserve"> PAGEREF _Toc147836316 \h </w:instrText>
            </w:r>
            <w:r w:rsidR="00C51F55" w:rsidRPr="00FB6053">
              <w:rPr>
                <w:webHidden/>
              </w:rPr>
            </w:r>
            <w:r w:rsidR="00C51F55" w:rsidRPr="00FB6053">
              <w:rPr>
                <w:webHidden/>
              </w:rPr>
              <w:fldChar w:fldCharType="separate"/>
            </w:r>
            <w:r w:rsidR="00D9304A">
              <w:rPr>
                <w:webHidden/>
              </w:rPr>
              <w:t>13</w:t>
            </w:r>
            <w:r w:rsidR="00C51F55" w:rsidRPr="00FB6053">
              <w:rPr>
                <w:webHidden/>
              </w:rPr>
              <w:fldChar w:fldCharType="end"/>
            </w:r>
          </w:hyperlink>
        </w:p>
        <w:p w14:paraId="439B0DB0" w14:textId="04BB3992" w:rsidR="00C51F55" w:rsidRPr="00FB6053" w:rsidRDefault="007F038D" w:rsidP="00E46CF0">
          <w:pPr>
            <w:pStyle w:val="TOC3"/>
            <w:rPr>
              <w:rFonts w:asciiTheme="minorHAnsi" w:eastAsiaTheme="minorEastAsia" w:hAnsiTheme="minorHAnsi" w:cstheme="minorBidi"/>
              <w:sz w:val="22"/>
              <w:szCs w:val="22"/>
              <w:lang w:eastAsia="en-GB"/>
            </w:rPr>
          </w:pPr>
          <w:hyperlink w:anchor="_Toc147836317" w:history="1">
            <w:r w:rsidR="00C51F55" w:rsidRPr="00FB6053">
              <w:rPr>
                <w:rStyle w:val="Hyperlink"/>
              </w:rPr>
              <w:t>Contacting the provider before the inspection</w:t>
            </w:r>
            <w:r w:rsidR="00C51F55" w:rsidRPr="00FB6053">
              <w:rPr>
                <w:webHidden/>
              </w:rPr>
              <w:tab/>
            </w:r>
            <w:r w:rsidR="00C51F55" w:rsidRPr="00FB6053">
              <w:rPr>
                <w:webHidden/>
              </w:rPr>
              <w:fldChar w:fldCharType="begin"/>
            </w:r>
            <w:r w:rsidR="00C51F55" w:rsidRPr="00FB6053">
              <w:rPr>
                <w:webHidden/>
              </w:rPr>
              <w:instrText xml:space="preserve"> PAGEREF _Toc147836317 \h </w:instrText>
            </w:r>
            <w:r w:rsidR="00C51F55" w:rsidRPr="00FB6053">
              <w:rPr>
                <w:webHidden/>
              </w:rPr>
            </w:r>
            <w:r w:rsidR="00C51F55" w:rsidRPr="00FB6053">
              <w:rPr>
                <w:webHidden/>
              </w:rPr>
              <w:fldChar w:fldCharType="separate"/>
            </w:r>
            <w:r w:rsidR="00D9304A">
              <w:rPr>
                <w:webHidden/>
              </w:rPr>
              <w:t>14</w:t>
            </w:r>
            <w:r w:rsidR="00C51F55" w:rsidRPr="00FB6053">
              <w:rPr>
                <w:webHidden/>
              </w:rPr>
              <w:fldChar w:fldCharType="end"/>
            </w:r>
          </w:hyperlink>
        </w:p>
        <w:p w14:paraId="2E68DE9F" w14:textId="119D2908" w:rsidR="00C51F55" w:rsidRPr="00FB6053" w:rsidRDefault="007F038D" w:rsidP="00E46CF0">
          <w:pPr>
            <w:pStyle w:val="TOC3"/>
            <w:rPr>
              <w:rFonts w:asciiTheme="minorHAnsi" w:eastAsiaTheme="minorEastAsia" w:hAnsiTheme="minorHAnsi" w:cstheme="minorBidi"/>
              <w:sz w:val="22"/>
              <w:szCs w:val="22"/>
              <w:lang w:eastAsia="en-GB"/>
            </w:rPr>
          </w:pPr>
          <w:hyperlink w:anchor="_Toc147836318" w:history="1">
            <w:r w:rsidR="00C51F55" w:rsidRPr="00FB6053">
              <w:rPr>
                <w:rStyle w:val="Hyperlink"/>
              </w:rPr>
              <w:t>Planning the inspection and preparing the team</w:t>
            </w:r>
            <w:r w:rsidR="00C51F55" w:rsidRPr="00FB6053">
              <w:rPr>
                <w:webHidden/>
              </w:rPr>
              <w:tab/>
            </w:r>
            <w:r w:rsidR="00C51F55" w:rsidRPr="00FB6053">
              <w:rPr>
                <w:webHidden/>
              </w:rPr>
              <w:fldChar w:fldCharType="begin"/>
            </w:r>
            <w:r w:rsidR="00C51F55" w:rsidRPr="00FB6053">
              <w:rPr>
                <w:webHidden/>
              </w:rPr>
              <w:instrText xml:space="preserve"> PAGEREF _Toc147836318 \h </w:instrText>
            </w:r>
            <w:r w:rsidR="00C51F55" w:rsidRPr="00FB6053">
              <w:rPr>
                <w:webHidden/>
              </w:rPr>
            </w:r>
            <w:r w:rsidR="00C51F55" w:rsidRPr="00FB6053">
              <w:rPr>
                <w:webHidden/>
              </w:rPr>
              <w:fldChar w:fldCharType="separate"/>
            </w:r>
            <w:r w:rsidR="00D9304A">
              <w:rPr>
                <w:webHidden/>
              </w:rPr>
              <w:t>15</w:t>
            </w:r>
            <w:r w:rsidR="00C51F55" w:rsidRPr="00FB6053">
              <w:rPr>
                <w:webHidden/>
              </w:rPr>
              <w:fldChar w:fldCharType="end"/>
            </w:r>
          </w:hyperlink>
        </w:p>
        <w:p w14:paraId="083150C2" w14:textId="723E1D0A" w:rsidR="00C51F55" w:rsidRPr="00FB6053" w:rsidRDefault="007F038D" w:rsidP="00E46CF0">
          <w:pPr>
            <w:pStyle w:val="TOC3"/>
            <w:rPr>
              <w:rFonts w:asciiTheme="minorHAnsi" w:eastAsiaTheme="minorEastAsia" w:hAnsiTheme="minorHAnsi" w:cstheme="minorBidi"/>
              <w:sz w:val="22"/>
              <w:szCs w:val="22"/>
              <w:lang w:eastAsia="en-GB"/>
            </w:rPr>
          </w:pPr>
          <w:hyperlink w:anchor="_Toc147836319" w:history="1">
            <w:r w:rsidR="00C51F55" w:rsidRPr="00FB6053">
              <w:rPr>
                <w:rStyle w:val="Hyperlink"/>
              </w:rPr>
              <w:t>During the inspection</w:t>
            </w:r>
            <w:r w:rsidR="00C51F55" w:rsidRPr="00FB6053">
              <w:rPr>
                <w:webHidden/>
              </w:rPr>
              <w:tab/>
            </w:r>
            <w:r w:rsidR="00C51F55" w:rsidRPr="00FB6053">
              <w:rPr>
                <w:webHidden/>
              </w:rPr>
              <w:fldChar w:fldCharType="begin"/>
            </w:r>
            <w:r w:rsidR="00C51F55" w:rsidRPr="00FB6053">
              <w:rPr>
                <w:webHidden/>
              </w:rPr>
              <w:instrText xml:space="preserve"> PAGEREF _Toc147836319 \h </w:instrText>
            </w:r>
            <w:r w:rsidR="00C51F55" w:rsidRPr="00FB6053">
              <w:rPr>
                <w:webHidden/>
              </w:rPr>
            </w:r>
            <w:r w:rsidR="00C51F55" w:rsidRPr="00FB6053">
              <w:rPr>
                <w:webHidden/>
              </w:rPr>
              <w:fldChar w:fldCharType="separate"/>
            </w:r>
            <w:r w:rsidR="00D9304A">
              <w:rPr>
                <w:webHidden/>
              </w:rPr>
              <w:t>16</w:t>
            </w:r>
            <w:r w:rsidR="00C51F55" w:rsidRPr="00FB6053">
              <w:rPr>
                <w:webHidden/>
              </w:rPr>
              <w:fldChar w:fldCharType="end"/>
            </w:r>
          </w:hyperlink>
        </w:p>
        <w:p w14:paraId="66F3D188" w14:textId="437699BC" w:rsidR="00C51F55" w:rsidRPr="00FB6053" w:rsidRDefault="007F038D" w:rsidP="00E46CF0">
          <w:pPr>
            <w:pStyle w:val="TOC3"/>
            <w:rPr>
              <w:rFonts w:asciiTheme="minorHAnsi" w:eastAsiaTheme="minorEastAsia" w:hAnsiTheme="minorHAnsi" w:cstheme="minorBidi"/>
              <w:sz w:val="22"/>
              <w:szCs w:val="22"/>
              <w:lang w:eastAsia="en-GB"/>
            </w:rPr>
          </w:pPr>
          <w:hyperlink w:anchor="_Toc147836320" w:history="1">
            <w:r w:rsidR="00C51F55" w:rsidRPr="00FB6053">
              <w:rPr>
                <w:rStyle w:val="Hyperlink"/>
              </w:rPr>
              <w:t>After the inspection</w:t>
            </w:r>
            <w:r w:rsidR="00C51F55" w:rsidRPr="00FB6053">
              <w:rPr>
                <w:webHidden/>
              </w:rPr>
              <w:tab/>
            </w:r>
            <w:r w:rsidR="00C51F55" w:rsidRPr="00FB6053">
              <w:rPr>
                <w:webHidden/>
              </w:rPr>
              <w:fldChar w:fldCharType="begin"/>
            </w:r>
            <w:r w:rsidR="00C51F55" w:rsidRPr="00FB6053">
              <w:rPr>
                <w:webHidden/>
              </w:rPr>
              <w:instrText xml:space="preserve"> PAGEREF _Toc147836320 \h </w:instrText>
            </w:r>
            <w:r w:rsidR="00C51F55" w:rsidRPr="00FB6053">
              <w:rPr>
                <w:webHidden/>
              </w:rPr>
            </w:r>
            <w:r w:rsidR="00C51F55" w:rsidRPr="00FB6053">
              <w:rPr>
                <w:webHidden/>
              </w:rPr>
              <w:fldChar w:fldCharType="separate"/>
            </w:r>
            <w:r w:rsidR="00D9304A">
              <w:rPr>
                <w:webHidden/>
              </w:rPr>
              <w:t>18</w:t>
            </w:r>
            <w:r w:rsidR="00C51F55" w:rsidRPr="00FB6053">
              <w:rPr>
                <w:webHidden/>
              </w:rPr>
              <w:fldChar w:fldCharType="end"/>
            </w:r>
          </w:hyperlink>
        </w:p>
        <w:p w14:paraId="32BA2AF2" w14:textId="3C38932D" w:rsidR="00C51F55" w:rsidRPr="00FB6053" w:rsidRDefault="007F038D" w:rsidP="00E46CF0">
          <w:pPr>
            <w:pStyle w:val="TOC3"/>
            <w:rPr>
              <w:rFonts w:asciiTheme="minorHAnsi" w:eastAsiaTheme="minorEastAsia" w:hAnsiTheme="minorHAnsi" w:cstheme="minorBidi"/>
              <w:sz w:val="22"/>
              <w:szCs w:val="22"/>
              <w:lang w:eastAsia="en-GB"/>
            </w:rPr>
          </w:pPr>
          <w:hyperlink w:anchor="_Toc147836321" w:history="1">
            <w:r w:rsidR="00C51F55" w:rsidRPr="00FB6053">
              <w:rPr>
                <w:rStyle w:val="Hyperlink"/>
              </w:rPr>
              <w:t>About the school</w:t>
            </w:r>
            <w:r w:rsidR="00C51F55" w:rsidRPr="00FB6053">
              <w:rPr>
                <w:webHidden/>
              </w:rPr>
              <w:tab/>
            </w:r>
            <w:r w:rsidR="00C51F55" w:rsidRPr="00FB6053">
              <w:rPr>
                <w:webHidden/>
              </w:rPr>
              <w:fldChar w:fldCharType="begin"/>
            </w:r>
            <w:r w:rsidR="00C51F55" w:rsidRPr="00FB6053">
              <w:rPr>
                <w:webHidden/>
              </w:rPr>
              <w:instrText xml:space="preserve"> PAGEREF _Toc147836321 \h </w:instrText>
            </w:r>
            <w:r w:rsidR="00C51F55" w:rsidRPr="00FB6053">
              <w:rPr>
                <w:webHidden/>
              </w:rPr>
            </w:r>
            <w:r w:rsidR="00C51F55" w:rsidRPr="00FB6053">
              <w:rPr>
                <w:webHidden/>
              </w:rPr>
              <w:fldChar w:fldCharType="separate"/>
            </w:r>
            <w:r w:rsidR="00D9304A">
              <w:rPr>
                <w:webHidden/>
              </w:rPr>
              <w:t>19</w:t>
            </w:r>
            <w:r w:rsidR="00C51F55" w:rsidRPr="00FB6053">
              <w:rPr>
                <w:webHidden/>
              </w:rPr>
              <w:fldChar w:fldCharType="end"/>
            </w:r>
          </w:hyperlink>
        </w:p>
        <w:p w14:paraId="2B0E45E8" w14:textId="1064AC44" w:rsidR="00C51F55" w:rsidRPr="00FB6053" w:rsidRDefault="007F038D" w:rsidP="00E46CF0">
          <w:pPr>
            <w:pStyle w:val="TOC3"/>
            <w:rPr>
              <w:rFonts w:asciiTheme="minorHAnsi" w:eastAsiaTheme="minorEastAsia" w:hAnsiTheme="minorHAnsi" w:cstheme="minorBidi"/>
              <w:sz w:val="22"/>
              <w:szCs w:val="22"/>
              <w:lang w:eastAsia="en-GB"/>
            </w:rPr>
          </w:pPr>
          <w:hyperlink w:anchor="_Toc147836322" w:history="1">
            <w:r w:rsidR="00C51F55" w:rsidRPr="00FB6053">
              <w:rPr>
                <w:rStyle w:val="Hyperlink"/>
              </w:rPr>
              <w:t>Compliance with the regulations for registration</w:t>
            </w:r>
            <w:r w:rsidR="00C51F55" w:rsidRPr="00FB6053">
              <w:rPr>
                <w:webHidden/>
              </w:rPr>
              <w:tab/>
            </w:r>
            <w:r w:rsidR="00C51F55" w:rsidRPr="00FB6053">
              <w:rPr>
                <w:webHidden/>
              </w:rPr>
              <w:fldChar w:fldCharType="begin"/>
            </w:r>
            <w:r w:rsidR="00C51F55" w:rsidRPr="00FB6053">
              <w:rPr>
                <w:webHidden/>
              </w:rPr>
              <w:instrText xml:space="preserve"> PAGEREF _Toc147836322 \h </w:instrText>
            </w:r>
            <w:r w:rsidR="00C51F55" w:rsidRPr="00FB6053">
              <w:rPr>
                <w:webHidden/>
              </w:rPr>
            </w:r>
            <w:r w:rsidR="00C51F55" w:rsidRPr="00FB6053">
              <w:rPr>
                <w:webHidden/>
              </w:rPr>
              <w:fldChar w:fldCharType="separate"/>
            </w:r>
            <w:r w:rsidR="00D9304A">
              <w:rPr>
                <w:webHidden/>
              </w:rPr>
              <w:t>19</w:t>
            </w:r>
            <w:r w:rsidR="00C51F55" w:rsidRPr="00FB6053">
              <w:rPr>
                <w:webHidden/>
              </w:rPr>
              <w:fldChar w:fldCharType="end"/>
            </w:r>
          </w:hyperlink>
        </w:p>
        <w:p w14:paraId="5D9C8D67" w14:textId="5C694BB8" w:rsidR="00C51F55" w:rsidRPr="00FB6053" w:rsidRDefault="007F038D" w:rsidP="00E46CF0">
          <w:pPr>
            <w:pStyle w:val="TOC3"/>
            <w:rPr>
              <w:rFonts w:asciiTheme="minorHAnsi" w:eastAsiaTheme="minorEastAsia" w:hAnsiTheme="minorHAnsi" w:cstheme="minorBidi"/>
              <w:sz w:val="22"/>
              <w:szCs w:val="22"/>
              <w:lang w:eastAsia="en-GB"/>
            </w:rPr>
          </w:pPr>
          <w:hyperlink w:anchor="_Toc147836323" w:history="1">
            <w:r w:rsidR="00C51F55" w:rsidRPr="00FB6053">
              <w:rPr>
                <w:rStyle w:val="Hyperlink"/>
              </w:rPr>
              <w:t>Recommendations</w:t>
            </w:r>
            <w:r w:rsidR="00C51F55" w:rsidRPr="00FB6053">
              <w:rPr>
                <w:webHidden/>
              </w:rPr>
              <w:tab/>
            </w:r>
            <w:r w:rsidR="00C51F55" w:rsidRPr="00FB6053">
              <w:rPr>
                <w:webHidden/>
              </w:rPr>
              <w:fldChar w:fldCharType="begin"/>
            </w:r>
            <w:r w:rsidR="00C51F55" w:rsidRPr="00FB6053">
              <w:rPr>
                <w:webHidden/>
              </w:rPr>
              <w:instrText xml:space="preserve"> PAGEREF _Toc147836323 \h </w:instrText>
            </w:r>
            <w:r w:rsidR="00C51F55" w:rsidRPr="00FB6053">
              <w:rPr>
                <w:webHidden/>
              </w:rPr>
            </w:r>
            <w:r w:rsidR="00C51F55" w:rsidRPr="00FB6053">
              <w:rPr>
                <w:webHidden/>
              </w:rPr>
              <w:fldChar w:fldCharType="separate"/>
            </w:r>
            <w:r w:rsidR="00D9304A">
              <w:rPr>
                <w:webHidden/>
              </w:rPr>
              <w:t>19</w:t>
            </w:r>
            <w:r w:rsidR="00C51F55" w:rsidRPr="00FB6053">
              <w:rPr>
                <w:webHidden/>
              </w:rPr>
              <w:fldChar w:fldCharType="end"/>
            </w:r>
          </w:hyperlink>
        </w:p>
        <w:p w14:paraId="59E98421" w14:textId="3D026682" w:rsidR="00C51F55" w:rsidRPr="00FB6053" w:rsidRDefault="007F038D" w:rsidP="00E46CF0">
          <w:pPr>
            <w:pStyle w:val="TOC3"/>
            <w:rPr>
              <w:rFonts w:asciiTheme="minorHAnsi" w:eastAsiaTheme="minorEastAsia" w:hAnsiTheme="minorHAnsi" w:cstheme="minorBidi"/>
              <w:sz w:val="22"/>
              <w:szCs w:val="22"/>
              <w:lang w:eastAsia="en-GB"/>
            </w:rPr>
          </w:pPr>
          <w:hyperlink w:anchor="_Toc147836324" w:history="1">
            <w:r w:rsidR="00C51F55" w:rsidRPr="00FB6053">
              <w:rPr>
                <w:rStyle w:val="Hyperlink"/>
              </w:rPr>
              <w:t>What happens next</w:t>
            </w:r>
            <w:r w:rsidR="00C51F55" w:rsidRPr="00FB6053">
              <w:rPr>
                <w:webHidden/>
              </w:rPr>
              <w:tab/>
            </w:r>
            <w:r w:rsidR="00C51F55" w:rsidRPr="00FB6053">
              <w:rPr>
                <w:webHidden/>
              </w:rPr>
              <w:fldChar w:fldCharType="begin"/>
            </w:r>
            <w:r w:rsidR="00C51F55" w:rsidRPr="00FB6053">
              <w:rPr>
                <w:webHidden/>
              </w:rPr>
              <w:instrText xml:space="preserve"> PAGEREF _Toc147836324 \h </w:instrText>
            </w:r>
            <w:r w:rsidR="00C51F55" w:rsidRPr="00FB6053">
              <w:rPr>
                <w:webHidden/>
              </w:rPr>
            </w:r>
            <w:r w:rsidR="00C51F55" w:rsidRPr="00FB6053">
              <w:rPr>
                <w:webHidden/>
              </w:rPr>
              <w:fldChar w:fldCharType="separate"/>
            </w:r>
            <w:r w:rsidR="00D9304A">
              <w:rPr>
                <w:webHidden/>
              </w:rPr>
              <w:t>19</w:t>
            </w:r>
            <w:r w:rsidR="00C51F55" w:rsidRPr="00FB6053">
              <w:rPr>
                <w:webHidden/>
              </w:rPr>
              <w:fldChar w:fldCharType="end"/>
            </w:r>
          </w:hyperlink>
        </w:p>
        <w:p w14:paraId="6E7ECC6A" w14:textId="0623F14E" w:rsidR="00C51F55" w:rsidRPr="00FB6053" w:rsidRDefault="007F038D" w:rsidP="00E46CF0">
          <w:pPr>
            <w:pStyle w:val="TOC3"/>
            <w:rPr>
              <w:rFonts w:asciiTheme="minorHAnsi" w:eastAsiaTheme="minorEastAsia" w:hAnsiTheme="minorHAnsi" w:cstheme="minorBidi"/>
              <w:sz w:val="22"/>
              <w:szCs w:val="22"/>
              <w:lang w:eastAsia="en-GB"/>
            </w:rPr>
          </w:pPr>
          <w:hyperlink w:anchor="_Toc147836325" w:history="1">
            <w:r w:rsidR="00C51F55" w:rsidRPr="00FB6053">
              <w:rPr>
                <w:rStyle w:val="Hyperlink"/>
              </w:rPr>
              <w:t>The evidence base of the inspection</w:t>
            </w:r>
            <w:r w:rsidR="00C51F55" w:rsidRPr="00FB6053">
              <w:rPr>
                <w:webHidden/>
              </w:rPr>
              <w:tab/>
            </w:r>
            <w:r w:rsidR="00C51F55" w:rsidRPr="00FB6053">
              <w:rPr>
                <w:webHidden/>
              </w:rPr>
              <w:fldChar w:fldCharType="begin"/>
            </w:r>
            <w:r w:rsidR="00C51F55" w:rsidRPr="00FB6053">
              <w:rPr>
                <w:webHidden/>
              </w:rPr>
              <w:instrText xml:space="preserve"> PAGEREF _Toc147836325 \h </w:instrText>
            </w:r>
            <w:r w:rsidR="00C51F55" w:rsidRPr="00FB6053">
              <w:rPr>
                <w:webHidden/>
              </w:rPr>
            </w:r>
            <w:r w:rsidR="00C51F55" w:rsidRPr="00FB6053">
              <w:rPr>
                <w:webHidden/>
              </w:rPr>
              <w:fldChar w:fldCharType="separate"/>
            </w:r>
            <w:r w:rsidR="00D9304A">
              <w:rPr>
                <w:webHidden/>
              </w:rPr>
              <w:t>20</w:t>
            </w:r>
            <w:r w:rsidR="00C51F55" w:rsidRPr="00FB6053">
              <w:rPr>
                <w:webHidden/>
              </w:rPr>
              <w:fldChar w:fldCharType="end"/>
            </w:r>
          </w:hyperlink>
        </w:p>
        <w:p w14:paraId="1174E3F7" w14:textId="39B18653" w:rsidR="00C51F55" w:rsidRPr="00FB6053" w:rsidRDefault="007F038D" w:rsidP="00E46CF0">
          <w:pPr>
            <w:pStyle w:val="TOC3"/>
            <w:rPr>
              <w:rFonts w:asciiTheme="minorHAnsi" w:eastAsiaTheme="minorEastAsia" w:hAnsiTheme="minorHAnsi" w:cstheme="minorBidi"/>
              <w:sz w:val="22"/>
              <w:szCs w:val="22"/>
              <w:lang w:eastAsia="en-GB"/>
            </w:rPr>
          </w:pPr>
          <w:hyperlink w:anchor="_Toc147836326" w:history="1">
            <w:r w:rsidR="00C51F55" w:rsidRPr="00FB6053">
              <w:rPr>
                <w:rStyle w:val="Hyperlink"/>
              </w:rPr>
              <w:t>The factual accuracy check</w:t>
            </w:r>
            <w:r w:rsidR="00C51F55" w:rsidRPr="00FB6053">
              <w:rPr>
                <w:webHidden/>
              </w:rPr>
              <w:tab/>
            </w:r>
            <w:r w:rsidR="00C51F55" w:rsidRPr="00FB6053">
              <w:rPr>
                <w:webHidden/>
              </w:rPr>
              <w:fldChar w:fldCharType="begin"/>
            </w:r>
            <w:r w:rsidR="00C51F55" w:rsidRPr="00FB6053">
              <w:rPr>
                <w:webHidden/>
              </w:rPr>
              <w:instrText xml:space="preserve"> PAGEREF _Toc147836326 \h </w:instrText>
            </w:r>
            <w:r w:rsidR="00C51F55" w:rsidRPr="00FB6053">
              <w:rPr>
                <w:webHidden/>
              </w:rPr>
            </w:r>
            <w:r w:rsidR="00C51F55" w:rsidRPr="00FB6053">
              <w:rPr>
                <w:webHidden/>
              </w:rPr>
              <w:fldChar w:fldCharType="separate"/>
            </w:r>
            <w:r w:rsidR="00D9304A">
              <w:rPr>
                <w:webHidden/>
              </w:rPr>
              <w:t>20</w:t>
            </w:r>
            <w:r w:rsidR="00C51F55" w:rsidRPr="00FB6053">
              <w:rPr>
                <w:webHidden/>
              </w:rPr>
              <w:fldChar w:fldCharType="end"/>
            </w:r>
          </w:hyperlink>
        </w:p>
        <w:p w14:paraId="4C5A2C1C" w14:textId="098BA854" w:rsidR="00C51F55" w:rsidRPr="00FB6053" w:rsidRDefault="007F038D" w:rsidP="00E46CF0">
          <w:pPr>
            <w:pStyle w:val="TOC3"/>
            <w:rPr>
              <w:rFonts w:asciiTheme="minorHAnsi" w:eastAsiaTheme="minorEastAsia" w:hAnsiTheme="minorHAnsi" w:cstheme="minorBidi"/>
              <w:sz w:val="22"/>
              <w:szCs w:val="22"/>
              <w:lang w:eastAsia="en-GB"/>
            </w:rPr>
          </w:pPr>
          <w:hyperlink w:anchor="_Toc147836327" w:history="1">
            <w:r w:rsidR="00C51F55" w:rsidRPr="00FB6053">
              <w:rPr>
                <w:rStyle w:val="Hyperlink"/>
              </w:rPr>
              <w:t>Assuring the quality of inspections</w:t>
            </w:r>
            <w:r w:rsidR="00C51F55" w:rsidRPr="00FB6053">
              <w:rPr>
                <w:webHidden/>
              </w:rPr>
              <w:tab/>
            </w:r>
            <w:r w:rsidR="00C51F55" w:rsidRPr="00FB6053">
              <w:rPr>
                <w:webHidden/>
              </w:rPr>
              <w:fldChar w:fldCharType="begin"/>
            </w:r>
            <w:r w:rsidR="00C51F55" w:rsidRPr="00FB6053">
              <w:rPr>
                <w:webHidden/>
              </w:rPr>
              <w:instrText xml:space="preserve"> PAGEREF _Toc147836327 \h </w:instrText>
            </w:r>
            <w:r w:rsidR="00C51F55" w:rsidRPr="00FB6053">
              <w:rPr>
                <w:webHidden/>
              </w:rPr>
            </w:r>
            <w:r w:rsidR="00C51F55" w:rsidRPr="00FB6053">
              <w:rPr>
                <w:webHidden/>
              </w:rPr>
              <w:fldChar w:fldCharType="separate"/>
            </w:r>
            <w:r w:rsidR="00D9304A">
              <w:rPr>
                <w:webHidden/>
              </w:rPr>
              <w:t>20</w:t>
            </w:r>
            <w:r w:rsidR="00C51F55" w:rsidRPr="00FB6053">
              <w:rPr>
                <w:webHidden/>
              </w:rPr>
              <w:fldChar w:fldCharType="end"/>
            </w:r>
          </w:hyperlink>
        </w:p>
        <w:p w14:paraId="3A5AFC8C" w14:textId="2870F1B8" w:rsidR="00C51F55" w:rsidRDefault="007F038D" w:rsidP="00DC6F1B">
          <w:pPr>
            <w:pStyle w:val="TOC2"/>
            <w:rPr>
              <w:rFonts w:asciiTheme="minorHAnsi" w:eastAsiaTheme="minorEastAsia" w:hAnsiTheme="minorHAnsi" w:cstheme="minorBidi"/>
              <w:sz w:val="22"/>
              <w:szCs w:val="22"/>
            </w:rPr>
          </w:pPr>
          <w:hyperlink w:anchor="_Toc147836328" w:history="1">
            <w:r w:rsidR="00C51F55" w:rsidRPr="005F0A50">
              <w:rPr>
                <w:rStyle w:val="Hyperlink"/>
              </w:rPr>
              <w:t>Follow-up guidance</w:t>
            </w:r>
            <w:r w:rsidR="00C51F55">
              <w:rPr>
                <w:webHidden/>
              </w:rPr>
              <w:tab/>
            </w:r>
            <w:r w:rsidR="00C51F55">
              <w:rPr>
                <w:webHidden/>
              </w:rPr>
              <w:fldChar w:fldCharType="begin"/>
            </w:r>
            <w:r w:rsidR="00C51F55">
              <w:rPr>
                <w:webHidden/>
              </w:rPr>
              <w:instrText xml:space="preserve"> PAGEREF _Toc147836328 \h </w:instrText>
            </w:r>
            <w:r w:rsidR="00C51F55">
              <w:rPr>
                <w:webHidden/>
              </w:rPr>
            </w:r>
            <w:r w:rsidR="00C51F55">
              <w:rPr>
                <w:webHidden/>
              </w:rPr>
              <w:fldChar w:fldCharType="separate"/>
            </w:r>
            <w:r w:rsidR="00D9304A">
              <w:rPr>
                <w:webHidden/>
              </w:rPr>
              <w:t>21</w:t>
            </w:r>
            <w:r w:rsidR="00C51F55">
              <w:rPr>
                <w:webHidden/>
              </w:rPr>
              <w:fldChar w:fldCharType="end"/>
            </w:r>
          </w:hyperlink>
        </w:p>
        <w:p w14:paraId="45254E76" w14:textId="68CF1362" w:rsidR="00E46CF0" w:rsidRDefault="007F038D" w:rsidP="00C82F91">
          <w:pPr>
            <w:pStyle w:val="TOC3"/>
            <w:rPr>
              <w:bCs/>
            </w:rPr>
          </w:pPr>
          <w:hyperlink w:anchor="_Toc147836329" w:history="1">
            <w:r w:rsidR="00C51F55" w:rsidRPr="00E46CF0">
              <w:rPr>
                <w:rStyle w:val="Hyperlink"/>
              </w:rPr>
              <w:t>Meeting statutory requirements in independent schools</w:t>
            </w:r>
            <w:r w:rsidR="00C51F55" w:rsidRPr="00E46CF0">
              <w:rPr>
                <w:webHidden/>
              </w:rPr>
              <w:tab/>
            </w:r>
            <w:r w:rsidR="00C51F55" w:rsidRPr="00E46CF0">
              <w:rPr>
                <w:webHidden/>
              </w:rPr>
              <w:fldChar w:fldCharType="begin"/>
            </w:r>
            <w:r w:rsidR="00C51F55" w:rsidRPr="00E46CF0">
              <w:rPr>
                <w:webHidden/>
              </w:rPr>
              <w:instrText xml:space="preserve"> PAGEREF _Toc147836329 \h </w:instrText>
            </w:r>
            <w:r w:rsidR="00C51F55" w:rsidRPr="00E46CF0">
              <w:rPr>
                <w:webHidden/>
              </w:rPr>
            </w:r>
            <w:r w:rsidR="00C51F55" w:rsidRPr="00E46CF0">
              <w:rPr>
                <w:webHidden/>
              </w:rPr>
              <w:fldChar w:fldCharType="separate"/>
            </w:r>
            <w:r w:rsidR="00D9304A">
              <w:rPr>
                <w:webHidden/>
              </w:rPr>
              <w:t>21</w:t>
            </w:r>
            <w:r w:rsidR="00C51F55" w:rsidRPr="00E46CF0">
              <w:rPr>
                <w:webHidden/>
              </w:rPr>
              <w:fldChar w:fldCharType="end"/>
            </w:r>
          </w:hyperlink>
          <w:r w:rsidR="0048719A" w:rsidRPr="00F143BE">
            <w:rPr>
              <w:b/>
              <w:bCs/>
            </w:rPr>
            <w:fldChar w:fldCharType="end"/>
          </w:r>
        </w:p>
      </w:sdtContent>
    </w:sdt>
    <w:bookmarkStart w:id="19" w:name="_Toc147836295" w:displacedByCustomXml="prev"/>
    <w:p w14:paraId="7B262F17" w14:textId="5926EB7F" w:rsidR="008A6734" w:rsidRPr="00152C47" w:rsidRDefault="008A6734" w:rsidP="00C30017">
      <w:pPr>
        <w:keepNext/>
        <w:pBdr>
          <w:top w:val="single" w:sz="4" w:space="1" w:color="auto"/>
          <w:left w:val="single" w:sz="4" w:space="4" w:color="auto"/>
          <w:bottom w:val="single" w:sz="4" w:space="1" w:color="auto"/>
          <w:right w:val="single" w:sz="4" w:space="4" w:color="auto"/>
        </w:pBdr>
        <w:shd w:val="clear" w:color="auto" w:fill="BDD6EE"/>
        <w:spacing w:after="480"/>
        <w:jc w:val="both"/>
        <w:outlineLvl w:val="1"/>
        <w:rPr>
          <w:rFonts w:ascii="Arial" w:hAnsi="Arial"/>
          <w:b/>
          <w:sz w:val="28"/>
        </w:rPr>
      </w:pPr>
      <w:r w:rsidRPr="00152C47">
        <w:rPr>
          <w:rFonts w:ascii="Arial" w:hAnsi="Arial"/>
          <w:b/>
          <w:sz w:val="28"/>
        </w:rPr>
        <w:lastRenderedPageBreak/>
        <w:t>Introduction</w:t>
      </w:r>
      <w:bookmarkEnd w:id="19"/>
    </w:p>
    <w:p w14:paraId="02E982DD" w14:textId="77777777" w:rsidR="008A6734" w:rsidRPr="00152C47" w:rsidRDefault="008A6734" w:rsidP="008A6734">
      <w:pPr>
        <w:widowControl w:val="0"/>
        <w:spacing w:after="0"/>
        <w:rPr>
          <w:rFonts w:ascii="Arial" w:hAnsi="Arial" w:cs="Arial"/>
          <w:sz w:val="2"/>
          <w:szCs w:val="2"/>
        </w:rPr>
      </w:pPr>
    </w:p>
    <w:p w14:paraId="534E155A" w14:textId="77777777" w:rsidR="008A6734" w:rsidRPr="00152C47" w:rsidRDefault="008A6734" w:rsidP="008A6734">
      <w:pPr>
        <w:keepNext/>
        <w:pBdr>
          <w:top w:val="single" w:sz="4" w:space="1" w:color="auto"/>
          <w:left w:val="single" w:sz="4" w:space="4" w:color="auto"/>
          <w:bottom w:val="single" w:sz="4" w:space="1" w:color="auto"/>
          <w:right w:val="single" w:sz="4" w:space="4" w:color="auto"/>
        </w:pBdr>
        <w:jc w:val="both"/>
        <w:outlineLvl w:val="2"/>
        <w:rPr>
          <w:rFonts w:ascii="Arial" w:hAnsi="Arial"/>
          <w:b/>
          <w:sz w:val="28"/>
          <w:szCs w:val="28"/>
        </w:rPr>
      </w:pPr>
      <w:bookmarkStart w:id="20" w:name="_Purpose_of_the"/>
      <w:bookmarkStart w:id="21" w:name="_Toc147836296"/>
      <w:bookmarkEnd w:id="20"/>
      <w:r w:rsidRPr="00152C47">
        <w:rPr>
          <w:rFonts w:ascii="Arial" w:hAnsi="Arial"/>
          <w:b/>
        </w:rPr>
        <w:t>Purpose of the guidance handbook</w:t>
      </w:r>
      <w:bookmarkEnd w:id="21"/>
      <w:r w:rsidRPr="00152C47">
        <w:rPr>
          <w:rFonts w:ascii="Arial" w:hAnsi="Arial"/>
          <w:b/>
        </w:rPr>
        <w:t xml:space="preserve"> </w:t>
      </w:r>
    </w:p>
    <w:p w14:paraId="7595F8F5" w14:textId="77777777" w:rsidR="008A6734" w:rsidRPr="00152C47" w:rsidRDefault="008A6734" w:rsidP="008A6734">
      <w:pPr>
        <w:widowControl w:val="0"/>
        <w:spacing w:after="0"/>
        <w:rPr>
          <w:rFonts w:ascii="Arial" w:hAnsi="Arial" w:cs="Arial"/>
          <w:sz w:val="2"/>
          <w:szCs w:val="2"/>
        </w:rPr>
      </w:pPr>
    </w:p>
    <w:p w14:paraId="157CC8FD" w14:textId="77777777" w:rsidR="008A6734" w:rsidRPr="00152C47" w:rsidRDefault="008A6734" w:rsidP="008A6734">
      <w:pPr>
        <w:widowControl w:val="0"/>
        <w:rPr>
          <w:rFonts w:ascii="Arial" w:hAnsi="Arial" w:cs="Arial"/>
          <w:bCs/>
        </w:rPr>
      </w:pPr>
      <w:r w:rsidRPr="00152C47">
        <w:rPr>
          <w:rFonts w:ascii="Arial" w:hAnsi="Arial" w:cs="Arial"/>
          <w:bCs/>
        </w:rPr>
        <w:t xml:space="preserve">This handbook sets out our approaches to inspecting independent schools. It explains </w:t>
      </w:r>
      <w:r w:rsidRPr="00152C47">
        <w:rPr>
          <w:rFonts w:ascii="Arial" w:hAnsi="Arial" w:cs="Arial"/>
          <w:b/>
          <w:bCs/>
        </w:rPr>
        <w:t>how and what</w:t>
      </w:r>
      <w:r w:rsidRPr="00152C47">
        <w:rPr>
          <w:rFonts w:ascii="Arial" w:hAnsi="Arial" w:cs="Arial"/>
          <w:bCs/>
        </w:rPr>
        <w:t xml:space="preserve"> we inspect. The guidance is essential reading for reporting inspectors and all other members of the inspection team. It may also be useful for providers to support their understanding of the inspection mind-set and methodologies. </w:t>
      </w:r>
    </w:p>
    <w:p w14:paraId="6F3760A8" w14:textId="77777777" w:rsidR="008A6734" w:rsidRPr="00152C47" w:rsidRDefault="008A6734" w:rsidP="008A6734">
      <w:pPr>
        <w:widowControl w:val="0"/>
        <w:rPr>
          <w:rFonts w:ascii="Arial" w:hAnsi="Arial" w:cs="Arial"/>
        </w:rPr>
      </w:pPr>
      <w:r w:rsidRPr="00152C47">
        <w:rPr>
          <w:rFonts w:ascii="Arial" w:hAnsi="Arial" w:cs="Arial"/>
        </w:rPr>
        <w:t xml:space="preserve">There is further information about inspections on our website </w:t>
      </w:r>
      <w:hyperlink r:id="rId20" w:history="1">
        <w:r w:rsidRPr="00152C47">
          <w:rPr>
            <w:rFonts w:ascii="Arial" w:hAnsi="Arial" w:cs="Arial"/>
            <w:color w:val="0000FF"/>
            <w:u w:val="single"/>
          </w:rPr>
          <w:t>www.estyn.gov.wales</w:t>
        </w:r>
      </w:hyperlink>
      <w:r w:rsidRPr="00152C47">
        <w:rPr>
          <w:rFonts w:ascii="Arial" w:hAnsi="Arial" w:cs="Arial"/>
        </w:rPr>
        <w:t xml:space="preserve"> </w:t>
      </w:r>
    </w:p>
    <w:p w14:paraId="3A840990" w14:textId="77777777" w:rsidR="008A6734" w:rsidRPr="00152C47" w:rsidRDefault="008A6734" w:rsidP="008A6734">
      <w:pPr>
        <w:keepNext/>
        <w:pBdr>
          <w:top w:val="single" w:sz="4" w:space="1" w:color="auto"/>
          <w:left w:val="single" w:sz="4" w:space="4" w:color="auto"/>
          <w:bottom w:val="single" w:sz="4" w:space="1" w:color="auto"/>
          <w:right w:val="single" w:sz="4" w:space="4" w:color="auto"/>
        </w:pBdr>
        <w:spacing w:before="240"/>
        <w:jc w:val="both"/>
        <w:outlineLvl w:val="2"/>
        <w:rPr>
          <w:rFonts w:ascii="Arial" w:eastAsia="Calibri" w:hAnsi="Arial"/>
          <w:b/>
        </w:rPr>
      </w:pPr>
      <w:bookmarkStart w:id="22" w:name="_Legal_basis_for"/>
      <w:bookmarkStart w:id="23" w:name="_Legal_basis_for_1"/>
      <w:bookmarkStart w:id="24" w:name="_Toc147836297"/>
      <w:bookmarkEnd w:id="22"/>
      <w:bookmarkEnd w:id="23"/>
      <w:r w:rsidRPr="00152C47">
        <w:rPr>
          <w:rFonts w:ascii="Arial" w:eastAsia="Calibri" w:hAnsi="Arial"/>
          <w:b/>
        </w:rPr>
        <w:t>Legal basis for the inspection of independent schools</w:t>
      </w:r>
      <w:bookmarkEnd w:id="24"/>
      <w:r w:rsidRPr="00152C47">
        <w:rPr>
          <w:rFonts w:ascii="Arial" w:eastAsia="Calibri" w:hAnsi="Arial"/>
          <w:b/>
        </w:rPr>
        <w:t xml:space="preserve"> </w:t>
      </w:r>
    </w:p>
    <w:p w14:paraId="766FAEF4" w14:textId="77777777" w:rsidR="008A6734" w:rsidRPr="00152C47" w:rsidRDefault="008A6734" w:rsidP="008A6734">
      <w:pPr>
        <w:autoSpaceDE w:val="0"/>
        <w:autoSpaceDN w:val="0"/>
        <w:adjustRightInd w:val="0"/>
        <w:spacing w:after="160"/>
        <w:rPr>
          <w:rFonts w:ascii="Arial" w:eastAsia="Calibri" w:hAnsi="Arial" w:cs="Arial"/>
          <w:color w:val="000000"/>
          <w:szCs w:val="24"/>
        </w:rPr>
      </w:pPr>
      <w:r w:rsidRPr="00152C47">
        <w:rPr>
          <w:rFonts w:ascii="Arial" w:eastAsia="Calibri" w:hAnsi="Arial" w:cs="Arial"/>
          <w:color w:val="000000"/>
          <w:szCs w:val="24"/>
        </w:rPr>
        <w:t xml:space="preserve">Independent school inspections are governed by the Education Act 2002 and related regulations: the Independent School Standards (Wales) Regulations 2003. These regulations require an independent school to meet an appropriate standard in the following areas: </w:t>
      </w:r>
    </w:p>
    <w:p w14:paraId="3597B815"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the quality of education provided </w:t>
      </w:r>
    </w:p>
    <w:p w14:paraId="187DD7C5"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the spiritual, moral, social and cultural development of pupils </w:t>
      </w:r>
    </w:p>
    <w:p w14:paraId="2ECB67C0"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the welfare, health and safety of pupils </w:t>
      </w:r>
    </w:p>
    <w:p w14:paraId="4C57F9A8"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the suitability of proprietors and staff </w:t>
      </w:r>
    </w:p>
    <w:p w14:paraId="661171C1"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the premises and accommodation </w:t>
      </w:r>
    </w:p>
    <w:p w14:paraId="4645DD24"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the school’s provision of information </w:t>
      </w:r>
    </w:p>
    <w:p w14:paraId="01419ABA" w14:textId="77777777" w:rsidR="008A6734" w:rsidRPr="00152C47" w:rsidRDefault="008A6734" w:rsidP="008A6734">
      <w:pPr>
        <w:widowControl w:val="0"/>
        <w:numPr>
          <w:ilvl w:val="0"/>
          <w:numId w:val="23"/>
        </w:numPr>
        <w:spacing w:after="160"/>
        <w:rPr>
          <w:rFonts w:ascii="Arial" w:hAnsi="Arial" w:cs="Arial"/>
          <w:bCs/>
        </w:rPr>
      </w:pPr>
      <w:r w:rsidRPr="00152C47">
        <w:rPr>
          <w:rFonts w:ascii="Arial" w:hAnsi="Arial" w:cs="Arial"/>
          <w:bCs/>
        </w:rPr>
        <w:t xml:space="preserve">the manner in which schools handle complaints </w:t>
      </w:r>
    </w:p>
    <w:p w14:paraId="4CD99395" w14:textId="77777777" w:rsidR="008A6734" w:rsidRPr="00152C47" w:rsidRDefault="008A6734" w:rsidP="008A6734">
      <w:pPr>
        <w:autoSpaceDE w:val="0"/>
        <w:autoSpaceDN w:val="0"/>
        <w:adjustRightInd w:val="0"/>
        <w:spacing w:after="160"/>
        <w:rPr>
          <w:rFonts w:ascii="Arial" w:eastAsia="Calibri" w:hAnsi="Arial" w:cs="Arial"/>
          <w:color w:val="000000"/>
          <w:szCs w:val="24"/>
        </w:rPr>
      </w:pPr>
      <w:r w:rsidRPr="00152C47">
        <w:rPr>
          <w:rFonts w:ascii="Arial" w:eastAsia="Calibri" w:hAnsi="Arial" w:cs="Arial"/>
          <w:color w:val="000000"/>
          <w:szCs w:val="24"/>
        </w:rPr>
        <w:t xml:space="preserve">The Welsh Government, in its role as the registration authority for independent schools in Wales, may at any time: </w:t>
      </w:r>
    </w:p>
    <w:p w14:paraId="51FF95F1"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require His Majesty’s Chief Inspector (HMCI) to inspect any registered school, or to secure its inspection by one or more reporting inspectors </w:t>
      </w:r>
    </w:p>
    <w:p w14:paraId="5528298C" w14:textId="77777777" w:rsidR="008A6734" w:rsidRPr="00152C47" w:rsidRDefault="008A6734" w:rsidP="008A6734">
      <w:pPr>
        <w:widowControl w:val="0"/>
        <w:numPr>
          <w:ilvl w:val="0"/>
          <w:numId w:val="23"/>
        </w:numPr>
        <w:spacing w:after="160"/>
        <w:rPr>
          <w:rFonts w:ascii="Arial" w:hAnsi="Arial" w:cs="Arial"/>
          <w:bCs/>
        </w:rPr>
      </w:pPr>
      <w:r w:rsidRPr="00152C47">
        <w:rPr>
          <w:rFonts w:ascii="Arial" w:hAnsi="Arial" w:cs="Arial"/>
          <w:bCs/>
        </w:rPr>
        <w:t xml:space="preserve">arrange for the inspection of any registered school by a body approved by the registration authority </w:t>
      </w:r>
    </w:p>
    <w:p w14:paraId="00CEC863" w14:textId="77777777" w:rsidR="008A6734" w:rsidRPr="00152C47" w:rsidRDefault="008A6734" w:rsidP="008A6734">
      <w:pPr>
        <w:autoSpaceDE w:val="0"/>
        <w:autoSpaceDN w:val="0"/>
        <w:adjustRightInd w:val="0"/>
        <w:spacing w:after="160"/>
        <w:rPr>
          <w:rFonts w:ascii="Arial" w:eastAsia="Calibri" w:hAnsi="Arial" w:cs="Arial"/>
          <w:color w:val="000000"/>
          <w:sz w:val="23"/>
          <w:szCs w:val="23"/>
        </w:rPr>
      </w:pPr>
      <w:r w:rsidRPr="00152C47">
        <w:rPr>
          <w:rFonts w:ascii="Arial" w:eastAsia="Calibri" w:hAnsi="Arial" w:cs="Arial"/>
          <w:color w:val="000000"/>
          <w:szCs w:val="24"/>
        </w:rPr>
        <w:t>Estyn must:</w:t>
      </w:r>
      <w:r w:rsidRPr="00152C47">
        <w:rPr>
          <w:rFonts w:ascii="Arial" w:eastAsia="Calibri" w:hAnsi="Arial" w:cs="Arial"/>
          <w:color w:val="000000"/>
          <w:sz w:val="23"/>
          <w:szCs w:val="23"/>
        </w:rPr>
        <w:t xml:space="preserve"> </w:t>
      </w:r>
    </w:p>
    <w:p w14:paraId="17EA405B"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 xml:space="preserve">make a report to the registration authority on the extent to which the school meets the standard/s to which the inspection relates </w:t>
      </w:r>
    </w:p>
    <w:p w14:paraId="10B393FE" w14:textId="77777777" w:rsidR="008A6734" w:rsidRPr="00152C47" w:rsidRDefault="008A6734" w:rsidP="008A6734">
      <w:pPr>
        <w:widowControl w:val="0"/>
        <w:numPr>
          <w:ilvl w:val="0"/>
          <w:numId w:val="23"/>
        </w:numPr>
        <w:spacing w:after="0"/>
        <w:rPr>
          <w:rFonts w:ascii="Arial" w:hAnsi="Arial" w:cs="Arial"/>
          <w:bCs/>
        </w:rPr>
      </w:pPr>
      <w:r w:rsidRPr="00152C47">
        <w:rPr>
          <w:rFonts w:ascii="Arial" w:hAnsi="Arial" w:cs="Arial"/>
          <w:bCs/>
        </w:rPr>
        <w:t>where they are not met, indicate what the school needs to do in order to comply with the regulations</w:t>
      </w:r>
    </w:p>
    <w:p w14:paraId="54412757" w14:textId="77777777" w:rsidR="008A6734" w:rsidRPr="00152C47" w:rsidRDefault="008A6734" w:rsidP="008A6734">
      <w:pPr>
        <w:numPr>
          <w:ilvl w:val="0"/>
          <w:numId w:val="23"/>
        </w:numPr>
        <w:spacing w:after="200"/>
        <w:contextualSpacing/>
        <w:jc w:val="center"/>
        <w:textAlignment w:val="baseline"/>
        <w:rPr>
          <w:rFonts w:ascii="Arial" w:hAnsi="Arial" w:cs="Arial"/>
          <w:bCs/>
        </w:rPr>
      </w:pPr>
      <w:r w:rsidRPr="00152C47">
        <w:rPr>
          <w:rFonts w:ascii="Arial" w:hAnsi="Arial" w:cs="Arial"/>
          <w:bCs/>
        </w:rPr>
        <w:t xml:space="preserve">if the registration authority so requires, arrange for the publication of the report </w:t>
      </w:r>
      <w:bookmarkStart w:id="25" w:name="_Policy_background"/>
      <w:bookmarkEnd w:id="25"/>
    </w:p>
    <w:p w14:paraId="628F0F4E" w14:textId="77777777" w:rsidR="008A6734" w:rsidRPr="00152C47" w:rsidRDefault="008A6734" w:rsidP="008A6734">
      <w:pPr>
        <w:spacing w:after="160"/>
        <w:rPr>
          <w:rFonts w:ascii="Arial" w:hAnsi="Arial" w:cs="Arial"/>
          <w:bCs/>
        </w:rPr>
      </w:pPr>
      <w:r w:rsidRPr="00152C47">
        <w:rPr>
          <w:rFonts w:ascii="Arial" w:hAnsi="Arial" w:cs="Arial"/>
          <w:bCs/>
        </w:rPr>
        <w:br w:type="page"/>
      </w:r>
    </w:p>
    <w:p w14:paraId="254B0BA3" w14:textId="77777777" w:rsidR="008A6734" w:rsidRPr="00152C47" w:rsidRDefault="008A6734" w:rsidP="00C30017">
      <w:pPr>
        <w:keepNext/>
        <w:pBdr>
          <w:top w:val="single" w:sz="4" w:space="1" w:color="auto"/>
          <w:left w:val="single" w:sz="4" w:space="4" w:color="auto"/>
          <w:bottom w:val="single" w:sz="4" w:space="1" w:color="auto"/>
          <w:right w:val="single" w:sz="4" w:space="4" w:color="auto"/>
        </w:pBdr>
        <w:shd w:val="clear" w:color="auto" w:fill="BDD6EE"/>
        <w:spacing w:after="480"/>
        <w:jc w:val="both"/>
        <w:outlineLvl w:val="1"/>
        <w:rPr>
          <w:rFonts w:ascii="Arial" w:hAnsi="Arial"/>
          <w:b/>
          <w:sz w:val="28"/>
          <w:lang w:eastAsia="en-GB"/>
        </w:rPr>
      </w:pPr>
      <w:bookmarkStart w:id="26" w:name="_Toc147836298"/>
      <w:r w:rsidRPr="00152C47">
        <w:rPr>
          <w:rFonts w:ascii="Arial" w:hAnsi="Arial"/>
          <w:b/>
          <w:sz w:val="28"/>
          <w:lang w:eastAsia="en-GB"/>
        </w:rPr>
        <w:lastRenderedPageBreak/>
        <w:t>Overview of engagement with independent schools</w:t>
      </w:r>
      <w:bookmarkEnd w:id="26"/>
    </w:p>
    <w:p w14:paraId="4B0A400F" w14:textId="77777777" w:rsidR="008A6734" w:rsidRPr="00152C47" w:rsidRDefault="008A6734" w:rsidP="008A6734">
      <w:pPr>
        <w:spacing w:after="0"/>
        <w:rPr>
          <w:rFonts w:ascii="Arial" w:eastAsia="Calibri" w:hAnsi="Arial" w:cs="Arial"/>
          <w:sz w:val="2"/>
          <w:szCs w:val="2"/>
          <w:lang w:eastAsia="en-GB"/>
        </w:rPr>
      </w:pPr>
    </w:p>
    <w:p w14:paraId="6348631A" w14:textId="77777777" w:rsidR="008A6734" w:rsidRPr="00152C47" w:rsidRDefault="008A6734" w:rsidP="008A6734">
      <w:pPr>
        <w:shd w:val="clear" w:color="auto" w:fill="CCECFF"/>
        <w:spacing w:after="200"/>
        <w:rPr>
          <w:rFonts w:ascii="Arial" w:hAnsi="Arial" w:cs="Arial"/>
          <w:b/>
          <w:szCs w:val="28"/>
          <w:lang w:eastAsia="en-GB"/>
        </w:rPr>
      </w:pPr>
      <w:r w:rsidRPr="00152C47">
        <w:rPr>
          <w:rFonts w:ascii="Arial" w:hAnsi="Arial" w:cs="Arial"/>
          <w:b/>
          <w:szCs w:val="28"/>
          <w:lang w:eastAsia="en-GB"/>
        </w:rPr>
        <w:t>Inspection of unregistered provision</w:t>
      </w:r>
    </w:p>
    <w:p w14:paraId="6B0ECC9C" w14:textId="77777777" w:rsidR="008A6734" w:rsidRPr="00152C47" w:rsidRDefault="008A6734" w:rsidP="008A6734">
      <w:pPr>
        <w:numPr>
          <w:ilvl w:val="0"/>
          <w:numId w:val="113"/>
        </w:numPr>
        <w:spacing w:after="160"/>
        <w:rPr>
          <w:rFonts w:ascii="Arial" w:hAnsi="Arial" w:cs="Arial"/>
          <w:color w:val="000000"/>
          <w:szCs w:val="24"/>
          <w:lang w:val="en"/>
        </w:rPr>
      </w:pPr>
      <w:r w:rsidRPr="00152C47">
        <w:rPr>
          <w:rFonts w:ascii="Arial" w:hAnsi="Arial" w:cs="Arial"/>
          <w:color w:val="000000"/>
          <w:szCs w:val="24"/>
          <w:lang w:val="en"/>
        </w:rPr>
        <w:t xml:space="preserve">To determine whether a provision may need to register as an independent school.  </w:t>
      </w:r>
    </w:p>
    <w:p w14:paraId="31CC79A7" w14:textId="77777777" w:rsidR="008A6734" w:rsidRPr="00152C47" w:rsidRDefault="008A6734" w:rsidP="008A6734">
      <w:pPr>
        <w:shd w:val="clear" w:color="auto" w:fill="CCECFF"/>
        <w:rPr>
          <w:rFonts w:ascii="Arial" w:hAnsi="Arial" w:cs="Arial"/>
          <w:b/>
          <w:szCs w:val="28"/>
          <w:lang w:eastAsia="en-GB"/>
        </w:rPr>
      </w:pPr>
      <w:r w:rsidRPr="00152C47">
        <w:rPr>
          <w:rFonts w:ascii="Arial" w:hAnsi="Arial" w:cs="Arial"/>
          <w:b/>
          <w:szCs w:val="28"/>
          <w:lang w:eastAsia="en-GB"/>
        </w:rPr>
        <w:t>Initial inspection of a new independent school</w:t>
      </w:r>
    </w:p>
    <w:p w14:paraId="0C63D49C" w14:textId="77777777" w:rsidR="008A6734" w:rsidRPr="00152C47" w:rsidRDefault="008A6734" w:rsidP="008A6734">
      <w:pPr>
        <w:numPr>
          <w:ilvl w:val="0"/>
          <w:numId w:val="113"/>
        </w:numPr>
        <w:spacing w:after="160"/>
        <w:rPr>
          <w:rFonts w:ascii="Arial" w:hAnsi="Arial" w:cs="Arial"/>
          <w:szCs w:val="28"/>
          <w:lang w:eastAsia="en-GB"/>
        </w:rPr>
      </w:pPr>
      <w:r w:rsidRPr="00152C47">
        <w:rPr>
          <w:rFonts w:ascii="Arial" w:hAnsi="Arial" w:cs="Arial"/>
          <w:szCs w:val="28"/>
          <w:lang w:eastAsia="en-GB"/>
        </w:rPr>
        <w:t>Registration inspection to advise the Welsh Government on the school’s compliance with the registration standards.</w:t>
      </w:r>
    </w:p>
    <w:p w14:paraId="6CE02F73" w14:textId="77777777" w:rsidR="008A6734" w:rsidRPr="00152C47" w:rsidRDefault="008A6734" w:rsidP="008A6734">
      <w:pPr>
        <w:shd w:val="clear" w:color="auto" w:fill="CCECFF"/>
        <w:rPr>
          <w:rFonts w:ascii="Arial" w:hAnsi="Arial" w:cs="Arial"/>
          <w:b/>
          <w:szCs w:val="28"/>
          <w:lang w:eastAsia="en-GB"/>
        </w:rPr>
      </w:pPr>
      <w:r w:rsidRPr="00152C47">
        <w:rPr>
          <w:rFonts w:ascii="Arial" w:hAnsi="Arial" w:cs="Arial"/>
          <w:b/>
          <w:szCs w:val="28"/>
          <w:lang w:eastAsia="en-GB"/>
        </w:rPr>
        <w:t>Follow up to registration visit</w:t>
      </w:r>
    </w:p>
    <w:p w14:paraId="6F893341" w14:textId="77777777" w:rsidR="008A6734" w:rsidRPr="00152C47" w:rsidRDefault="008A6734" w:rsidP="008A6734">
      <w:pPr>
        <w:numPr>
          <w:ilvl w:val="0"/>
          <w:numId w:val="114"/>
        </w:numPr>
        <w:spacing w:after="160"/>
        <w:rPr>
          <w:rFonts w:ascii="Arial" w:hAnsi="Arial" w:cs="Arial"/>
          <w:szCs w:val="28"/>
          <w:lang w:eastAsia="en-GB"/>
        </w:rPr>
      </w:pPr>
      <w:r w:rsidRPr="00152C47">
        <w:rPr>
          <w:rFonts w:ascii="Arial" w:hAnsi="Arial" w:cs="Arial"/>
          <w:szCs w:val="28"/>
          <w:lang w:eastAsia="en-GB"/>
        </w:rPr>
        <w:t xml:space="preserve">Follow up registration visit following the school’s opening, to advise the Welsh Government on the school’s continued compliance with </w:t>
      </w:r>
      <w:r w:rsidRPr="00152C47">
        <w:rPr>
          <w:rFonts w:ascii="Arial" w:hAnsi="Arial" w:cs="Arial"/>
          <w:b/>
          <w:bCs/>
          <w:szCs w:val="28"/>
          <w:lang w:eastAsia="en-GB"/>
        </w:rPr>
        <w:t>all</w:t>
      </w:r>
      <w:r w:rsidRPr="00152C47">
        <w:rPr>
          <w:rFonts w:ascii="Arial" w:hAnsi="Arial" w:cs="Arial"/>
          <w:szCs w:val="28"/>
          <w:lang w:eastAsia="en-GB"/>
        </w:rPr>
        <w:t xml:space="preserve"> the registration standards, but in particular standard 1(quality of education provided), regulation 1(3 a- h) (teaching).</w:t>
      </w:r>
    </w:p>
    <w:p w14:paraId="7D8034C7" w14:textId="77777777" w:rsidR="008A6734" w:rsidRPr="00152C47" w:rsidRDefault="008A6734" w:rsidP="008A6734">
      <w:pPr>
        <w:shd w:val="clear" w:color="auto" w:fill="CCECFF"/>
        <w:rPr>
          <w:rFonts w:ascii="Arial" w:hAnsi="Arial" w:cs="Arial"/>
          <w:b/>
          <w:bCs/>
          <w:szCs w:val="24"/>
          <w:lang w:eastAsia="en-GB"/>
        </w:rPr>
      </w:pPr>
      <w:bookmarkStart w:id="27" w:name="_Hlk132831432"/>
      <w:r w:rsidRPr="00152C47">
        <w:rPr>
          <w:rFonts w:ascii="Arial" w:hAnsi="Arial" w:cs="Arial"/>
          <w:b/>
          <w:bCs/>
          <w:szCs w:val="24"/>
          <w:lang w:eastAsia="en-GB"/>
        </w:rPr>
        <w:t>Core Inspection (Section 163)</w:t>
      </w:r>
    </w:p>
    <w:bookmarkEnd w:id="27"/>
    <w:p w14:paraId="3A75B359" w14:textId="77777777" w:rsidR="008A6734" w:rsidRPr="00152C47" w:rsidRDefault="008A6734" w:rsidP="008A6734">
      <w:pPr>
        <w:numPr>
          <w:ilvl w:val="0"/>
          <w:numId w:val="114"/>
        </w:numPr>
        <w:spacing w:after="160"/>
        <w:textAlignment w:val="baseline"/>
        <w:rPr>
          <w:rFonts w:ascii="Arial" w:hAnsi="Arial" w:cs="Arial"/>
          <w:bCs/>
          <w:szCs w:val="24"/>
          <w:lang w:eastAsia="en-GB"/>
        </w:rPr>
      </w:pPr>
      <w:r w:rsidRPr="00152C47">
        <w:rPr>
          <w:rFonts w:ascii="Arial" w:hAnsi="Arial" w:cs="Arial"/>
          <w:bCs/>
          <w:szCs w:val="24"/>
          <w:lang w:eastAsia="en-GB"/>
        </w:rPr>
        <w:t>A full inspection focussing on the three inspection areas and the Independent School Standards</w:t>
      </w:r>
    </w:p>
    <w:p w14:paraId="506E3D51" w14:textId="77777777" w:rsidR="008A6734" w:rsidRPr="00152C47" w:rsidRDefault="008A6734" w:rsidP="008A6734">
      <w:pPr>
        <w:shd w:val="clear" w:color="auto" w:fill="CCECFF"/>
        <w:rPr>
          <w:rFonts w:ascii="Arial" w:hAnsi="Arial" w:cs="Arial"/>
          <w:b/>
          <w:bCs/>
          <w:szCs w:val="24"/>
          <w:lang w:eastAsia="en-GB"/>
        </w:rPr>
      </w:pPr>
      <w:r w:rsidRPr="00152C47">
        <w:rPr>
          <w:rFonts w:ascii="Arial" w:hAnsi="Arial" w:cs="Arial"/>
          <w:b/>
          <w:bCs/>
          <w:szCs w:val="24"/>
          <w:lang w:eastAsia="en-GB"/>
        </w:rPr>
        <w:t>Monitoring Inspection</w:t>
      </w:r>
    </w:p>
    <w:p w14:paraId="30331A0E" w14:textId="77777777" w:rsidR="008A6734" w:rsidRPr="00152C47" w:rsidRDefault="008A6734" w:rsidP="008A6734">
      <w:pPr>
        <w:numPr>
          <w:ilvl w:val="0"/>
          <w:numId w:val="114"/>
        </w:numPr>
        <w:spacing w:after="160"/>
        <w:textAlignment w:val="baseline"/>
        <w:rPr>
          <w:rFonts w:ascii="Arial" w:hAnsi="Arial" w:cs="Arial"/>
          <w:bCs/>
          <w:szCs w:val="24"/>
          <w:lang w:eastAsia="en-GB"/>
        </w:rPr>
      </w:pPr>
      <w:r w:rsidRPr="00152C47">
        <w:rPr>
          <w:rFonts w:ascii="Arial" w:hAnsi="Arial" w:cs="Arial"/>
          <w:bCs/>
          <w:szCs w:val="24"/>
          <w:lang w:eastAsia="en-GB"/>
        </w:rPr>
        <w:t>Monitoring inspection to ensure a school’s continued compliance with the Independent School Standards</w:t>
      </w:r>
    </w:p>
    <w:p w14:paraId="337B4575" w14:textId="77777777" w:rsidR="008A6734" w:rsidRPr="00152C47" w:rsidRDefault="008A6734" w:rsidP="008A6734">
      <w:pPr>
        <w:shd w:val="clear" w:color="auto" w:fill="CCECFF"/>
        <w:rPr>
          <w:rFonts w:ascii="Arial" w:hAnsi="Arial" w:cs="Arial"/>
          <w:b/>
          <w:szCs w:val="28"/>
          <w:lang w:eastAsia="en-GB"/>
        </w:rPr>
      </w:pPr>
      <w:r w:rsidRPr="00152C47">
        <w:rPr>
          <w:rFonts w:ascii="Arial" w:hAnsi="Arial" w:cs="Arial"/>
          <w:b/>
          <w:szCs w:val="28"/>
          <w:lang w:eastAsia="en-GB"/>
        </w:rPr>
        <w:t>Responding to a post-inspection action plan</w:t>
      </w:r>
    </w:p>
    <w:p w14:paraId="1B246017" w14:textId="77777777" w:rsidR="008A6734" w:rsidRPr="00152C47" w:rsidRDefault="008A6734" w:rsidP="008A6734">
      <w:pPr>
        <w:numPr>
          <w:ilvl w:val="0"/>
          <w:numId w:val="114"/>
        </w:numPr>
        <w:spacing w:after="160"/>
        <w:rPr>
          <w:rFonts w:ascii="Arial" w:hAnsi="Arial" w:cs="Arial"/>
          <w:b/>
          <w:sz w:val="28"/>
          <w:szCs w:val="28"/>
          <w:lang w:eastAsia="en-GB"/>
        </w:rPr>
      </w:pPr>
      <w:r w:rsidRPr="00152C47">
        <w:rPr>
          <w:rFonts w:ascii="Arial" w:hAnsi="Arial" w:cs="Arial"/>
          <w:szCs w:val="24"/>
          <w:lang w:eastAsia="en-GB"/>
        </w:rPr>
        <w:t>HMI advise to Welsh Government on the school’s response to recommendations from a full inspection where the regulations have not been met.</w:t>
      </w:r>
    </w:p>
    <w:p w14:paraId="5D8709E0" w14:textId="77777777" w:rsidR="008A6734" w:rsidRPr="00152C47" w:rsidRDefault="008A6734" w:rsidP="008A6734">
      <w:pPr>
        <w:shd w:val="clear" w:color="auto" w:fill="CCECFF"/>
        <w:rPr>
          <w:rFonts w:ascii="Arial" w:hAnsi="Arial" w:cs="Arial"/>
          <w:b/>
          <w:szCs w:val="28"/>
          <w:lang w:eastAsia="en-GB"/>
        </w:rPr>
      </w:pPr>
      <w:r w:rsidRPr="00152C47">
        <w:rPr>
          <w:rFonts w:ascii="Arial" w:hAnsi="Arial" w:cs="Arial"/>
          <w:b/>
          <w:szCs w:val="28"/>
          <w:lang w:eastAsia="en-GB"/>
        </w:rPr>
        <w:t>Post-inspection monitoring of an independent school (Follow up)</w:t>
      </w:r>
    </w:p>
    <w:p w14:paraId="2092C712" w14:textId="77777777" w:rsidR="008A6734" w:rsidRPr="00152C47" w:rsidRDefault="008A6734" w:rsidP="008A6734">
      <w:pPr>
        <w:numPr>
          <w:ilvl w:val="0"/>
          <w:numId w:val="114"/>
        </w:numPr>
        <w:spacing w:after="160"/>
        <w:rPr>
          <w:rFonts w:ascii="Arial" w:hAnsi="Arial" w:cs="Arial"/>
          <w:b/>
          <w:sz w:val="28"/>
          <w:szCs w:val="28"/>
          <w:lang w:eastAsia="en-GB"/>
        </w:rPr>
      </w:pPr>
      <w:r w:rsidRPr="00152C47">
        <w:rPr>
          <w:rFonts w:ascii="Arial" w:hAnsi="Arial" w:cs="Arial"/>
          <w:color w:val="000000"/>
          <w:szCs w:val="24"/>
          <w:lang w:val="en-US"/>
        </w:rPr>
        <w:t>Post-inspection monitoring of compliance with the registration standards.</w:t>
      </w:r>
    </w:p>
    <w:p w14:paraId="39EBB835" w14:textId="77777777" w:rsidR="008A6734" w:rsidRPr="00152C47" w:rsidRDefault="008A6734" w:rsidP="008A6734">
      <w:pPr>
        <w:shd w:val="clear" w:color="auto" w:fill="CCECFF"/>
        <w:rPr>
          <w:rFonts w:ascii="Arial" w:hAnsi="Arial" w:cs="Arial"/>
          <w:b/>
          <w:szCs w:val="28"/>
          <w:lang w:eastAsia="en-GB"/>
        </w:rPr>
      </w:pPr>
      <w:bookmarkStart w:id="28" w:name="_Hlk127353271"/>
      <w:r w:rsidRPr="00152C47">
        <w:rPr>
          <w:rFonts w:ascii="Arial" w:hAnsi="Arial" w:cs="Arial"/>
          <w:b/>
          <w:szCs w:val="28"/>
          <w:lang w:eastAsia="en-GB"/>
        </w:rPr>
        <w:t>Focused visit</w:t>
      </w:r>
    </w:p>
    <w:bookmarkEnd w:id="28"/>
    <w:p w14:paraId="2306ABB6" w14:textId="77777777" w:rsidR="008A6734" w:rsidRPr="00152C47" w:rsidRDefault="008A6734" w:rsidP="008A6734">
      <w:pPr>
        <w:numPr>
          <w:ilvl w:val="0"/>
          <w:numId w:val="114"/>
        </w:numPr>
        <w:spacing w:after="160"/>
        <w:rPr>
          <w:rFonts w:ascii="Arial" w:hAnsi="Arial" w:cs="Arial"/>
          <w:b/>
          <w:sz w:val="28"/>
          <w:szCs w:val="28"/>
          <w:lang w:eastAsia="en-GB"/>
        </w:rPr>
      </w:pPr>
      <w:r w:rsidRPr="00152C47">
        <w:rPr>
          <w:rFonts w:ascii="Arial" w:hAnsi="Arial" w:cs="Arial"/>
          <w:szCs w:val="24"/>
          <w:lang w:val="en-US"/>
        </w:rPr>
        <w:t>Focused monitoring visit to advise the Welsh Government on compliance with specified registration standard(s).</w:t>
      </w:r>
    </w:p>
    <w:p w14:paraId="51F63284" w14:textId="77777777" w:rsidR="008A6734" w:rsidRPr="00152C47" w:rsidRDefault="008A6734" w:rsidP="008A6734">
      <w:pPr>
        <w:shd w:val="clear" w:color="auto" w:fill="CCECFF"/>
        <w:rPr>
          <w:rFonts w:ascii="Arial" w:hAnsi="Arial" w:cs="Arial"/>
          <w:b/>
          <w:szCs w:val="28"/>
          <w:lang w:eastAsia="en-GB"/>
        </w:rPr>
      </w:pPr>
      <w:r w:rsidRPr="00152C47">
        <w:rPr>
          <w:rFonts w:ascii="Arial" w:hAnsi="Arial" w:cs="Arial"/>
          <w:b/>
          <w:szCs w:val="28"/>
          <w:lang w:eastAsia="en-GB"/>
        </w:rPr>
        <w:t>Application for material change</w:t>
      </w:r>
    </w:p>
    <w:p w14:paraId="6CFCE424" w14:textId="77777777" w:rsidR="008A6734" w:rsidRPr="00152C47" w:rsidRDefault="008A6734" w:rsidP="008A6734">
      <w:pPr>
        <w:numPr>
          <w:ilvl w:val="0"/>
          <w:numId w:val="114"/>
        </w:numPr>
        <w:spacing w:after="160"/>
        <w:rPr>
          <w:rFonts w:ascii="Arial" w:hAnsi="Arial" w:cs="Arial"/>
          <w:b/>
          <w:szCs w:val="28"/>
          <w:lang w:eastAsia="en-GB"/>
        </w:rPr>
      </w:pPr>
      <w:r w:rsidRPr="00152C47">
        <w:rPr>
          <w:rFonts w:ascii="Arial" w:hAnsi="Arial" w:cs="Arial"/>
          <w:szCs w:val="24"/>
          <w:lang w:val="en-US"/>
        </w:rPr>
        <w:t>Advise to the Welsh Government on the school’s application to make a material change.</w:t>
      </w:r>
    </w:p>
    <w:p w14:paraId="3CC93263" w14:textId="77777777" w:rsidR="008A6734" w:rsidRPr="00152C47" w:rsidRDefault="008A6734" w:rsidP="008A6734">
      <w:pPr>
        <w:pBdr>
          <w:top w:val="single" w:sz="4" w:space="1" w:color="auto"/>
          <w:left w:val="single" w:sz="4" w:space="4" w:color="auto"/>
          <w:bottom w:val="single" w:sz="4" w:space="1" w:color="auto"/>
          <w:right w:val="single" w:sz="4" w:space="4" w:color="auto"/>
        </w:pBdr>
        <w:spacing w:after="0"/>
        <w:contextualSpacing/>
        <w:rPr>
          <w:rFonts w:ascii="Arial" w:hAnsi="Arial" w:cs="Arial"/>
          <w:b/>
          <w:sz w:val="28"/>
          <w:szCs w:val="28"/>
          <w:lang w:eastAsia="en-GB"/>
        </w:rPr>
      </w:pPr>
      <w:r w:rsidRPr="00152C47">
        <w:rPr>
          <w:rFonts w:ascii="Arial" w:hAnsi="Arial" w:cs="Arial"/>
          <w:b/>
          <w:sz w:val="28"/>
          <w:szCs w:val="28"/>
          <w:lang w:eastAsia="en-GB"/>
        </w:rPr>
        <w:t>In an inspection cycle all independent schools will have at least one core inspection (Section 163) and one monitoring inspection</w:t>
      </w:r>
    </w:p>
    <w:p w14:paraId="0D9EDCCE" w14:textId="77777777" w:rsidR="008A6734" w:rsidRPr="00152C47" w:rsidRDefault="008A6734" w:rsidP="008A6734">
      <w:pPr>
        <w:spacing w:after="0"/>
        <w:contextualSpacing/>
        <w:rPr>
          <w:rFonts w:ascii="Arial" w:hAnsi="Arial" w:cs="Arial"/>
          <w:b/>
          <w:sz w:val="2"/>
          <w:szCs w:val="2"/>
          <w:lang w:eastAsia="en-GB"/>
        </w:rPr>
      </w:pPr>
    </w:p>
    <w:p w14:paraId="74ADB0E8" w14:textId="320F4935" w:rsidR="002F681A" w:rsidRPr="003B39E5" w:rsidRDefault="009D39D8" w:rsidP="00C30017">
      <w:pPr>
        <w:pStyle w:val="Heading2"/>
        <w:shd w:val="clear" w:color="auto" w:fill="BDD6EE"/>
        <w:tabs>
          <w:tab w:val="left" w:pos="3765"/>
        </w:tabs>
        <w:spacing w:after="0"/>
      </w:pPr>
      <w:bookmarkStart w:id="29" w:name="_Toc147836299"/>
      <w:r>
        <w:lastRenderedPageBreak/>
        <w:t xml:space="preserve">Part </w:t>
      </w:r>
      <w:r w:rsidR="00DC3E9A">
        <w:t>1</w:t>
      </w:r>
      <w:r w:rsidR="002A1D15">
        <w:t>: What we inspect</w:t>
      </w:r>
      <w:bookmarkEnd w:id="29"/>
      <w:r>
        <w:t xml:space="preserve"> </w:t>
      </w:r>
      <w:r w:rsidR="00C30017">
        <w:tab/>
      </w:r>
    </w:p>
    <w:p w14:paraId="3FE121AA" w14:textId="77777777" w:rsidR="00E20218" w:rsidRDefault="00E20218" w:rsidP="002B0DE6">
      <w:pPr>
        <w:widowControl w:val="0"/>
        <w:rPr>
          <w:rFonts w:ascii="Arial" w:hAnsi="Arial" w:cs="Arial"/>
        </w:rPr>
      </w:pPr>
    </w:p>
    <w:p w14:paraId="3339DECA" w14:textId="4402F0EA" w:rsidR="002B0DE6" w:rsidRPr="002B0DE6" w:rsidRDefault="002B0DE6" w:rsidP="002B0DE6">
      <w:pPr>
        <w:widowControl w:val="0"/>
        <w:rPr>
          <w:rFonts w:ascii="Arial" w:hAnsi="Arial" w:cs="Arial"/>
          <w:bCs/>
        </w:rPr>
      </w:pPr>
      <w:r w:rsidRPr="002B0DE6">
        <w:rPr>
          <w:rFonts w:ascii="Arial" w:hAnsi="Arial" w:cs="Arial"/>
        </w:rPr>
        <w:t>This</w:t>
      </w:r>
      <w:r w:rsidR="009D39D8">
        <w:rPr>
          <w:rFonts w:ascii="Arial" w:hAnsi="Arial" w:cs="Arial"/>
        </w:rPr>
        <w:t xml:space="preserve"> section of the guidance</w:t>
      </w:r>
      <w:r w:rsidRPr="002B0DE6">
        <w:rPr>
          <w:rFonts w:ascii="Arial" w:hAnsi="Arial" w:cs="Arial"/>
        </w:rPr>
        <w:t xml:space="preserve"> sets out what inspectors need to consider when evaluating the </w:t>
      </w:r>
      <w:r w:rsidR="00431689">
        <w:rPr>
          <w:rFonts w:ascii="Arial" w:hAnsi="Arial" w:cs="Arial"/>
        </w:rPr>
        <w:t>three</w:t>
      </w:r>
      <w:r w:rsidRPr="002B0DE6">
        <w:rPr>
          <w:rFonts w:ascii="Arial" w:hAnsi="Arial" w:cs="Arial"/>
        </w:rPr>
        <w:t xml:space="preserve"> inspection areas </w:t>
      </w:r>
      <w:r>
        <w:rPr>
          <w:rFonts w:ascii="Arial" w:hAnsi="Arial" w:cs="Arial"/>
        </w:rPr>
        <w:t>in independent schools</w:t>
      </w:r>
      <w:r w:rsidDel="007F0631">
        <w:rPr>
          <w:rFonts w:ascii="Arial" w:hAnsi="Arial" w:cs="Arial"/>
        </w:rPr>
        <w:t xml:space="preserve"> </w:t>
      </w:r>
      <w:r w:rsidRPr="002B0DE6" w:rsidDel="007F0631">
        <w:rPr>
          <w:rFonts w:ascii="Arial" w:hAnsi="Arial" w:cs="Arial"/>
          <w:bCs/>
        </w:rPr>
        <w:t xml:space="preserve">from </w:t>
      </w:r>
      <w:r w:rsidR="05FAA822" w:rsidRPr="41808068">
        <w:rPr>
          <w:rFonts w:ascii="Arial" w:hAnsi="Arial" w:cs="Arial"/>
        </w:rPr>
        <w:t>202</w:t>
      </w:r>
      <w:r w:rsidR="00431689">
        <w:rPr>
          <w:rFonts w:ascii="Arial" w:hAnsi="Arial" w:cs="Arial"/>
        </w:rPr>
        <w:t>4</w:t>
      </w:r>
      <w:r w:rsidRPr="002B0DE6">
        <w:rPr>
          <w:rFonts w:ascii="Arial" w:hAnsi="Arial" w:cs="Arial"/>
          <w:bCs/>
        </w:rPr>
        <w:t xml:space="preserve">. It explains ‘what we inspect’. </w:t>
      </w:r>
    </w:p>
    <w:p w14:paraId="4E24BCD4" w14:textId="3032B870" w:rsidR="002B0DE6" w:rsidRPr="002B0DE6" w:rsidRDefault="002B0DE6" w:rsidP="002B0DE6">
      <w:pPr>
        <w:widowControl w:val="0"/>
        <w:rPr>
          <w:rFonts w:ascii="Arial" w:hAnsi="Arial" w:cs="Arial"/>
          <w:bCs/>
        </w:rPr>
      </w:pPr>
      <w:r w:rsidRPr="002B0DE6">
        <w:rPr>
          <w:rFonts w:ascii="Arial" w:hAnsi="Arial" w:cs="Arial"/>
          <w:bCs/>
        </w:rPr>
        <w:t xml:space="preserve">The guidance is essential reading for reporting inspectors and all other members of the inspection team, including the nominee. </w:t>
      </w:r>
    </w:p>
    <w:p w14:paraId="74ADB0FE" w14:textId="2820EBD9" w:rsidR="007E54E5" w:rsidRDefault="00D614ED" w:rsidP="00CF689A">
      <w:pPr>
        <w:pStyle w:val="BodyText2"/>
        <w:widowControl w:val="0"/>
        <w:jc w:val="left"/>
        <w:rPr>
          <w:rFonts w:ascii="Arial" w:hAnsi="Arial" w:cs="Arial"/>
        </w:rPr>
      </w:pPr>
      <w:r>
        <w:rPr>
          <w:rFonts w:ascii="Arial" w:hAnsi="Arial" w:cs="Arial"/>
        </w:rPr>
        <w:t>There is f</w:t>
      </w:r>
      <w:r w:rsidR="00CC02C0" w:rsidRPr="00557C60">
        <w:rPr>
          <w:rFonts w:ascii="Arial" w:hAnsi="Arial" w:cs="Arial"/>
        </w:rPr>
        <w:t xml:space="preserve">urther information </w:t>
      </w:r>
      <w:r w:rsidR="009268FB">
        <w:rPr>
          <w:rFonts w:ascii="Arial" w:hAnsi="Arial" w:cs="Arial"/>
        </w:rPr>
        <w:t xml:space="preserve">about inspections </w:t>
      </w:r>
      <w:r w:rsidR="00CC02C0" w:rsidRPr="00557C60">
        <w:rPr>
          <w:rFonts w:ascii="Arial" w:hAnsi="Arial" w:cs="Arial"/>
        </w:rPr>
        <w:t xml:space="preserve">on </w:t>
      </w:r>
      <w:r w:rsidR="0035598C">
        <w:rPr>
          <w:rFonts w:ascii="Arial" w:hAnsi="Arial" w:cs="Arial"/>
        </w:rPr>
        <w:t>our</w:t>
      </w:r>
      <w:r w:rsidR="00CC02C0" w:rsidRPr="00557C60">
        <w:rPr>
          <w:rFonts w:ascii="Arial" w:hAnsi="Arial" w:cs="Arial"/>
        </w:rPr>
        <w:t xml:space="preserve"> website </w:t>
      </w:r>
      <w:hyperlink r:id="rId21" w:history="1">
        <w:r w:rsidR="003946BE" w:rsidRPr="00AF6C7C">
          <w:rPr>
            <w:rStyle w:val="Hyperlink"/>
            <w:rFonts w:ascii="Arial" w:hAnsi="Arial" w:cs="Arial"/>
          </w:rPr>
          <w:t>www.estyn.gov.wales</w:t>
        </w:r>
      </w:hyperlink>
      <w:r w:rsidR="003946BE">
        <w:rPr>
          <w:rFonts w:ascii="Arial" w:hAnsi="Arial" w:cs="Arial"/>
        </w:rPr>
        <w:t xml:space="preserve"> </w:t>
      </w:r>
    </w:p>
    <w:bookmarkEnd w:id="0"/>
    <w:bookmarkEnd w:id="1"/>
    <w:p w14:paraId="628D9325" w14:textId="6CE2189D" w:rsidR="004D6775" w:rsidRPr="002B0DE6" w:rsidRDefault="00192824" w:rsidP="002B0DE6">
      <w:pPr>
        <w:rPr>
          <w:rFonts w:ascii="Arial" w:eastAsia="Calibri" w:hAnsi="Arial"/>
          <w:szCs w:val="24"/>
        </w:rPr>
      </w:pPr>
      <w:r>
        <w:rPr>
          <w:rFonts w:ascii="Arial" w:hAnsi="Arial" w:cs="Arial"/>
          <w:szCs w:val="24"/>
          <w:lang w:eastAsia="en-GB"/>
        </w:rPr>
        <w:t>T</w:t>
      </w:r>
      <w:r w:rsidR="004D6775" w:rsidRPr="00557C60">
        <w:rPr>
          <w:rFonts w:ascii="Arial" w:hAnsi="Arial" w:cs="Arial"/>
          <w:szCs w:val="24"/>
          <w:lang w:eastAsia="en-GB"/>
        </w:rPr>
        <w:t xml:space="preserve">he </w:t>
      </w:r>
      <w:r w:rsidR="00CE7018">
        <w:rPr>
          <w:rFonts w:ascii="Arial" w:hAnsi="Arial" w:cs="Arial"/>
          <w:szCs w:val="24"/>
          <w:lang w:eastAsia="en-GB"/>
        </w:rPr>
        <w:t>three</w:t>
      </w:r>
      <w:r w:rsidR="004D6775">
        <w:rPr>
          <w:rFonts w:ascii="Arial" w:hAnsi="Arial" w:cs="Arial"/>
          <w:szCs w:val="24"/>
          <w:lang w:eastAsia="en-GB"/>
        </w:rPr>
        <w:t xml:space="preserve"> inspection areas</w:t>
      </w:r>
      <w:r w:rsidR="004D6775" w:rsidRPr="00557C60">
        <w:rPr>
          <w:rFonts w:ascii="Arial" w:hAnsi="Arial" w:cs="Arial"/>
          <w:szCs w:val="24"/>
          <w:lang w:eastAsia="en-GB"/>
        </w:rPr>
        <w:t xml:space="preserve"> are set out below</w:t>
      </w:r>
      <w:r w:rsidR="004D6775">
        <w:rPr>
          <w:rFonts w:ascii="Arial" w:hAnsi="Arial" w:cs="Arial"/>
          <w:szCs w:val="24"/>
          <w:lang w:eastAsia="en-GB"/>
        </w:rPr>
        <w:t>.</w:t>
      </w:r>
    </w:p>
    <w:p w14:paraId="22E50E13" w14:textId="5825B9F3" w:rsidR="007A7E42" w:rsidRPr="007A7E42" w:rsidRDefault="001F14A2" w:rsidP="007A7E42">
      <w:pPr>
        <w:pBdr>
          <w:top w:val="single" w:sz="4" w:space="1" w:color="auto"/>
          <w:left w:val="single" w:sz="4" w:space="4" w:color="auto"/>
          <w:bottom w:val="single" w:sz="4" w:space="14" w:color="auto"/>
          <w:right w:val="single" w:sz="4" w:space="4" w:color="auto"/>
        </w:pBdr>
        <w:spacing w:after="180"/>
        <w:rPr>
          <w:rFonts w:ascii="Arial" w:hAnsi="Arial" w:cs="Arial"/>
          <w:b/>
          <w:szCs w:val="24"/>
        </w:rPr>
      </w:pPr>
      <w:r>
        <w:rPr>
          <w:rFonts w:ascii="Arial" w:hAnsi="Arial" w:cs="Arial"/>
          <w:b/>
          <w:szCs w:val="24"/>
        </w:rPr>
        <w:t xml:space="preserve">Inspection </w:t>
      </w:r>
      <w:r w:rsidR="00B91EB9">
        <w:rPr>
          <w:rFonts w:ascii="Arial" w:hAnsi="Arial" w:cs="Arial"/>
          <w:b/>
          <w:szCs w:val="24"/>
        </w:rPr>
        <w:t>a</w:t>
      </w:r>
      <w:r w:rsidR="007225F7">
        <w:rPr>
          <w:rFonts w:ascii="Arial" w:hAnsi="Arial" w:cs="Arial"/>
          <w:b/>
          <w:szCs w:val="24"/>
        </w:rPr>
        <w:t>reas</w:t>
      </w:r>
    </w:p>
    <w:p w14:paraId="4859A932" w14:textId="0129B6D7" w:rsidR="007A7E42" w:rsidRPr="007A7E42" w:rsidRDefault="007A7E42" w:rsidP="007A7E42">
      <w:pPr>
        <w:pBdr>
          <w:top w:val="single" w:sz="4" w:space="1" w:color="auto"/>
          <w:left w:val="single" w:sz="4" w:space="4" w:color="auto"/>
          <w:bottom w:val="single" w:sz="4" w:space="14" w:color="auto"/>
          <w:right w:val="single" w:sz="4" w:space="4" w:color="auto"/>
        </w:pBdr>
        <w:spacing w:after="180"/>
        <w:rPr>
          <w:rFonts w:ascii="Arial" w:hAnsi="Arial" w:cs="Arial"/>
          <w:b/>
          <w:szCs w:val="24"/>
        </w:rPr>
      </w:pPr>
      <w:r w:rsidRPr="007A7E42">
        <w:rPr>
          <w:rFonts w:ascii="Arial" w:hAnsi="Arial" w:cs="Arial"/>
          <w:b/>
          <w:szCs w:val="24"/>
        </w:rPr>
        <w:t xml:space="preserve">IA1 </w:t>
      </w:r>
      <w:r w:rsidR="00FE0A55">
        <w:rPr>
          <w:rFonts w:ascii="Arial" w:hAnsi="Arial" w:cs="Arial"/>
          <w:b/>
          <w:szCs w:val="24"/>
        </w:rPr>
        <w:t>Teaching and Learning</w:t>
      </w:r>
    </w:p>
    <w:p w14:paraId="6B2A6B1A" w14:textId="3858072F" w:rsidR="007A7E42" w:rsidRPr="007A7E42" w:rsidRDefault="007A7E42" w:rsidP="007A7E42">
      <w:pPr>
        <w:pBdr>
          <w:top w:val="single" w:sz="4" w:space="1" w:color="auto"/>
          <w:left w:val="single" w:sz="4" w:space="4" w:color="auto"/>
          <w:bottom w:val="single" w:sz="4" w:space="14" w:color="auto"/>
          <w:right w:val="single" w:sz="4" w:space="4" w:color="auto"/>
        </w:pBdr>
        <w:spacing w:after="180"/>
        <w:rPr>
          <w:rFonts w:ascii="Arial" w:hAnsi="Arial" w:cs="Arial"/>
          <w:b/>
          <w:szCs w:val="24"/>
        </w:rPr>
      </w:pPr>
      <w:r w:rsidRPr="007A7E42">
        <w:rPr>
          <w:rFonts w:ascii="Arial" w:hAnsi="Arial" w:cs="Arial"/>
          <w:b/>
          <w:szCs w:val="24"/>
        </w:rPr>
        <w:t>IA</w:t>
      </w:r>
      <w:r w:rsidR="00431689">
        <w:rPr>
          <w:rFonts w:ascii="Arial" w:hAnsi="Arial" w:cs="Arial"/>
          <w:b/>
          <w:szCs w:val="24"/>
        </w:rPr>
        <w:t>2</w:t>
      </w:r>
      <w:r w:rsidRPr="007A7E42">
        <w:rPr>
          <w:rFonts w:ascii="Arial" w:hAnsi="Arial" w:cs="Arial"/>
          <w:b/>
          <w:szCs w:val="24"/>
        </w:rPr>
        <w:t xml:space="preserve"> Care, support and </w:t>
      </w:r>
      <w:r w:rsidR="00FE0A55">
        <w:rPr>
          <w:rFonts w:ascii="Arial" w:hAnsi="Arial" w:cs="Arial"/>
          <w:b/>
          <w:szCs w:val="24"/>
        </w:rPr>
        <w:t>well-being</w:t>
      </w:r>
    </w:p>
    <w:p w14:paraId="14DD2630" w14:textId="6CED3BBB" w:rsidR="007A7E42" w:rsidRPr="007A7E42" w:rsidRDefault="007A7E42" w:rsidP="007A7E42">
      <w:pPr>
        <w:pBdr>
          <w:top w:val="single" w:sz="4" w:space="1" w:color="auto"/>
          <w:left w:val="single" w:sz="4" w:space="4" w:color="auto"/>
          <w:bottom w:val="single" w:sz="4" w:space="14" w:color="auto"/>
          <w:right w:val="single" w:sz="4" w:space="4" w:color="auto"/>
        </w:pBdr>
        <w:spacing w:after="180"/>
        <w:rPr>
          <w:rFonts w:ascii="Arial" w:hAnsi="Arial" w:cs="Arial"/>
          <w:b/>
          <w:szCs w:val="24"/>
        </w:rPr>
      </w:pPr>
      <w:r w:rsidRPr="007A7E42">
        <w:rPr>
          <w:rFonts w:ascii="Arial" w:hAnsi="Arial" w:cs="Arial"/>
          <w:b/>
          <w:szCs w:val="24"/>
        </w:rPr>
        <w:t>IA</w:t>
      </w:r>
      <w:r w:rsidR="00431689">
        <w:rPr>
          <w:rFonts w:ascii="Arial" w:hAnsi="Arial" w:cs="Arial"/>
          <w:b/>
          <w:szCs w:val="24"/>
        </w:rPr>
        <w:t>3</w:t>
      </w:r>
      <w:r w:rsidRPr="007A7E42">
        <w:rPr>
          <w:rFonts w:ascii="Arial" w:hAnsi="Arial" w:cs="Arial"/>
          <w:b/>
          <w:szCs w:val="24"/>
        </w:rPr>
        <w:t xml:space="preserve"> Lead</w:t>
      </w:r>
      <w:r w:rsidR="00431689">
        <w:rPr>
          <w:rFonts w:ascii="Arial" w:hAnsi="Arial" w:cs="Arial"/>
          <w:b/>
          <w:szCs w:val="24"/>
        </w:rPr>
        <w:t>ing and improving</w:t>
      </w:r>
    </w:p>
    <w:p w14:paraId="631D8BA0" w14:textId="6C87B971" w:rsidR="00973CF0" w:rsidRDefault="00973CF0">
      <w:pPr>
        <w:rPr>
          <w:rFonts w:ascii="Arial" w:hAnsi="Arial"/>
          <w:b/>
        </w:rPr>
      </w:pPr>
    </w:p>
    <w:p w14:paraId="012F41CF" w14:textId="6268D93D" w:rsidR="007225F7" w:rsidRPr="00557C60" w:rsidRDefault="007225F7" w:rsidP="00360F9D">
      <w:pPr>
        <w:pStyle w:val="Heading3"/>
      </w:pPr>
      <w:bookmarkStart w:id="30" w:name="_Toc147836300"/>
      <w:r>
        <w:t>Evaluating each inspection area</w:t>
      </w:r>
      <w:r w:rsidR="009F11B8">
        <w:t xml:space="preserve"> (IA)</w:t>
      </w:r>
      <w:bookmarkEnd w:id="30"/>
    </w:p>
    <w:p w14:paraId="0CFC4CE9" w14:textId="2CFFD5A4" w:rsidR="007225F7" w:rsidRDefault="007F0631" w:rsidP="007225F7">
      <w:pPr>
        <w:widowControl w:val="0"/>
        <w:spacing w:after="200"/>
        <w:rPr>
          <w:rFonts w:ascii="Arial" w:hAnsi="Arial" w:cs="Arial"/>
          <w:szCs w:val="24"/>
        </w:rPr>
      </w:pPr>
      <w:r>
        <w:rPr>
          <w:rFonts w:ascii="Arial" w:hAnsi="Arial" w:cs="Arial"/>
          <w:szCs w:val="24"/>
        </w:rPr>
        <w:t>I</w:t>
      </w:r>
      <w:r w:rsidR="007225F7">
        <w:rPr>
          <w:rFonts w:ascii="Arial" w:hAnsi="Arial" w:cs="Arial"/>
          <w:szCs w:val="24"/>
        </w:rPr>
        <w:t xml:space="preserve">nspection teams will not give overall grades for each inspection area. However, they will make a robust and thorough evaluation of the school’s provision and its impact on pupils’ learning and </w:t>
      </w:r>
      <w:r w:rsidR="001F54B3">
        <w:rPr>
          <w:rFonts w:ascii="Arial" w:hAnsi="Arial" w:cs="Arial"/>
          <w:szCs w:val="24"/>
        </w:rPr>
        <w:t>well-being</w:t>
      </w:r>
      <w:r w:rsidR="007225F7">
        <w:rPr>
          <w:rFonts w:ascii="Arial" w:hAnsi="Arial" w:cs="Arial"/>
          <w:szCs w:val="24"/>
        </w:rPr>
        <w:t xml:space="preserve">. </w:t>
      </w:r>
    </w:p>
    <w:p w14:paraId="2C48E0BD" w14:textId="24186EF1" w:rsidR="00154E32" w:rsidRDefault="007225F7" w:rsidP="00C250FA">
      <w:pPr>
        <w:spacing w:after="160"/>
        <w:rPr>
          <w:rFonts w:ascii="Arial" w:hAnsi="Arial" w:cs="Arial"/>
        </w:rPr>
      </w:pPr>
      <w:r>
        <w:rPr>
          <w:rFonts w:ascii="Arial" w:hAnsi="Arial" w:cs="Arial"/>
        </w:rPr>
        <w:t xml:space="preserve">Inspectors will always include clear evaluations in relation to the </w:t>
      </w:r>
      <w:r w:rsidR="00424F73">
        <w:rPr>
          <w:rFonts w:ascii="Arial" w:hAnsi="Arial" w:cs="Arial"/>
        </w:rPr>
        <w:t>main foci</w:t>
      </w:r>
      <w:r>
        <w:rPr>
          <w:rFonts w:ascii="Arial" w:hAnsi="Arial" w:cs="Arial"/>
        </w:rPr>
        <w:t xml:space="preserve"> in each inspection area</w:t>
      </w:r>
      <w:r w:rsidR="008D3A2E">
        <w:rPr>
          <w:rFonts w:ascii="Arial" w:hAnsi="Arial" w:cs="Arial"/>
        </w:rPr>
        <w:t xml:space="preserve">, as exemplified in this </w:t>
      </w:r>
      <w:r w:rsidR="00431689">
        <w:rPr>
          <w:rFonts w:ascii="Arial" w:hAnsi="Arial" w:cs="Arial"/>
        </w:rPr>
        <w:t>guidance</w:t>
      </w:r>
      <w:r w:rsidR="008D3A2E">
        <w:rPr>
          <w:rFonts w:ascii="Arial" w:hAnsi="Arial" w:cs="Arial"/>
        </w:rPr>
        <w:t>.</w:t>
      </w:r>
      <w:r>
        <w:rPr>
          <w:rFonts w:ascii="Arial" w:hAnsi="Arial" w:cs="Arial"/>
        </w:rPr>
        <w:t xml:space="preserve"> However, what inspectors report on within each </w:t>
      </w:r>
      <w:r w:rsidR="00154E32">
        <w:rPr>
          <w:rFonts w:ascii="Arial" w:hAnsi="Arial" w:cs="Arial"/>
        </w:rPr>
        <w:t>inspection area</w:t>
      </w:r>
      <w:r>
        <w:rPr>
          <w:rFonts w:ascii="Arial" w:hAnsi="Arial" w:cs="Arial"/>
        </w:rPr>
        <w:t xml:space="preserve"> may differ depending on the relative significance of what they find in each school. </w:t>
      </w:r>
      <w:r w:rsidR="00154E32">
        <w:rPr>
          <w:rFonts w:ascii="Arial" w:hAnsi="Arial" w:cs="Arial"/>
        </w:rPr>
        <w:t xml:space="preserve">Inspectors may report ‘by exception’. This means that they may report on some aspects only where there are particular strengths or weaknesses. </w:t>
      </w:r>
    </w:p>
    <w:p w14:paraId="267B0725" w14:textId="6F7FE349" w:rsidR="00E20218" w:rsidRDefault="000A34B3" w:rsidP="00C250FA">
      <w:pPr>
        <w:spacing w:after="160"/>
        <w:rPr>
          <w:rFonts w:ascii="Arial" w:eastAsia="Arial" w:hAnsi="Arial" w:cs="Arial"/>
          <w:szCs w:val="24"/>
        </w:rPr>
      </w:pPr>
      <w:r w:rsidRPr="0082708C">
        <w:rPr>
          <w:rFonts w:ascii="Arial" w:eastAsia="Arial" w:hAnsi="Arial" w:cs="Arial"/>
          <w:szCs w:val="24"/>
        </w:rPr>
        <w:t>Where inspectors identify any interesting or innovative practice that is worthy of sharing more widely, they will include a short cameo within the report (2 or 3 sentences). We will showcase a range of these cameos on our website.</w:t>
      </w:r>
    </w:p>
    <w:p w14:paraId="26537A4E" w14:textId="77777777" w:rsidR="00E20218" w:rsidRDefault="00E20218" w:rsidP="00C250FA">
      <w:pPr>
        <w:spacing w:after="160"/>
        <w:rPr>
          <w:rFonts w:ascii="Arial" w:hAnsi="Arial" w:cs="Arial"/>
        </w:rPr>
      </w:pPr>
    </w:p>
    <w:p w14:paraId="2297F09D" w14:textId="77777777" w:rsidR="00AE1AE7" w:rsidRPr="00557C60" w:rsidRDefault="00AE1AE7" w:rsidP="009A4FA2">
      <w:pPr>
        <w:pStyle w:val="Heading3"/>
      </w:pPr>
      <w:bookmarkStart w:id="31" w:name="_Toc147836301"/>
      <w:r>
        <w:t>About the school</w:t>
      </w:r>
      <w:bookmarkEnd w:id="31"/>
    </w:p>
    <w:p w14:paraId="3D94B2EF" w14:textId="49E7BB05" w:rsidR="00AE1AE7" w:rsidRPr="00557C60" w:rsidRDefault="00AE1AE7" w:rsidP="00C250FA">
      <w:pPr>
        <w:pStyle w:val="Header"/>
        <w:widowControl w:val="0"/>
        <w:tabs>
          <w:tab w:val="left" w:pos="720"/>
        </w:tabs>
        <w:spacing w:after="160"/>
        <w:rPr>
          <w:rFonts w:ascii="Arial" w:hAnsi="Arial" w:cs="Arial"/>
        </w:rPr>
      </w:pPr>
      <w:r w:rsidRPr="00557C60">
        <w:rPr>
          <w:rFonts w:ascii="Arial" w:hAnsi="Arial" w:cs="Arial"/>
          <w:szCs w:val="24"/>
        </w:rPr>
        <w:t xml:space="preserve">This section of the report </w:t>
      </w:r>
      <w:r w:rsidR="00E7495C">
        <w:rPr>
          <w:rFonts w:ascii="Arial" w:hAnsi="Arial" w:cs="Arial"/>
          <w:szCs w:val="24"/>
        </w:rPr>
        <w:t>will</w:t>
      </w:r>
      <w:r w:rsidRPr="00557C60">
        <w:rPr>
          <w:rFonts w:ascii="Arial" w:hAnsi="Arial" w:cs="Arial"/>
          <w:szCs w:val="24"/>
        </w:rPr>
        <w:t xml:space="preserve"> </w:t>
      </w:r>
      <w:r>
        <w:rPr>
          <w:rFonts w:ascii="Arial" w:hAnsi="Arial" w:cs="Arial"/>
          <w:szCs w:val="24"/>
        </w:rPr>
        <w:t xml:space="preserve">be brief and </w:t>
      </w:r>
      <w:r w:rsidRPr="00557C60">
        <w:rPr>
          <w:rFonts w:ascii="Arial" w:hAnsi="Arial" w:cs="Arial"/>
          <w:szCs w:val="24"/>
        </w:rPr>
        <w:t xml:space="preserve">contain </w:t>
      </w:r>
      <w:r w:rsidR="00E7495C">
        <w:rPr>
          <w:rFonts w:ascii="Arial" w:hAnsi="Arial" w:cs="Arial"/>
          <w:szCs w:val="24"/>
        </w:rPr>
        <w:t xml:space="preserve">only </w:t>
      </w:r>
      <w:r>
        <w:rPr>
          <w:rFonts w:ascii="Arial" w:hAnsi="Arial" w:cs="Arial"/>
          <w:szCs w:val="24"/>
        </w:rPr>
        <w:t xml:space="preserve">factual </w:t>
      </w:r>
      <w:r w:rsidRPr="00557C60">
        <w:rPr>
          <w:rFonts w:ascii="Arial" w:hAnsi="Arial" w:cs="Arial"/>
          <w:szCs w:val="24"/>
        </w:rPr>
        <w:t xml:space="preserve">background information about the </w:t>
      </w:r>
      <w:r w:rsidRPr="00557C60">
        <w:rPr>
          <w:rFonts w:ascii="Arial" w:hAnsi="Arial" w:cs="Arial"/>
        </w:rPr>
        <w:t xml:space="preserve">school. </w:t>
      </w:r>
      <w:r w:rsidR="00E7495C">
        <w:rPr>
          <w:rFonts w:ascii="Arial" w:hAnsi="Arial" w:cs="Arial"/>
        </w:rPr>
        <w:t>It will</w:t>
      </w:r>
      <w:r w:rsidR="000C2049">
        <w:rPr>
          <w:rFonts w:ascii="Arial" w:hAnsi="Arial" w:cs="Arial"/>
        </w:rPr>
        <w:t xml:space="preserve"> not contain any evaluation of the school or its provision. </w:t>
      </w:r>
      <w:r w:rsidRPr="00557C60">
        <w:rPr>
          <w:rFonts w:ascii="Arial" w:hAnsi="Arial" w:cs="Arial"/>
          <w:szCs w:val="24"/>
        </w:rPr>
        <w:t xml:space="preserve">The </w:t>
      </w:r>
      <w:r w:rsidR="003616AB">
        <w:rPr>
          <w:rFonts w:ascii="Arial" w:hAnsi="Arial" w:cs="Arial"/>
          <w:szCs w:val="24"/>
        </w:rPr>
        <w:t xml:space="preserve">reporting inspector normally agrees the </w:t>
      </w:r>
      <w:r w:rsidRPr="00557C60">
        <w:rPr>
          <w:rFonts w:ascii="Arial" w:hAnsi="Arial" w:cs="Arial"/>
          <w:szCs w:val="24"/>
        </w:rPr>
        <w:t xml:space="preserve">content of this section with the </w:t>
      </w:r>
      <w:r w:rsidRPr="00557C60">
        <w:rPr>
          <w:rFonts w:ascii="Arial" w:hAnsi="Arial" w:cs="Arial"/>
        </w:rPr>
        <w:t>school</w:t>
      </w:r>
      <w:r>
        <w:rPr>
          <w:rFonts w:ascii="Arial" w:hAnsi="Arial" w:cs="Arial"/>
        </w:rPr>
        <w:t xml:space="preserve"> during the inspection and during the school’s factual check of the draft report prior to publication.</w:t>
      </w:r>
      <w:r w:rsidRPr="00557C60">
        <w:rPr>
          <w:rFonts w:ascii="Arial" w:hAnsi="Arial" w:cs="Arial"/>
        </w:rPr>
        <w:t xml:space="preserve"> Where there is disagreement about the content of this section, the reporting inspector will make the final decision about what to include in the report.</w:t>
      </w:r>
    </w:p>
    <w:p w14:paraId="248A4BCF" w14:textId="77777777" w:rsidR="00AE1AE7" w:rsidRPr="00557C60" w:rsidRDefault="00AE1AE7" w:rsidP="00C250FA">
      <w:pPr>
        <w:pStyle w:val="Header"/>
        <w:widowControl w:val="0"/>
        <w:tabs>
          <w:tab w:val="left" w:pos="720"/>
        </w:tabs>
        <w:spacing w:after="160"/>
        <w:rPr>
          <w:rFonts w:ascii="Arial" w:hAnsi="Arial" w:cs="Arial"/>
        </w:rPr>
      </w:pPr>
      <w:r w:rsidRPr="00557C60">
        <w:rPr>
          <w:rFonts w:ascii="Arial" w:hAnsi="Arial" w:cs="Arial"/>
        </w:rPr>
        <w:lastRenderedPageBreak/>
        <w:t xml:space="preserve">This section </w:t>
      </w:r>
      <w:r>
        <w:rPr>
          <w:rFonts w:ascii="Arial" w:hAnsi="Arial" w:cs="Arial"/>
        </w:rPr>
        <w:t>will</w:t>
      </w:r>
      <w:r w:rsidRPr="00557C60">
        <w:rPr>
          <w:rFonts w:ascii="Arial" w:hAnsi="Arial" w:cs="Arial"/>
        </w:rPr>
        <w:t xml:space="preserve"> contain brief inf</w:t>
      </w:r>
      <w:smartTag w:uri="urn:schemas-microsoft-com:office:smarttags" w:element="PersonName">
        <w:r w:rsidRPr="00557C60">
          <w:rPr>
            <w:rFonts w:ascii="Arial" w:hAnsi="Arial" w:cs="Arial"/>
          </w:rPr>
          <w:t>or</w:t>
        </w:r>
      </w:smartTag>
      <w:r w:rsidRPr="00557C60">
        <w:rPr>
          <w:rFonts w:ascii="Arial" w:hAnsi="Arial" w:cs="Arial"/>
        </w:rPr>
        <w:t>mation on:</w:t>
      </w:r>
    </w:p>
    <w:p w14:paraId="5AAE8F7D" w14:textId="77777777" w:rsidR="002F462C" w:rsidRDefault="00AE1AE7" w:rsidP="00BE1FBC">
      <w:pPr>
        <w:pStyle w:val="Header"/>
        <w:widowControl w:val="0"/>
        <w:numPr>
          <w:ilvl w:val="0"/>
          <w:numId w:val="21"/>
        </w:numPr>
        <w:tabs>
          <w:tab w:val="clear" w:pos="4153"/>
          <w:tab w:val="clear" w:pos="8306"/>
        </w:tabs>
        <w:spacing w:after="0"/>
        <w:rPr>
          <w:rFonts w:ascii="Arial" w:hAnsi="Arial" w:cs="Arial"/>
        </w:rPr>
      </w:pPr>
      <w:r w:rsidRPr="00557C60">
        <w:rPr>
          <w:rFonts w:ascii="Arial" w:hAnsi="Arial" w:cs="Arial"/>
        </w:rPr>
        <w:t>the size, nature and location of the school</w:t>
      </w:r>
      <w:r w:rsidR="008814DD">
        <w:rPr>
          <w:rFonts w:ascii="Arial" w:hAnsi="Arial" w:cs="Arial"/>
        </w:rPr>
        <w:t xml:space="preserve">, </w:t>
      </w:r>
    </w:p>
    <w:p w14:paraId="3BEF7899" w14:textId="5E0A1695" w:rsidR="00AE1AE7" w:rsidRPr="00557C60" w:rsidRDefault="002F462C" w:rsidP="00BE1FBC">
      <w:pPr>
        <w:pStyle w:val="Header"/>
        <w:widowControl w:val="0"/>
        <w:numPr>
          <w:ilvl w:val="0"/>
          <w:numId w:val="21"/>
        </w:numPr>
        <w:tabs>
          <w:tab w:val="clear" w:pos="4153"/>
          <w:tab w:val="clear" w:pos="8306"/>
        </w:tabs>
        <w:spacing w:after="0"/>
        <w:rPr>
          <w:rFonts w:ascii="Arial" w:hAnsi="Arial" w:cs="Arial"/>
        </w:rPr>
      </w:pPr>
      <w:r>
        <w:rPr>
          <w:rFonts w:ascii="Arial" w:hAnsi="Arial" w:cs="Arial"/>
        </w:rPr>
        <w:t>T</w:t>
      </w:r>
      <w:r w:rsidR="008814DD">
        <w:rPr>
          <w:rFonts w:ascii="Arial" w:hAnsi="Arial" w:cs="Arial"/>
        </w:rPr>
        <w:t>he proprietor status</w:t>
      </w:r>
      <w:r>
        <w:rPr>
          <w:rFonts w:ascii="Arial" w:hAnsi="Arial" w:cs="Arial"/>
        </w:rPr>
        <w:t xml:space="preserve"> / ownership</w:t>
      </w:r>
      <w:r w:rsidR="008814DD">
        <w:rPr>
          <w:rFonts w:ascii="Arial" w:hAnsi="Arial" w:cs="Arial"/>
        </w:rPr>
        <w:t xml:space="preserve"> of the school such as the administration group and /or charitable trust</w:t>
      </w:r>
    </w:p>
    <w:p w14:paraId="6CF261D1" w14:textId="42DF5C6C" w:rsidR="00AE1AE7" w:rsidRPr="00557C60" w:rsidRDefault="00AE1AE7" w:rsidP="00BE1FBC">
      <w:pPr>
        <w:pStyle w:val="Header"/>
        <w:widowControl w:val="0"/>
        <w:numPr>
          <w:ilvl w:val="0"/>
          <w:numId w:val="21"/>
        </w:numPr>
        <w:tabs>
          <w:tab w:val="clear" w:pos="4153"/>
          <w:tab w:val="clear" w:pos="8306"/>
        </w:tabs>
        <w:spacing w:after="0"/>
        <w:rPr>
          <w:rFonts w:ascii="Arial" w:hAnsi="Arial" w:cs="Arial"/>
        </w:rPr>
      </w:pPr>
      <w:r w:rsidRPr="00557C60">
        <w:rPr>
          <w:rFonts w:ascii="Arial" w:hAnsi="Arial" w:cs="Arial"/>
        </w:rPr>
        <w:t>the background and circumstances of the pupils</w:t>
      </w:r>
    </w:p>
    <w:p w14:paraId="299F7FC5" w14:textId="77777777" w:rsidR="00AE1AE7" w:rsidRPr="00557C60" w:rsidRDefault="00AE1AE7" w:rsidP="00BE1FBC">
      <w:pPr>
        <w:pStyle w:val="Header"/>
        <w:widowControl w:val="0"/>
        <w:numPr>
          <w:ilvl w:val="0"/>
          <w:numId w:val="21"/>
        </w:numPr>
        <w:tabs>
          <w:tab w:val="clear" w:pos="4153"/>
          <w:tab w:val="clear" w:pos="8306"/>
        </w:tabs>
        <w:spacing w:after="0"/>
        <w:rPr>
          <w:rFonts w:ascii="Arial" w:hAnsi="Arial" w:cs="Arial"/>
        </w:rPr>
      </w:pPr>
      <w:r w:rsidRPr="00557C60">
        <w:rPr>
          <w:rFonts w:ascii="Arial" w:hAnsi="Arial" w:cs="Arial"/>
        </w:rPr>
        <w:t>the linguistic background of the pupils</w:t>
      </w:r>
    </w:p>
    <w:p w14:paraId="66F57152" w14:textId="4268791F" w:rsidR="00AE1AE7" w:rsidRPr="00557C60" w:rsidRDefault="00AE1AE7" w:rsidP="00BE1FBC">
      <w:pPr>
        <w:pStyle w:val="Header"/>
        <w:widowControl w:val="0"/>
        <w:numPr>
          <w:ilvl w:val="0"/>
          <w:numId w:val="21"/>
        </w:numPr>
        <w:tabs>
          <w:tab w:val="clear" w:pos="4153"/>
          <w:tab w:val="clear" w:pos="8306"/>
        </w:tabs>
        <w:spacing w:after="0"/>
        <w:rPr>
          <w:rFonts w:ascii="Arial" w:hAnsi="Arial" w:cs="Arial"/>
        </w:rPr>
      </w:pPr>
      <w:r w:rsidRPr="00557C60">
        <w:rPr>
          <w:rFonts w:ascii="Arial" w:hAnsi="Arial" w:cs="Arial"/>
        </w:rPr>
        <w:t xml:space="preserve">any </w:t>
      </w:r>
      <w:r w:rsidR="000C2049">
        <w:rPr>
          <w:rFonts w:ascii="Arial" w:hAnsi="Arial" w:cs="Arial"/>
        </w:rPr>
        <w:t>important</w:t>
      </w:r>
      <w:r w:rsidRPr="00557C60">
        <w:rPr>
          <w:rFonts w:ascii="Arial" w:hAnsi="Arial" w:cs="Arial"/>
        </w:rPr>
        <w:t xml:space="preserve"> changes since the last inspection</w:t>
      </w:r>
    </w:p>
    <w:p w14:paraId="71093EF0" w14:textId="6926A96A" w:rsidR="00AE1AE7" w:rsidRDefault="00AE1AE7" w:rsidP="00BE1FBC">
      <w:pPr>
        <w:pStyle w:val="Header"/>
        <w:widowControl w:val="0"/>
        <w:numPr>
          <w:ilvl w:val="0"/>
          <w:numId w:val="21"/>
        </w:numPr>
        <w:tabs>
          <w:tab w:val="clear" w:pos="4153"/>
          <w:tab w:val="clear" w:pos="8306"/>
        </w:tabs>
        <w:spacing w:after="0"/>
        <w:rPr>
          <w:rFonts w:ascii="Arial" w:hAnsi="Arial" w:cs="Arial"/>
        </w:rPr>
      </w:pPr>
      <w:r w:rsidRPr="00557C60">
        <w:rPr>
          <w:rFonts w:ascii="Arial" w:hAnsi="Arial" w:cs="Arial"/>
        </w:rPr>
        <w:t>any other relevant factor</w:t>
      </w:r>
      <w:r>
        <w:rPr>
          <w:rFonts w:ascii="Arial" w:hAnsi="Arial" w:cs="Arial"/>
        </w:rPr>
        <w:t>s</w:t>
      </w:r>
      <w:r w:rsidR="000C2049">
        <w:rPr>
          <w:rFonts w:ascii="Arial" w:hAnsi="Arial" w:cs="Arial"/>
        </w:rPr>
        <w:t xml:space="preserve">, such as the proportion of pupils with </w:t>
      </w:r>
      <w:r w:rsidR="005C75CE">
        <w:rPr>
          <w:rFonts w:ascii="Arial" w:hAnsi="Arial" w:cs="Arial"/>
        </w:rPr>
        <w:t xml:space="preserve">additional learning </w:t>
      </w:r>
      <w:r w:rsidR="006350E6">
        <w:rPr>
          <w:rFonts w:ascii="Arial" w:hAnsi="Arial" w:cs="Arial"/>
        </w:rPr>
        <w:t>needs</w:t>
      </w:r>
      <w:r w:rsidR="00335B40">
        <w:rPr>
          <w:rFonts w:ascii="Arial" w:hAnsi="Arial" w:cs="Arial"/>
        </w:rPr>
        <w:t>, English as an additional language</w:t>
      </w:r>
      <w:r w:rsidR="00591F8C">
        <w:rPr>
          <w:rFonts w:ascii="Arial" w:hAnsi="Arial" w:cs="Arial"/>
        </w:rPr>
        <w:t>,</w:t>
      </w:r>
      <w:r w:rsidR="00ED564B">
        <w:rPr>
          <w:rFonts w:ascii="Arial" w:hAnsi="Arial" w:cs="Arial"/>
        </w:rPr>
        <w:t xml:space="preserve"> or the degree to which pupils leave or join the school during the academic year</w:t>
      </w:r>
    </w:p>
    <w:p w14:paraId="0AC06976" w14:textId="77777777" w:rsidR="00AE1AE7" w:rsidRDefault="00AE1AE7" w:rsidP="00BE1FBC">
      <w:pPr>
        <w:pStyle w:val="Header"/>
        <w:widowControl w:val="0"/>
        <w:numPr>
          <w:ilvl w:val="0"/>
          <w:numId w:val="21"/>
        </w:numPr>
        <w:tabs>
          <w:tab w:val="clear" w:pos="4153"/>
          <w:tab w:val="clear" w:pos="8306"/>
        </w:tabs>
        <w:spacing w:after="0"/>
        <w:rPr>
          <w:rFonts w:ascii="Arial" w:hAnsi="Arial" w:cs="Arial"/>
        </w:rPr>
      </w:pPr>
      <w:r>
        <w:rPr>
          <w:rFonts w:ascii="Arial" w:hAnsi="Arial" w:cs="Arial"/>
        </w:rPr>
        <w:t>the date of appointment of the headteacher</w:t>
      </w:r>
    </w:p>
    <w:p w14:paraId="129A997B" w14:textId="77777777" w:rsidR="00AE1AE7" w:rsidRDefault="00AE1AE7" w:rsidP="00BE1FBC">
      <w:pPr>
        <w:pStyle w:val="Header"/>
        <w:widowControl w:val="0"/>
        <w:numPr>
          <w:ilvl w:val="0"/>
          <w:numId w:val="21"/>
        </w:numPr>
        <w:tabs>
          <w:tab w:val="clear" w:pos="4153"/>
          <w:tab w:val="clear" w:pos="8306"/>
        </w:tabs>
        <w:spacing w:after="160"/>
        <w:rPr>
          <w:rFonts w:ascii="Arial" w:hAnsi="Arial" w:cs="Arial"/>
        </w:rPr>
      </w:pPr>
      <w:r>
        <w:rPr>
          <w:rFonts w:ascii="Arial" w:hAnsi="Arial" w:cs="Arial"/>
        </w:rPr>
        <w:t>the month/year of the school’s previous inspection</w:t>
      </w:r>
    </w:p>
    <w:p w14:paraId="597BDAB3" w14:textId="77777777" w:rsidR="00432E41" w:rsidRPr="00557C60" w:rsidRDefault="00432E41" w:rsidP="00432E41">
      <w:pPr>
        <w:pStyle w:val="Header"/>
        <w:widowControl w:val="0"/>
        <w:tabs>
          <w:tab w:val="clear" w:pos="4153"/>
          <w:tab w:val="clear" w:pos="8306"/>
        </w:tabs>
        <w:spacing w:after="160"/>
        <w:ind w:left="454"/>
        <w:rPr>
          <w:rFonts w:ascii="Arial" w:hAnsi="Arial" w:cs="Arial"/>
        </w:rPr>
      </w:pPr>
    </w:p>
    <w:p w14:paraId="06C13002" w14:textId="45AC5946" w:rsidR="005C04A7" w:rsidRPr="005C04A7" w:rsidRDefault="005C04A7" w:rsidP="00973CF0">
      <w:pPr>
        <w:pStyle w:val="Heading3"/>
      </w:pPr>
      <w:bookmarkStart w:id="32" w:name="_Toc147836302"/>
      <w:r w:rsidRPr="005C04A7">
        <w:t>Compliance with the regulations for registration</w:t>
      </w:r>
      <w:bookmarkEnd w:id="32"/>
      <w:r w:rsidRPr="005C04A7">
        <w:t xml:space="preserve"> </w:t>
      </w:r>
    </w:p>
    <w:p w14:paraId="4506724B" w14:textId="70343A65" w:rsidR="005C04A7" w:rsidRDefault="005C04A7" w:rsidP="005C04A7">
      <w:pPr>
        <w:widowControl w:val="0"/>
        <w:spacing w:after="200"/>
        <w:rPr>
          <w:rFonts w:ascii="Arial" w:hAnsi="Arial" w:cs="Arial"/>
          <w:color w:val="000000" w:themeColor="text1"/>
          <w:sz w:val="23"/>
          <w:szCs w:val="23"/>
        </w:rPr>
      </w:pPr>
      <w:r w:rsidRPr="222BDAF0">
        <w:rPr>
          <w:rFonts w:ascii="Arial" w:hAnsi="Arial" w:cs="Arial"/>
          <w:color w:val="000000" w:themeColor="text1"/>
          <w:sz w:val="23"/>
          <w:szCs w:val="23"/>
        </w:rPr>
        <w:t>In this section of the report, inspectors will include an overview of the extent to which the school meets the regulatory requir</w:t>
      </w:r>
      <w:r w:rsidR="001B5A5E" w:rsidRPr="222BDAF0">
        <w:rPr>
          <w:rFonts w:ascii="Arial" w:hAnsi="Arial" w:cs="Arial"/>
          <w:color w:val="000000" w:themeColor="text1"/>
          <w:sz w:val="23"/>
          <w:szCs w:val="23"/>
        </w:rPr>
        <w:t xml:space="preserve">ements for each of the </w:t>
      </w:r>
      <w:r w:rsidRPr="222BDAF0">
        <w:rPr>
          <w:rFonts w:ascii="Arial" w:hAnsi="Arial" w:cs="Arial"/>
          <w:color w:val="000000" w:themeColor="text1"/>
          <w:sz w:val="23"/>
          <w:szCs w:val="23"/>
        </w:rPr>
        <w:t>Registration Standards. Inspectors will specify in the report if one or more regulatory requirements is not met.</w:t>
      </w:r>
    </w:p>
    <w:p w14:paraId="49DED9CD" w14:textId="77777777" w:rsidR="00432E41" w:rsidRDefault="00432E41" w:rsidP="005C04A7">
      <w:pPr>
        <w:widowControl w:val="0"/>
        <w:spacing w:after="200"/>
        <w:rPr>
          <w:rFonts w:ascii="Arial" w:hAnsi="Arial" w:cs="Arial"/>
        </w:rPr>
      </w:pPr>
    </w:p>
    <w:p w14:paraId="74ADB2AC" w14:textId="61A69A23" w:rsidR="002F681A" w:rsidRPr="00557C60" w:rsidRDefault="008033D2" w:rsidP="009A4FA2">
      <w:pPr>
        <w:pStyle w:val="Heading3"/>
      </w:pPr>
      <w:bookmarkStart w:id="33" w:name="_Toc147836303"/>
      <w:r w:rsidRPr="00557C60">
        <w:t>Recommendations</w:t>
      </w:r>
      <w:bookmarkEnd w:id="33"/>
    </w:p>
    <w:p w14:paraId="353F0B86" w14:textId="77777777" w:rsidR="00302A19" w:rsidRDefault="00302A19" w:rsidP="00152C47">
      <w:pPr>
        <w:spacing w:after="200"/>
        <w:rPr>
          <w:rFonts w:ascii="Arial" w:eastAsia="Arial" w:hAnsi="Arial" w:cs="Arial"/>
          <w:szCs w:val="24"/>
        </w:rPr>
      </w:pPr>
      <w:r w:rsidRPr="00302A19">
        <w:rPr>
          <w:rFonts w:ascii="Arial" w:eastAsia="Arial" w:hAnsi="Arial" w:cs="Arial"/>
          <w:szCs w:val="24"/>
        </w:rPr>
        <w:t>Recommendations should come directly from the content of the report, identify what needs to improve and be written in priority order.</w:t>
      </w:r>
    </w:p>
    <w:p w14:paraId="4CE96587" w14:textId="77777777" w:rsidR="00432E41" w:rsidRPr="00302A19" w:rsidRDefault="00432E41" w:rsidP="00152C47">
      <w:pPr>
        <w:spacing w:after="200"/>
        <w:rPr>
          <w:rFonts w:ascii="Arial" w:eastAsia="Arial" w:hAnsi="Arial" w:cs="Arial"/>
          <w:szCs w:val="24"/>
        </w:rPr>
      </w:pPr>
    </w:p>
    <w:p w14:paraId="0CDBFF6E" w14:textId="70343A65" w:rsidR="00146B46" w:rsidRPr="005C04A7" w:rsidRDefault="00146B46" w:rsidP="00973CF0">
      <w:pPr>
        <w:pStyle w:val="Heading3"/>
      </w:pPr>
      <w:bookmarkStart w:id="34" w:name="_Toc147836304"/>
      <w:r w:rsidRPr="005C04A7">
        <w:t>What happens next</w:t>
      </w:r>
      <w:bookmarkEnd w:id="34"/>
    </w:p>
    <w:p w14:paraId="04E61F79" w14:textId="28EF2BF2" w:rsidR="00146B46" w:rsidRPr="00146B46" w:rsidRDefault="00146B46" w:rsidP="00973CF0">
      <w:pPr>
        <w:widowControl w:val="0"/>
        <w:spacing w:before="240" w:after="200"/>
        <w:rPr>
          <w:rFonts w:ascii="Arial" w:hAnsi="Arial" w:cs="Arial"/>
        </w:rPr>
      </w:pPr>
      <w:r w:rsidRPr="00146B46">
        <w:rPr>
          <w:rFonts w:ascii="Arial" w:hAnsi="Arial" w:cs="Arial"/>
        </w:rPr>
        <w:t xml:space="preserve">The ‘what happens next’ section will set out what the provider needs to do following the inspection. In all cases, leaders will need to respond to the recommendations by putting in place the actions needed to make the improvements identified by the inspection team.  </w:t>
      </w:r>
    </w:p>
    <w:p w14:paraId="0BC46A6A" w14:textId="77777777" w:rsidR="00302A19" w:rsidRPr="0082708C" w:rsidRDefault="00302A19" w:rsidP="00152C47">
      <w:pPr>
        <w:spacing w:after="200"/>
        <w:rPr>
          <w:rFonts w:ascii="Arial" w:eastAsia="Arial" w:hAnsi="Arial" w:cs="Arial"/>
          <w:szCs w:val="24"/>
        </w:rPr>
      </w:pPr>
      <w:r w:rsidRPr="0082708C">
        <w:rPr>
          <w:rFonts w:ascii="Arial" w:eastAsia="Arial" w:hAnsi="Arial" w:cs="Arial"/>
          <w:szCs w:val="24"/>
        </w:rPr>
        <w:t xml:space="preserve">It should identify any interesting or innovative practice cameos that we have included in the report. </w:t>
      </w:r>
    </w:p>
    <w:p w14:paraId="68A5ABC8" w14:textId="3F6ED2A4" w:rsidR="00146B46" w:rsidRDefault="00146B46" w:rsidP="00973CF0">
      <w:pPr>
        <w:widowControl w:val="0"/>
        <w:spacing w:after="200"/>
        <w:rPr>
          <w:rFonts w:ascii="Arial" w:hAnsi="Arial" w:cs="Arial"/>
        </w:rPr>
      </w:pPr>
      <w:r w:rsidRPr="68E0C247">
        <w:rPr>
          <w:rFonts w:ascii="Arial" w:hAnsi="Arial" w:cs="Arial"/>
        </w:rPr>
        <w:t xml:space="preserve">This section will explain if the school requires follow-up because it has not met all of the Independent School Standards (Wales) </w:t>
      </w:r>
      <w:proofErr w:type="gramStart"/>
      <w:r w:rsidRPr="68E0C247">
        <w:rPr>
          <w:rFonts w:ascii="Arial" w:hAnsi="Arial" w:cs="Arial"/>
        </w:rPr>
        <w:t>Regulations .</w:t>
      </w:r>
      <w:proofErr w:type="gramEnd"/>
    </w:p>
    <w:p w14:paraId="25EA669F" w14:textId="77777777" w:rsidR="00432E41" w:rsidRDefault="00432E41" w:rsidP="00973CF0">
      <w:pPr>
        <w:widowControl w:val="0"/>
        <w:spacing w:after="200"/>
        <w:rPr>
          <w:rFonts w:ascii="Arial" w:hAnsi="Arial" w:cs="Arial"/>
        </w:rPr>
      </w:pPr>
    </w:p>
    <w:p w14:paraId="70A22F1B" w14:textId="70343A65" w:rsidR="00D84E15" w:rsidRPr="00237936" w:rsidRDefault="00D84E15" w:rsidP="00973CF0">
      <w:pPr>
        <w:pStyle w:val="Heading3"/>
      </w:pPr>
      <w:bookmarkStart w:id="35" w:name="_Toc147836305"/>
      <w:r w:rsidRPr="00237936">
        <w:t>The evidence base of the inspection</w:t>
      </w:r>
      <w:bookmarkEnd w:id="35"/>
    </w:p>
    <w:p w14:paraId="444F7103" w14:textId="7A75B675" w:rsidR="00B93222" w:rsidRDefault="00B93222" w:rsidP="00973CF0">
      <w:pPr>
        <w:rPr>
          <w:rFonts w:ascii="Arial" w:hAnsi="Arial" w:cs="Arial"/>
        </w:rPr>
      </w:pPr>
      <w:r w:rsidRPr="222BDAF0">
        <w:rPr>
          <w:rFonts w:ascii="Arial" w:hAnsi="Arial" w:cs="Arial"/>
        </w:rPr>
        <w:t xml:space="preserve">Inspectors use a wide range of evidence to make sure that their findings are valid, accurate and reliable. </w:t>
      </w:r>
      <w:r w:rsidR="00D84E15" w:rsidRPr="222BDAF0">
        <w:rPr>
          <w:rFonts w:ascii="Arial" w:hAnsi="Arial" w:cs="Arial"/>
        </w:rPr>
        <w:t>Th</w:t>
      </w:r>
      <w:r w:rsidRPr="222BDAF0">
        <w:rPr>
          <w:rFonts w:ascii="Arial" w:hAnsi="Arial" w:cs="Arial"/>
        </w:rPr>
        <w:t>is</w:t>
      </w:r>
      <w:r w:rsidR="00D84E15" w:rsidRPr="222BDAF0">
        <w:rPr>
          <w:rFonts w:ascii="Arial" w:hAnsi="Arial" w:cs="Arial"/>
        </w:rPr>
        <w:t xml:space="preserve"> </w:t>
      </w:r>
      <w:r w:rsidRPr="222BDAF0">
        <w:rPr>
          <w:rFonts w:ascii="Arial" w:hAnsi="Arial" w:cs="Arial"/>
        </w:rPr>
        <w:t xml:space="preserve">section of the </w:t>
      </w:r>
      <w:r w:rsidR="00D84E15" w:rsidRPr="222BDAF0">
        <w:rPr>
          <w:rFonts w:ascii="Arial" w:hAnsi="Arial" w:cs="Arial"/>
        </w:rPr>
        <w:t xml:space="preserve">report will </w:t>
      </w:r>
      <w:r w:rsidRPr="222BDAF0">
        <w:rPr>
          <w:rFonts w:ascii="Arial" w:hAnsi="Arial" w:cs="Arial"/>
        </w:rPr>
        <w:t>explain the sources of evidence that they used as well as the range of activities that they carried out during their visit to the school.</w:t>
      </w:r>
    </w:p>
    <w:p w14:paraId="74ADB2B1" w14:textId="70343A65" w:rsidR="002F681A" w:rsidRPr="003650B5" w:rsidRDefault="00FD17D9" w:rsidP="00D9304A">
      <w:pPr>
        <w:pStyle w:val="Heading2"/>
        <w:shd w:val="clear" w:color="auto" w:fill="BDD6EE"/>
        <w:rPr>
          <w:lang w:eastAsia="en-GB"/>
        </w:rPr>
      </w:pPr>
      <w:bookmarkStart w:id="36" w:name="_Toc147836306"/>
      <w:r w:rsidRPr="003650B5">
        <w:rPr>
          <w:lang w:eastAsia="en-GB"/>
        </w:rPr>
        <w:lastRenderedPageBreak/>
        <w:t>Inspection area</w:t>
      </w:r>
      <w:r w:rsidR="000B6C4C" w:rsidRPr="003650B5">
        <w:rPr>
          <w:lang w:eastAsia="en-GB"/>
        </w:rPr>
        <w:t>s</w:t>
      </w:r>
      <w:bookmarkEnd w:id="36"/>
    </w:p>
    <w:p w14:paraId="171A0E6B" w14:textId="5AE5B50D" w:rsidR="00083027" w:rsidRDefault="00B93222" w:rsidP="00973CF0">
      <w:pPr>
        <w:widowControl w:val="0"/>
        <w:spacing w:after="180"/>
        <w:rPr>
          <w:rFonts w:ascii="Arial" w:hAnsi="Arial" w:cs="Arial"/>
          <w:szCs w:val="24"/>
          <w:lang w:eastAsia="en-GB"/>
        </w:rPr>
      </w:pPr>
      <w:r>
        <w:rPr>
          <w:rFonts w:ascii="Arial" w:hAnsi="Arial" w:cs="Arial"/>
          <w:szCs w:val="24"/>
          <w:lang w:eastAsia="en-GB"/>
        </w:rPr>
        <w:t xml:space="preserve">The following section explains what each inspection area covers and what </w:t>
      </w:r>
      <w:r w:rsidR="00083027">
        <w:rPr>
          <w:rFonts w:ascii="Arial" w:hAnsi="Arial" w:cs="Arial"/>
          <w:szCs w:val="24"/>
          <w:lang w:eastAsia="en-GB"/>
        </w:rPr>
        <w:t xml:space="preserve">inspectors need to keep in mind when evaluating </w:t>
      </w:r>
      <w:r>
        <w:rPr>
          <w:rFonts w:ascii="Arial" w:hAnsi="Arial" w:cs="Arial"/>
          <w:szCs w:val="24"/>
          <w:lang w:eastAsia="en-GB"/>
        </w:rPr>
        <w:t>each one</w:t>
      </w:r>
      <w:r w:rsidR="005168DA">
        <w:rPr>
          <w:rFonts w:ascii="Arial" w:hAnsi="Arial" w:cs="Arial"/>
          <w:szCs w:val="24"/>
          <w:lang w:eastAsia="en-GB"/>
        </w:rPr>
        <w:t>.</w:t>
      </w:r>
      <w:r w:rsidR="00083027">
        <w:rPr>
          <w:rFonts w:ascii="Arial" w:hAnsi="Arial" w:cs="Arial"/>
          <w:szCs w:val="24"/>
          <w:lang w:eastAsia="en-GB"/>
        </w:rPr>
        <w:t xml:space="preserve">  </w:t>
      </w:r>
    </w:p>
    <w:p w14:paraId="4E414B49" w14:textId="78788A26" w:rsidR="00146B46" w:rsidRPr="00146B46" w:rsidRDefault="00146B46" w:rsidP="00973CF0">
      <w:pPr>
        <w:widowControl w:val="0"/>
        <w:spacing w:after="160"/>
        <w:rPr>
          <w:rFonts w:ascii="Arial" w:hAnsi="Arial" w:cs="Arial"/>
        </w:rPr>
      </w:pPr>
      <w:r w:rsidRPr="00146B46">
        <w:rPr>
          <w:rFonts w:ascii="Arial" w:hAnsi="Arial" w:cs="Arial"/>
        </w:rPr>
        <w:t xml:space="preserve">The inspection areas are numbered </w:t>
      </w:r>
      <w:r w:rsidR="00B22740">
        <w:rPr>
          <w:rFonts w:ascii="Arial" w:hAnsi="Arial" w:cs="Arial"/>
        </w:rPr>
        <w:t xml:space="preserve">1 </w:t>
      </w:r>
      <w:r w:rsidRPr="00146B46">
        <w:rPr>
          <w:rFonts w:ascii="Arial" w:hAnsi="Arial" w:cs="Arial"/>
        </w:rPr>
        <w:t xml:space="preserve">– </w:t>
      </w:r>
      <w:r w:rsidR="00353D6E">
        <w:rPr>
          <w:rFonts w:ascii="Arial" w:hAnsi="Arial" w:cs="Arial"/>
        </w:rPr>
        <w:t>3</w:t>
      </w:r>
      <w:r w:rsidRPr="00146B46">
        <w:rPr>
          <w:rFonts w:ascii="Arial" w:hAnsi="Arial" w:cs="Arial"/>
        </w:rPr>
        <w:t xml:space="preserve">, but they are all equally important. Within each inspection area, the report will not always cover the aspects in the order they appear in this </w:t>
      </w:r>
      <w:r w:rsidR="003E00D9">
        <w:rPr>
          <w:rFonts w:ascii="Arial" w:hAnsi="Arial" w:cs="Arial"/>
        </w:rPr>
        <w:t>guidance</w:t>
      </w:r>
      <w:r w:rsidRPr="00146B46">
        <w:rPr>
          <w:rFonts w:ascii="Arial" w:hAnsi="Arial" w:cs="Arial"/>
        </w:rPr>
        <w:t xml:space="preserve">. </w:t>
      </w:r>
    </w:p>
    <w:p w14:paraId="4485C198" w14:textId="1903E3C6" w:rsidR="005168DA" w:rsidRDefault="005168DA" w:rsidP="00973CF0">
      <w:pPr>
        <w:widowControl w:val="0"/>
        <w:spacing w:after="180"/>
        <w:rPr>
          <w:rFonts w:ascii="Arial" w:hAnsi="Arial" w:cs="Arial"/>
          <w:szCs w:val="24"/>
          <w:lang w:eastAsia="en-GB"/>
        </w:rPr>
      </w:pPr>
      <w:r>
        <w:rPr>
          <w:rFonts w:ascii="Arial" w:hAnsi="Arial" w:cs="Arial"/>
          <w:szCs w:val="24"/>
          <w:lang w:eastAsia="en-GB"/>
        </w:rPr>
        <w:t>The re</w:t>
      </w:r>
      <w:r w:rsidR="00EF22D9">
        <w:rPr>
          <w:rFonts w:ascii="Arial" w:hAnsi="Arial" w:cs="Arial"/>
          <w:szCs w:val="24"/>
          <w:lang w:eastAsia="en-GB"/>
        </w:rPr>
        <w:t>p</w:t>
      </w:r>
      <w:r>
        <w:rPr>
          <w:rFonts w:ascii="Arial" w:hAnsi="Arial" w:cs="Arial"/>
          <w:szCs w:val="24"/>
          <w:lang w:eastAsia="en-GB"/>
        </w:rPr>
        <w:t xml:space="preserve">ort on each inspection area </w:t>
      </w:r>
      <w:r w:rsidR="00B93222">
        <w:rPr>
          <w:rFonts w:ascii="Arial" w:hAnsi="Arial" w:cs="Arial"/>
          <w:szCs w:val="24"/>
          <w:lang w:eastAsia="en-GB"/>
        </w:rPr>
        <w:t>will</w:t>
      </w:r>
      <w:r>
        <w:rPr>
          <w:rFonts w:ascii="Arial" w:hAnsi="Arial" w:cs="Arial"/>
          <w:szCs w:val="24"/>
          <w:lang w:eastAsia="en-GB"/>
        </w:rPr>
        <w:t xml:space="preserve"> </w:t>
      </w:r>
      <w:r w:rsidR="00F3688B">
        <w:rPr>
          <w:rFonts w:ascii="Arial" w:hAnsi="Arial" w:cs="Arial"/>
          <w:szCs w:val="24"/>
          <w:lang w:eastAsia="en-GB"/>
        </w:rPr>
        <w:t xml:space="preserve">normally </w:t>
      </w:r>
      <w:r>
        <w:rPr>
          <w:rFonts w:ascii="Arial" w:hAnsi="Arial" w:cs="Arial"/>
          <w:szCs w:val="24"/>
          <w:lang w:eastAsia="en-GB"/>
        </w:rPr>
        <w:t xml:space="preserve">be </w:t>
      </w:r>
      <w:r w:rsidR="00310F36" w:rsidRPr="00B56DD7">
        <w:rPr>
          <w:rFonts w:ascii="Arial" w:hAnsi="Arial" w:cs="Arial"/>
          <w:szCs w:val="24"/>
          <w:lang w:eastAsia="en-GB"/>
        </w:rPr>
        <w:t>between 250 and 700 words</w:t>
      </w:r>
      <w:r w:rsidR="00467557" w:rsidRPr="00B56DD7">
        <w:rPr>
          <w:rFonts w:ascii="Arial" w:hAnsi="Arial" w:cs="Arial"/>
          <w:szCs w:val="24"/>
          <w:lang w:eastAsia="en-GB"/>
        </w:rPr>
        <w:t>.</w:t>
      </w:r>
      <w:r w:rsidR="00467557">
        <w:rPr>
          <w:rFonts w:ascii="Arial" w:hAnsi="Arial" w:cs="Arial"/>
          <w:szCs w:val="24"/>
          <w:lang w:eastAsia="en-GB"/>
        </w:rPr>
        <w:t xml:space="preserve"> </w:t>
      </w:r>
    </w:p>
    <w:p w14:paraId="500C8813" w14:textId="51B6C33C" w:rsidR="00080484" w:rsidRDefault="00FD17D9" w:rsidP="00973CF0">
      <w:pPr>
        <w:widowControl w:val="0"/>
        <w:spacing w:after="180"/>
        <w:rPr>
          <w:rFonts w:ascii="Arial" w:hAnsi="Arial" w:cs="Arial"/>
        </w:rPr>
      </w:pPr>
      <w:r w:rsidRPr="222BDAF0">
        <w:rPr>
          <w:rFonts w:ascii="Arial" w:hAnsi="Arial" w:cs="Arial"/>
          <w:lang w:eastAsia="en-GB"/>
        </w:rPr>
        <w:t>There is supplementary guidance on the inspection of various aspects of the work of schools on Estyn’s website</w:t>
      </w:r>
      <w:r w:rsidR="008520F8" w:rsidRPr="222BDAF0">
        <w:rPr>
          <w:rFonts w:ascii="Arial" w:hAnsi="Arial" w:cs="Arial"/>
          <w:lang w:eastAsia="en-GB"/>
        </w:rPr>
        <w:t xml:space="preserve">: </w:t>
      </w:r>
      <w:hyperlink r:id="rId22">
        <w:r w:rsidR="00080484" w:rsidRPr="222BDAF0">
          <w:rPr>
            <w:rStyle w:val="Hyperlink"/>
            <w:rFonts w:ascii="Arial" w:hAnsi="Arial" w:cs="Arial"/>
          </w:rPr>
          <w:t>www.estyn.gov.wales/inspection/supplementary-guidance</w:t>
        </w:r>
      </w:hyperlink>
      <w:r w:rsidR="00080484" w:rsidRPr="222BDAF0">
        <w:rPr>
          <w:rFonts w:ascii="Arial" w:hAnsi="Arial" w:cs="Arial"/>
        </w:rPr>
        <w:t>.</w:t>
      </w:r>
    </w:p>
    <w:p w14:paraId="7D2B4314" w14:textId="48B352DC" w:rsidR="00302A19" w:rsidRPr="0082708C" w:rsidRDefault="00302A19" w:rsidP="00152C47">
      <w:pPr>
        <w:spacing w:after="200"/>
        <w:rPr>
          <w:rFonts w:ascii="Arial" w:eastAsia="Arial" w:hAnsi="Arial" w:cs="Arial"/>
          <w:szCs w:val="24"/>
        </w:rPr>
      </w:pPr>
      <w:r w:rsidRPr="0082708C" w:rsidDel="4D85F3CC">
        <w:rPr>
          <w:rFonts w:ascii="Arial" w:eastAsia="Arial" w:hAnsi="Arial" w:cs="Arial"/>
          <w:szCs w:val="24"/>
        </w:rPr>
        <w:t xml:space="preserve">The inspection report will not cover all the aspects in this </w:t>
      </w:r>
      <w:r>
        <w:rPr>
          <w:rFonts w:ascii="Arial" w:eastAsia="Arial" w:hAnsi="Arial" w:cs="Arial"/>
          <w:szCs w:val="24"/>
        </w:rPr>
        <w:t>guidance</w:t>
      </w:r>
      <w:r w:rsidRPr="0082708C" w:rsidDel="4D85F3CC">
        <w:rPr>
          <w:rFonts w:ascii="Arial" w:eastAsia="Arial" w:hAnsi="Arial" w:cs="Arial"/>
          <w:szCs w:val="24"/>
        </w:rPr>
        <w:t xml:space="preserve"> but will always report on all the main foci but not necessarily in the order </w:t>
      </w:r>
      <w:r>
        <w:rPr>
          <w:rFonts w:ascii="Arial" w:eastAsia="Arial" w:hAnsi="Arial" w:cs="Arial"/>
          <w:szCs w:val="24"/>
        </w:rPr>
        <w:t>below</w:t>
      </w:r>
      <w:r w:rsidRPr="0082708C" w:rsidDel="4D85F3CC">
        <w:rPr>
          <w:rFonts w:ascii="Arial" w:eastAsia="Arial" w:hAnsi="Arial" w:cs="Arial"/>
          <w:szCs w:val="24"/>
        </w:rPr>
        <w:t xml:space="preserve">. </w:t>
      </w:r>
      <w:r w:rsidRPr="0082708C" w:rsidDel="74C1BF35">
        <w:rPr>
          <w:rFonts w:ascii="Arial" w:eastAsia="Arial" w:hAnsi="Arial" w:cs="Arial"/>
          <w:szCs w:val="24"/>
        </w:rPr>
        <w:t>The main foci for each inspection area are:</w:t>
      </w:r>
    </w:p>
    <w:tbl>
      <w:tblPr>
        <w:tblStyle w:val="TableGrid"/>
        <w:tblW w:w="0" w:type="auto"/>
        <w:tblLook w:val="04A0" w:firstRow="1" w:lastRow="0" w:firstColumn="1" w:lastColumn="0" w:noHBand="0" w:noVBand="1"/>
      </w:tblPr>
      <w:tblGrid>
        <w:gridCol w:w="3038"/>
        <w:gridCol w:w="3067"/>
        <w:gridCol w:w="2945"/>
      </w:tblGrid>
      <w:tr w:rsidR="003E00D9" w14:paraId="2B703720" w14:textId="77777777" w:rsidTr="00BF021D">
        <w:trPr>
          <w:trHeight w:val="218"/>
        </w:trPr>
        <w:tc>
          <w:tcPr>
            <w:tcW w:w="30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CC6925" w14:textId="145298A5" w:rsidR="003E00D9" w:rsidRPr="000B7E82" w:rsidRDefault="000B7E82" w:rsidP="00152C47">
            <w:pPr>
              <w:pStyle w:val="ListParagraph"/>
              <w:numPr>
                <w:ilvl w:val="0"/>
                <w:numId w:val="69"/>
              </w:numPr>
              <w:spacing w:after="0"/>
              <w:textAlignment w:val="auto"/>
              <w:rPr>
                <w:rFonts w:ascii="Arial" w:hAnsi="Arial" w:cs="Arial"/>
                <w:b/>
                <w:bCs/>
                <w:sz w:val="20"/>
              </w:rPr>
            </w:pPr>
            <w:r w:rsidRPr="000B7E82">
              <w:rPr>
                <w:rFonts w:ascii="Arial" w:hAnsi="Arial" w:cs="Arial"/>
                <w:b/>
                <w:bCs/>
                <w:sz w:val="20"/>
              </w:rPr>
              <w:t>Teaching and Learning</w:t>
            </w:r>
          </w:p>
        </w:tc>
        <w:tc>
          <w:tcPr>
            <w:tcW w:w="30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EA87BB" w14:textId="7915D7B6" w:rsidR="003E00D9" w:rsidRPr="009F3A54" w:rsidRDefault="009F3A54" w:rsidP="00152C47">
            <w:pPr>
              <w:spacing w:after="0"/>
              <w:rPr>
                <w:rFonts w:ascii="Arial" w:hAnsi="Arial" w:cs="Arial"/>
                <w:sz w:val="20"/>
              </w:rPr>
            </w:pPr>
            <w:r w:rsidRPr="009F3A54">
              <w:rPr>
                <w:rFonts w:ascii="Arial" w:eastAsia="Arial" w:hAnsi="Arial" w:cs="Arial"/>
                <w:b/>
                <w:bCs/>
                <w:color w:val="000000" w:themeColor="text1"/>
                <w:sz w:val="20"/>
              </w:rPr>
              <w:t>2.</w:t>
            </w:r>
            <w:r>
              <w:rPr>
                <w:rFonts w:ascii="Arial" w:eastAsia="Arial" w:hAnsi="Arial" w:cs="Arial"/>
                <w:b/>
                <w:bCs/>
                <w:color w:val="000000" w:themeColor="text1"/>
                <w:sz w:val="20"/>
              </w:rPr>
              <w:t xml:space="preserve"> </w:t>
            </w:r>
            <w:r w:rsidR="003E00D9" w:rsidRPr="009F3A54">
              <w:rPr>
                <w:rFonts w:ascii="Arial" w:eastAsia="Arial" w:hAnsi="Arial" w:cs="Arial"/>
                <w:b/>
                <w:bCs/>
                <w:color w:val="000000" w:themeColor="text1"/>
                <w:sz w:val="20"/>
              </w:rPr>
              <w:t>Care, support and</w:t>
            </w:r>
            <w:r w:rsidRPr="009F3A54">
              <w:rPr>
                <w:rFonts w:ascii="Arial" w:eastAsia="Arial" w:hAnsi="Arial" w:cs="Arial"/>
                <w:b/>
                <w:bCs/>
                <w:color w:val="000000" w:themeColor="text1"/>
                <w:sz w:val="20"/>
              </w:rPr>
              <w:t xml:space="preserve"> </w:t>
            </w:r>
            <w:r w:rsidR="000B7E82">
              <w:rPr>
                <w:rFonts w:ascii="Arial" w:eastAsia="Arial" w:hAnsi="Arial" w:cs="Arial"/>
                <w:b/>
                <w:bCs/>
                <w:color w:val="000000" w:themeColor="text1"/>
                <w:sz w:val="20"/>
              </w:rPr>
              <w:t>well-being</w:t>
            </w:r>
          </w:p>
        </w:tc>
        <w:tc>
          <w:tcPr>
            <w:tcW w:w="29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660239" w14:textId="5415179B" w:rsidR="003E00D9" w:rsidRPr="009F3A54" w:rsidRDefault="009F3A54" w:rsidP="00152C47">
            <w:pPr>
              <w:spacing w:after="0"/>
              <w:jc w:val="center"/>
              <w:rPr>
                <w:rFonts w:ascii="Arial" w:hAnsi="Arial" w:cs="Arial"/>
                <w:sz w:val="20"/>
              </w:rPr>
            </w:pPr>
            <w:r>
              <w:rPr>
                <w:rFonts w:ascii="Arial" w:eastAsia="Arial" w:hAnsi="Arial" w:cs="Arial"/>
                <w:b/>
                <w:bCs/>
                <w:color w:val="000000" w:themeColor="text1"/>
                <w:sz w:val="20"/>
              </w:rPr>
              <w:t xml:space="preserve">3. </w:t>
            </w:r>
            <w:r w:rsidR="003E00D9" w:rsidRPr="009F3A54">
              <w:rPr>
                <w:rFonts w:ascii="Arial" w:eastAsia="Arial" w:hAnsi="Arial" w:cs="Arial"/>
                <w:b/>
                <w:bCs/>
                <w:color w:val="000000" w:themeColor="text1"/>
                <w:sz w:val="20"/>
              </w:rPr>
              <w:t>Leading and improving</w:t>
            </w:r>
          </w:p>
        </w:tc>
      </w:tr>
      <w:tr w:rsidR="003E00D9" w14:paraId="4F43CC77" w14:textId="77777777" w:rsidTr="00BF021D">
        <w:trPr>
          <w:trHeight w:val="300"/>
        </w:trPr>
        <w:tc>
          <w:tcPr>
            <w:tcW w:w="3038" w:type="dxa"/>
            <w:tcBorders>
              <w:top w:val="single" w:sz="8" w:space="0" w:color="auto"/>
              <w:left w:val="single" w:sz="8" w:space="0" w:color="auto"/>
              <w:bottom w:val="single" w:sz="8" w:space="0" w:color="auto"/>
              <w:right w:val="single" w:sz="8" w:space="0" w:color="auto"/>
            </w:tcBorders>
          </w:tcPr>
          <w:p w14:paraId="0AFF8831" w14:textId="77777777" w:rsidR="003E00D9" w:rsidRDefault="003E00D9">
            <w:pPr>
              <w:rPr>
                <w:rFonts w:ascii="Arial" w:hAnsi="Arial" w:cs="Arial"/>
                <w:b/>
                <w:bCs/>
                <w:sz w:val="20"/>
              </w:rPr>
            </w:pPr>
            <w:r w:rsidRPr="75B95F60">
              <w:rPr>
                <w:rFonts w:ascii="Arial" w:hAnsi="Arial" w:cs="Arial"/>
                <w:b/>
                <w:bCs/>
                <w:sz w:val="20"/>
              </w:rPr>
              <w:t>Focus</w:t>
            </w:r>
          </w:p>
          <w:p w14:paraId="53CCACE3" w14:textId="45915FBB" w:rsidR="00302A19" w:rsidRPr="00302A19" w:rsidRDefault="00302A19" w:rsidP="00302A19">
            <w:pPr>
              <w:rPr>
                <w:rFonts w:ascii="Arial" w:eastAsia="Calibri" w:hAnsi="Arial" w:cs="Arial"/>
                <w:sz w:val="20"/>
              </w:rPr>
            </w:pPr>
            <w:r w:rsidRPr="00302A19">
              <w:rPr>
                <w:rFonts w:ascii="Arial" w:eastAsia="Calibri" w:hAnsi="Arial" w:cs="Arial"/>
                <w:sz w:val="20"/>
              </w:rPr>
              <w:t>How effectively does the school</w:t>
            </w:r>
            <w:r w:rsidR="00D73B48">
              <w:rPr>
                <w:rFonts w:ascii="Arial" w:eastAsia="Calibri" w:hAnsi="Arial" w:cs="Arial"/>
                <w:sz w:val="20"/>
              </w:rPr>
              <w:t xml:space="preserve">’s </w:t>
            </w:r>
            <w:r w:rsidRPr="00302A19">
              <w:rPr>
                <w:rFonts w:ascii="Arial" w:eastAsia="Calibri" w:hAnsi="Arial" w:cs="Arial"/>
                <w:sz w:val="20"/>
              </w:rPr>
              <w:t>curriculum, teaching and as</w:t>
            </w:r>
            <w:r w:rsidRPr="00302A19">
              <w:rPr>
                <w:rFonts w:ascii="Arial" w:eastAsia="Arial" w:hAnsi="Arial" w:cs="Arial"/>
                <w:sz w:val="20"/>
              </w:rPr>
              <w:t xml:space="preserve">sessment support </w:t>
            </w:r>
            <w:r w:rsidRPr="00302A19">
              <w:rPr>
                <w:rFonts w:ascii="Arial" w:eastAsia="Arial" w:hAnsi="Arial" w:cs="Arial"/>
                <w:b/>
                <w:sz w:val="20"/>
              </w:rPr>
              <w:t xml:space="preserve">all </w:t>
            </w:r>
            <w:r w:rsidRPr="00302A19">
              <w:rPr>
                <w:rFonts w:ascii="Arial" w:eastAsia="Arial" w:hAnsi="Arial" w:cs="Arial"/>
                <w:sz w:val="20"/>
              </w:rPr>
              <w:t>pupils, including those pupils with ALN and pupils who are adversely affected by poverty and disadvantage to:</w:t>
            </w:r>
          </w:p>
          <w:p w14:paraId="2CAC60BC" w14:textId="77777777" w:rsidR="003E00D9" w:rsidRDefault="003E00D9" w:rsidP="00152C47">
            <w:pPr>
              <w:pStyle w:val="ListParagraph"/>
              <w:numPr>
                <w:ilvl w:val="0"/>
                <w:numId w:val="67"/>
              </w:numPr>
              <w:spacing w:after="200"/>
              <w:ind w:left="454"/>
              <w:textAlignment w:val="auto"/>
              <w:rPr>
                <w:rFonts w:ascii="Arial" w:hAnsi="Arial" w:cs="Arial"/>
                <w:sz w:val="20"/>
              </w:rPr>
            </w:pPr>
            <w:r w:rsidRPr="75B95F60">
              <w:rPr>
                <w:rFonts w:ascii="Arial" w:hAnsi="Arial" w:cs="Arial"/>
                <w:sz w:val="20"/>
              </w:rPr>
              <w:t xml:space="preserve">learn and make progress </w:t>
            </w:r>
          </w:p>
          <w:p w14:paraId="6C07D43A" w14:textId="77777777" w:rsidR="003E00D9" w:rsidRDefault="003E00D9" w:rsidP="00152C47">
            <w:pPr>
              <w:pStyle w:val="ListParagraph"/>
              <w:numPr>
                <w:ilvl w:val="0"/>
                <w:numId w:val="67"/>
              </w:numPr>
              <w:spacing w:after="200"/>
              <w:ind w:left="454"/>
              <w:textAlignment w:val="auto"/>
              <w:rPr>
                <w:rFonts w:ascii="Arial" w:hAnsi="Arial" w:cs="Arial"/>
                <w:sz w:val="20"/>
              </w:rPr>
            </w:pPr>
            <w:r w:rsidRPr="75B95F60">
              <w:rPr>
                <w:rFonts w:ascii="Arial" w:hAnsi="Arial" w:cs="Arial"/>
                <w:sz w:val="20"/>
              </w:rPr>
              <w:t xml:space="preserve">develop their knowledge, skills and understanding </w:t>
            </w:r>
          </w:p>
          <w:p w14:paraId="03659D4D" w14:textId="77777777" w:rsidR="003E00D9" w:rsidRDefault="003E00D9" w:rsidP="00152C47">
            <w:pPr>
              <w:pStyle w:val="ListParagraph"/>
              <w:numPr>
                <w:ilvl w:val="0"/>
                <w:numId w:val="67"/>
              </w:numPr>
              <w:spacing w:after="200"/>
              <w:ind w:left="454"/>
              <w:textAlignment w:val="auto"/>
              <w:rPr>
                <w:rFonts w:ascii="Arial" w:hAnsi="Arial" w:cs="Arial"/>
                <w:sz w:val="20"/>
              </w:rPr>
            </w:pPr>
            <w:r w:rsidRPr="75B95F60">
              <w:rPr>
                <w:rFonts w:ascii="Arial" w:hAnsi="Arial" w:cs="Arial"/>
                <w:sz w:val="20"/>
              </w:rPr>
              <w:t>develop positive attitudes to learning</w:t>
            </w:r>
          </w:p>
          <w:p w14:paraId="11198AF3" w14:textId="77777777" w:rsidR="00ED70E4" w:rsidRDefault="00ED70E4" w:rsidP="00152C47">
            <w:pPr>
              <w:pStyle w:val="ListParagraph"/>
              <w:spacing w:after="200"/>
              <w:ind w:left="454"/>
              <w:textAlignment w:val="auto"/>
              <w:rPr>
                <w:rFonts w:ascii="Arial" w:hAnsi="Arial" w:cs="Arial"/>
                <w:sz w:val="20"/>
              </w:rPr>
            </w:pPr>
          </w:p>
          <w:p w14:paraId="495342A3" w14:textId="60A1FBDE" w:rsidR="003D2B95" w:rsidRDefault="003D2B95" w:rsidP="00152C47">
            <w:pPr>
              <w:pStyle w:val="ListParagraph"/>
              <w:spacing w:after="200"/>
              <w:ind w:left="454"/>
              <w:textAlignment w:val="auto"/>
              <w:rPr>
                <w:rFonts w:ascii="Arial" w:hAnsi="Arial" w:cs="Arial"/>
                <w:sz w:val="20"/>
              </w:rPr>
            </w:pPr>
            <w:r>
              <w:rPr>
                <w:rFonts w:ascii="Arial" w:hAnsi="Arial" w:cs="Arial"/>
                <w:sz w:val="20"/>
              </w:rPr>
              <w:t>Compliance with Standard 1</w:t>
            </w:r>
            <w:r w:rsidR="00F61F51">
              <w:rPr>
                <w:rFonts w:ascii="Arial" w:hAnsi="Arial" w:cs="Arial"/>
                <w:sz w:val="20"/>
              </w:rPr>
              <w:t xml:space="preserve"> and</w:t>
            </w:r>
            <w:r w:rsidR="008F5E5C">
              <w:rPr>
                <w:rFonts w:ascii="Arial" w:hAnsi="Arial" w:cs="Arial"/>
                <w:sz w:val="20"/>
              </w:rPr>
              <w:t xml:space="preserve"> Standard</w:t>
            </w:r>
            <w:r w:rsidR="00F61F51">
              <w:rPr>
                <w:rFonts w:ascii="Arial" w:hAnsi="Arial" w:cs="Arial"/>
                <w:sz w:val="20"/>
              </w:rPr>
              <w:t xml:space="preserve"> </w:t>
            </w:r>
            <w:r w:rsidR="00D10011">
              <w:rPr>
                <w:rFonts w:ascii="Arial" w:hAnsi="Arial" w:cs="Arial"/>
                <w:sz w:val="20"/>
              </w:rPr>
              <w:t>2 of the Independent School Standards (Wales) Regulations</w:t>
            </w:r>
          </w:p>
          <w:p w14:paraId="6C50398F" w14:textId="77777777" w:rsidR="003E00D9" w:rsidRDefault="003E00D9">
            <w:pPr>
              <w:rPr>
                <w:rFonts w:ascii="Arial" w:hAnsi="Arial" w:cs="Arial"/>
                <w:sz w:val="20"/>
              </w:rPr>
            </w:pPr>
          </w:p>
          <w:p w14:paraId="5CBD11B1" w14:textId="77777777" w:rsidR="003E00D9" w:rsidRDefault="003E00D9" w:rsidP="00152C47">
            <w:pPr>
              <w:spacing w:after="160"/>
              <w:rPr>
                <w:rFonts w:ascii="Arial" w:hAnsi="Arial" w:cs="Arial"/>
                <w:sz w:val="20"/>
              </w:rPr>
            </w:pPr>
          </w:p>
        </w:tc>
        <w:tc>
          <w:tcPr>
            <w:tcW w:w="3067" w:type="dxa"/>
            <w:tcBorders>
              <w:top w:val="single" w:sz="8" w:space="0" w:color="auto"/>
              <w:left w:val="single" w:sz="8" w:space="0" w:color="auto"/>
              <w:bottom w:val="single" w:sz="8" w:space="0" w:color="auto"/>
              <w:right w:val="single" w:sz="8" w:space="0" w:color="auto"/>
            </w:tcBorders>
          </w:tcPr>
          <w:p w14:paraId="5C5C9F1F" w14:textId="77777777" w:rsidR="003E00D9" w:rsidRDefault="003E00D9">
            <w:pPr>
              <w:rPr>
                <w:rFonts w:ascii="Arial" w:hAnsi="Arial" w:cs="Arial"/>
                <w:b/>
                <w:bCs/>
                <w:sz w:val="20"/>
              </w:rPr>
            </w:pPr>
            <w:r w:rsidRPr="75B95F60">
              <w:rPr>
                <w:rFonts w:ascii="Arial" w:hAnsi="Arial" w:cs="Arial"/>
                <w:b/>
                <w:bCs/>
                <w:sz w:val="20"/>
              </w:rPr>
              <w:t xml:space="preserve">Focus </w:t>
            </w:r>
          </w:p>
          <w:p w14:paraId="55B894A3" w14:textId="08474778" w:rsidR="00302A19" w:rsidRPr="00302A19" w:rsidRDefault="00302A19" w:rsidP="00302A19">
            <w:pPr>
              <w:rPr>
                <w:rFonts w:ascii="Arial" w:eastAsia="Calibri" w:hAnsi="Arial" w:cs="Arial"/>
                <w:sz w:val="20"/>
              </w:rPr>
            </w:pPr>
            <w:r w:rsidRPr="00302A19">
              <w:rPr>
                <w:rFonts w:ascii="Arial" w:eastAsia="Calibri" w:hAnsi="Arial" w:cs="Arial"/>
                <w:sz w:val="20"/>
              </w:rPr>
              <w:t>How effectively does the school</w:t>
            </w:r>
            <w:r w:rsidR="00D73B48">
              <w:rPr>
                <w:rFonts w:ascii="Arial" w:eastAsia="Calibri" w:hAnsi="Arial" w:cs="Arial"/>
                <w:sz w:val="20"/>
              </w:rPr>
              <w:t>’</w:t>
            </w:r>
            <w:r w:rsidRPr="00302A19">
              <w:rPr>
                <w:rFonts w:ascii="Arial" w:eastAsia="Calibri" w:hAnsi="Arial" w:cs="Arial"/>
                <w:sz w:val="20"/>
              </w:rPr>
              <w:t>s curriculum, teaching and as</w:t>
            </w:r>
            <w:r w:rsidRPr="00302A19">
              <w:rPr>
                <w:rFonts w:ascii="Arial" w:eastAsia="Arial" w:hAnsi="Arial" w:cs="Arial"/>
                <w:sz w:val="20"/>
              </w:rPr>
              <w:t xml:space="preserve">sessment support </w:t>
            </w:r>
            <w:r w:rsidRPr="00302A19">
              <w:rPr>
                <w:rFonts w:ascii="Arial" w:eastAsia="Arial" w:hAnsi="Arial" w:cs="Arial"/>
                <w:b/>
                <w:sz w:val="20"/>
              </w:rPr>
              <w:t xml:space="preserve">all </w:t>
            </w:r>
            <w:r w:rsidRPr="00302A19">
              <w:rPr>
                <w:rFonts w:ascii="Arial" w:eastAsia="Arial" w:hAnsi="Arial" w:cs="Arial"/>
                <w:sz w:val="20"/>
              </w:rPr>
              <w:t>pupils, including those pupils with ALN and pupils who are adversely affected by poverty and disadvantage to:</w:t>
            </w:r>
          </w:p>
          <w:p w14:paraId="129237E7" w14:textId="77777777" w:rsidR="003E00D9" w:rsidRDefault="003E00D9" w:rsidP="00152C47">
            <w:pPr>
              <w:pStyle w:val="ListParagraph"/>
              <w:numPr>
                <w:ilvl w:val="0"/>
                <w:numId w:val="68"/>
              </w:numPr>
              <w:spacing w:after="200"/>
              <w:ind w:left="464"/>
              <w:textAlignment w:val="auto"/>
              <w:rPr>
                <w:rFonts w:ascii="Arial" w:hAnsi="Arial" w:cs="Arial"/>
                <w:sz w:val="20"/>
              </w:rPr>
            </w:pPr>
            <w:r w:rsidRPr="75B95F60">
              <w:rPr>
                <w:rFonts w:ascii="Arial" w:hAnsi="Arial" w:cs="Arial"/>
                <w:sz w:val="20"/>
              </w:rPr>
              <w:t>are safe and secure</w:t>
            </w:r>
          </w:p>
          <w:p w14:paraId="0E774DF8" w14:textId="77777777" w:rsidR="003E00D9" w:rsidRDefault="003E00D9" w:rsidP="00152C47">
            <w:pPr>
              <w:pStyle w:val="ListParagraph"/>
              <w:numPr>
                <w:ilvl w:val="0"/>
                <w:numId w:val="68"/>
              </w:numPr>
              <w:spacing w:after="200"/>
              <w:ind w:left="464"/>
              <w:textAlignment w:val="auto"/>
              <w:rPr>
                <w:rFonts w:ascii="Arial" w:hAnsi="Arial" w:cs="Arial"/>
                <w:sz w:val="20"/>
              </w:rPr>
            </w:pPr>
            <w:r w:rsidRPr="75B95F60">
              <w:rPr>
                <w:rFonts w:ascii="Arial" w:hAnsi="Arial" w:cs="Arial"/>
                <w:sz w:val="20"/>
              </w:rPr>
              <w:t>attend school regularly</w:t>
            </w:r>
          </w:p>
          <w:p w14:paraId="11F6EDA7" w14:textId="77777777" w:rsidR="003E00D9" w:rsidRDefault="003E00D9" w:rsidP="00152C47">
            <w:pPr>
              <w:pStyle w:val="ListParagraph"/>
              <w:numPr>
                <w:ilvl w:val="0"/>
                <w:numId w:val="68"/>
              </w:numPr>
              <w:spacing w:after="200"/>
              <w:ind w:left="464"/>
              <w:textAlignment w:val="auto"/>
              <w:rPr>
                <w:rFonts w:ascii="Arial" w:hAnsi="Arial" w:cs="Arial"/>
                <w:sz w:val="20"/>
              </w:rPr>
            </w:pPr>
            <w:r w:rsidRPr="75B95F60">
              <w:rPr>
                <w:rFonts w:ascii="Arial" w:hAnsi="Arial" w:cs="Arial"/>
                <w:sz w:val="20"/>
              </w:rPr>
              <w:t>are respected and fairly treated</w:t>
            </w:r>
          </w:p>
          <w:p w14:paraId="4907C8E1" w14:textId="77777777" w:rsidR="003E00D9" w:rsidRDefault="003E00D9" w:rsidP="00152C47">
            <w:pPr>
              <w:pStyle w:val="ListParagraph"/>
              <w:numPr>
                <w:ilvl w:val="0"/>
                <w:numId w:val="68"/>
              </w:numPr>
              <w:spacing w:after="200"/>
              <w:ind w:left="464"/>
              <w:textAlignment w:val="auto"/>
              <w:rPr>
                <w:rFonts w:ascii="Arial" w:hAnsi="Arial" w:cs="Arial"/>
                <w:sz w:val="20"/>
              </w:rPr>
            </w:pPr>
            <w:r w:rsidRPr="75B95F60">
              <w:rPr>
                <w:rFonts w:ascii="Arial" w:hAnsi="Arial" w:cs="Arial"/>
                <w:sz w:val="20"/>
              </w:rPr>
              <w:t>develop leadership skills and take on responsibility</w:t>
            </w:r>
          </w:p>
          <w:p w14:paraId="4B4AED52" w14:textId="3590142F" w:rsidR="003E00D9" w:rsidRDefault="003E00D9" w:rsidP="00152C47">
            <w:pPr>
              <w:pStyle w:val="ListParagraph"/>
              <w:numPr>
                <w:ilvl w:val="0"/>
                <w:numId w:val="68"/>
              </w:numPr>
              <w:spacing w:after="200"/>
              <w:ind w:left="464"/>
              <w:textAlignment w:val="auto"/>
              <w:rPr>
                <w:rFonts w:ascii="Arial" w:hAnsi="Arial" w:cs="Arial"/>
                <w:sz w:val="20"/>
              </w:rPr>
            </w:pPr>
            <w:r w:rsidRPr="75B95F60">
              <w:rPr>
                <w:rFonts w:ascii="Arial" w:hAnsi="Arial" w:cs="Arial"/>
                <w:sz w:val="20"/>
              </w:rPr>
              <w:t xml:space="preserve">receive </w:t>
            </w:r>
            <w:r w:rsidR="00F314C3">
              <w:rPr>
                <w:rFonts w:ascii="Arial" w:hAnsi="Arial" w:cs="Arial"/>
                <w:sz w:val="20"/>
              </w:rPr>
              <w:t>the</w:t>
            </w:r>
            <w:r w:rsidRPr="75B95F60">
              <w:rPr>
                <w:rFonts w:ascii="Arial" w:hAnsi="Arial" w:cs="Arial"/>
                <w:sz w:val="20"/>
              </w:rPr>
              <w:t xml:space="preserve"> guidance or support they require relating to the next steps in their development</w:t>
            </w:r>
          </w:p>
          <w:p w14:paraId="300598B3" w14:textId="77777777" w:rsidR="00ED70E4" w:rsidRDefault="00ED70E4" w:rsidP="00152C47">
            <w:pPr>
              <w:pStyle w:val="ListParagraph"/>
              <w:spacing w:after="200"/>
              <w:ind w:left="464"/>
              <w:textAlignment w:val="auto"/>
              <w:rPr>
                <w:rFonts w:ascii="Arial" w:hAnsi="Arial" w:cs="Arial"/>
                <w:sz w:val="20"/>
              </w:rPr>
            </w:pPr>
          </w:p>
          <w:p w14:paraId="4AB235D5" w14:textId="41E958EF" w:rsidR="00D10011" w:rsidRDefault="00D10011" w:rsidP="00152C47">
            <w:pPr>
              <w:pStyle w:val="ListParagraph"/>
              <w:spacing w:after="200"/>
              <w:ind w:left="464"/>
              <w:textAlignment w:val="auto"/>
              <w:rPr>
                <w:rFonts w:ascii="Arial" w:hAnsi="Arial" w:cs="Arial"/>
                <w:sz w:val="20"/>
              </w:rPr>
            </w:pPr>
            <w:r>
              <w:rPr>
                <w:rFonts w:ascii="Arial" w:hAnsi="Arial" w:cs="Arial"/>
                <w:sz w:val="20"/>
              </w:rPr>
              <w:t>Compliance with Standard 3</w:t>
            </w:r>
            <w:r w:rsidR="00A82344">
              <w:rPr>
                <w:rFonts w:ascii="Arial" w:hAnsi="Arial" w:cs="Arial"/>
                <w:sz w:val="20"/>
              </w:rPr>
              <w:t xml:space="preserve"> of the Independent School Standards (Wales) Regulations</w:t>
            </w:r>
          </w:p>
        </w:tc>
        <w:tc>
          <w:tcPr>
            <w:tcW w:w="2945" w:type="dxa"/>
            <w:tcBorders>
              <w:top w:val="single" w:sz="8" w:space="0" w:color="auto"/>
              <w:left w:val="single" w:sz="8" w:space="0" w:color="auto"/>
              <w:bottom w:val="single" w:sz="8" w:space="0" w:color="auto"/>
              <w:right w:val="single" w:sz="8" w:space="0" w:color="auto"/>
            </w:tcBorders>
          </w:tcPr>
          <w:p w14:paraId="31C7FAE8" w14:textId="77777777" w:rsidR="003E00D9" w:rsidRDefault="003E00D9">
            <w:pPr>
              <w:rPr>
                <w:rFonts w:ascii="Arial" w:hAnsi="Arial" w:cs="Arial"/>
                <w:b/>
                <w:bCs/>
                <w:sz w:val="20"/>
              </w:rPr>
            </w:pPr>
            <w:r w:rsidRPr="75B95F60">
              <w:rPr>
                <w:rFonts w:ascii="Arial" w:hAnsi="Arial" w:cs="Arial"/>
                <w:b/>
                <w:bCs/>
                <w:sz w:val="20"/>
              </w:rPr>
              <w:t xml:space="preserve">Focus </w:t>
            </w:r>
          </w:p>
          <w:p w14:paraId="5FF1578B" w14:textId="77777777" w:rsidR="003E00D9" w:rsidRDefault="003E00D9">
            <w:pPr>
              <w:rPr>
                <w:rFonts w:ascii="Arial" w:hAnsi="Arial" w:cs="Arial"/>
                <w:sz w:val="20"/>
              </w:rPr>
            </w:pPr>
            <w:r w:rsidRPr="75B95F60">
              <w:rPr>
                <w:rFonts w:ascii="Arial" w:hAnsi="Arial" w:cs="Arial"/>
                <w:sz w:val="20"/>
              </w:rPr>
              <w:t>How effectively do leaders:</w:t>
            </w:r>
          </w:p>
          <w:p w14:paraId="48B8515A" w14:textId="77777777" w:rsidR="003E00D9" w:rsidRDefault="003E00D9" w:rsidP="00152C47">
            <w:pPr>
              <w:pStyle w:val="ListParagraph"/>
              <w:numPr>
                <w:ilvl w:val="0"/>
                <w:numId w:val="66"/>
              </w:numPr>
              <w:spacing w:after="200"/>
              <w:ind w:left="463"/>
              <w:textAlignment w:val="auto"/>
              <w:rPr>
                <w:rFonts w:ascii="Arial" w:hAnsi="Arial" w:cs="Arial"/>
                <w:sz w:val="20"/>
              </w:rPr>
            </w:pPr>
            <w:r w:rsidRPr="75B95F60">
              <w:rPr>
                <w:rFonts w:ascii="Arial" w:eastAsia="Segoe UI" w:hAnsi="Arial" w:cs="Arial"/>
                <w:sz w:val="20"/>
              </w:rPr>
              <w:t>articulate and realise a clear vision and inclusive ethos that supports the progress and well-being of all pupils</w:t>
            </w:r>
          </w:p>
          <w:p w14:paraId="6215CC13" w14:textId="77777777" w:rsidR="003E00D9" w:rsidRDefault="003E00D9" w:rsidP="00152C47">
            <w:pPr>
              <w:pStyle w:val="ListParagraph"/>
              <w:numPr>
                <w:ilvl w:val="0"/>
                <w:numId w:val="66"/>
              </w:numPr>
              <w:spacing w:after="200"/>
              <w:ind w:left="463"/>
              <w:textAlignment w:val="auto"/>
              <w:rPr>
                <w:rFonts w:ascii="Arial" w:hAnsi="Arial" w:cs="Arial"/>
                <w:sz w:val="20"/>
              </w:rPr>
            </w:pPr>
            <w:r w:rsidRPr="75B95F60">
              <w:rPr>
                <w:rFonts w:ascii="Arial" w:hAnsi="Arial" w:cs="Arial"/>
                <w:sz w:val="20"/>
              </w:rPr>
              <w:t>identify and address areas for improvement</w:t>
            </w:r>
          </w:p>
          <w:p w14:paraId="7942E1B2" w14:textId="77777777" w:rsidR="003E00D9" w:rsidRDefault="003E00D9" w:rsidP="00152C47">
            <w:pPr>
              <w:pStyle w:val="ListParagraph"/>
              <w:numPr>
                <w:ilvl w:val="0"/>
                <w:numId w:val="66"/>
              </w:numPr>
              <w:spacing w:after="200"/>
              <w:ind w:left="463"/>
              <w:textAlignment w:val="auto"/>
              <w:rPr>
                <w:rFonts w:ascii="Arial" w:hAnsi="Arial" w:cs="Arial"/>
                <w:sz w:val="20"/>
              </w:rPr>
            </w:pPr>
            <w:r w:rsidRPr="75B95F60">
              <w:rPr>
                <w:rFonts w:ascii="Arial" w:hAnsi="Arial" w:cs="Arial"/>
                <w:sz w:val="20"/>
              </w:rPr>
              <w:t>ensure that professional learning supports school improvement and equips all staff to carry out their roles effectively</w:t>
            </w:r>
          </w:p>
          <w:p w14:paraId="7090142F" w14:textId="0B2DB8DD" w:rsidR="003E00D9" w:rsidRDefault="003E00D9" w:rsidP="00152C47">
            <w:pPr>
              <w:pStyle w:val="ListParagraph"/>
              <w:numPr>
                <w:ilvl w:val="0"/>
                <w:numId w:val="66"/>
              </w:numPr>
              <w:spacing w:after="200"/>
              <w:ind w:left="463"/>
              <w:textAlignment w:val="auto"/>
              <w:rPr>
                <w:rFonts w:ascii="Arial" w:hAnsi="Arial" w:cs="Arial"/>
                <w:sz w:val="20"/>
              </w:rPr>
            </w:pPr>
            <w:r w:rsidRPr="75B95F60">
              <w:rPr>
                <w:rFonts w:ascii="Arial" w:hAnsi="Arial" w:cs="Arial"/>
                <w:sz w:val="20"/>
              </w:rPr>
              <w:t>manage the school’s resources</w:t>
            </w:r>
            <w:r>
              <w:rPr>
                <w:rFonts w:ascii="Arial" w:hAnsi="Arial" w:cs="Arial"/>
                <w:sz w:val="20"/>
              </w:rPr>
              <w:t>, particularly in driving improvement.</w:t>
            </w:r>
          </w:p>
          <w:p w14:paraId="075999D2" w14:textId="77777777" w:rsidR="00ED6D9F" w:rsidRDefault="00ED6D9F" w:rsidP="00152C47">
            <w:pPr>
              <w:pStyle w:val="ListParagraph"/>
              <w:spacing w:after="200"/>
              <w:ind w:left="463"/>
              <w:textAlignment w:val="auto"/>
              <w:rPr>
                <w:rFonts w:ascii="Arial" w:hAnsi="Arial" w:cs="Arial"/>
                <w:sz w:val="20"/>
              </w:rPr>
            </w:pPr>
          </w:p>
          <w:p w14:paraId="15D95FFB" w14:textId="4D8F23B4" w:rsidR="00AC6A47" w:rsidRDefault="00AC6A47" w:rsidP="00152C47">
            <w:pPr>
              <w:pStyle w:val="ListParagraph"/>
              <w:spacing w:after="200"/>
              <w:ind w:left="463"/>
              <w:textAlignment w:val="auto"/>
              <w:rPr>
                <w:rFonts w:ascii="Arial" w:hAnsi="Arial" w:cs="Arial"/>
                <w:sz w:val="20"/>
              </w:rPr>
            </w:pPr>
            <w:r>
              <w:rPr>
                <w:rFonts w:ascii="Arial" w:hAnsi="Arial" w:cs="Arial"/>
                <w:sz w:val="20"/>
              </w:rPr>
              <w:t xml:space="preserve">Compliance with Standards </w:t>
            </w:r>
            <w:r w:rsidR="0033043B">
              <w:rPr>
                <w:rFonts w:ascii="Arial" w:hAnsi="Arial" w:cs="Arial"/>
                <w:sz w:val="20"/>
              </w:rPr>
              <w:t>4,5,6 and 7 of the Independent School Standards (Wales) Regulations</w:t>
            </w:r>
          </w:p>
        </w:tc>
      </w:tr>
    </w:tbl>
    <w:p w14:paraId="557BB075" w14:textId="77777777" w:rsidR="00CE1185" w:rsidRPr="004E2D3B" w:rsidRDefault="00CE1185" w:rsidP="00152C47">
      <w:pPr>
        <w:spacing w:before="240" w:after="200"/>
        <w:rPr>
          <w:rFonts w:ascii="Arial" w:eastAsia="Arial" w:hAnsi="Arial" w:cs="Arial"/>
          <w:szCs w:val="24"/>
        </w:rPr>
      </w:pPr>
      <w:r w:rsidRPr="004E2D3B" w:rsidDel="2DE24A37">
        <w:rPr>
          <w:rFonts w:ascii="Arial" w:eastAsia="Arial" w:hAnsi="Arial" w:cs="Arial"/>
          <w:szCs w:val="24"/>
        </w:rPr>
        <w:t xml:space="preserve">The </w:t>
      </w:r>
      <w:r w:rsidRPr="004E2D3B" w:rsidDel="7AC936AB">
        <w:rPr>
          <w:rFonts w:ascii="Arial" w:eastAsia="Arial" w:hAnsi="Arial" w:cs="Arial"/>
          <w:szCs w:val="24"/>
        </w:rPr>
        <w:t xml:space="preserve">inspection </w:t>
      </w:r>
      <w:r w:rsidRPr="004E2D3B" w:rsidDel="2DE24A37">
        <w:rPr>
          <w:rFonts w:ascii="Arial" w:eastAsia="Arial" w:hAnsi="Arial" w:cs="Arial"/>
          <w:szCs w:val="24"/>
        </w:rPr>
        <w:t xml:space="preserve">report will not report on each inspection area separately but will </w:t>
      </w:r>
      <w:r w:rsidRPr="004E2D3B" w:rsidDel="0B06AAEA">
        <w:rPr>
          <w:rFonts w:ascii="Arial" w:eastAsia="Arial" w:hAnsi="Arial" w:cs="Arial"/>
          <w:szCs w:val="24"/>
        </w:rPr>
        <w:t xml:space="preserve">make connections between the areas </w:t>
      </w:r>
      <w:r w:rsidRPr="004E2D3B" w:rsidDel="78D078FF">
        <w:rPr>
          <w:rFonts w:ascii="Arial" w:eastAsia="Arial" w:hAnsi="Arial" w:cs="Arial"/>
          <w:szCs w:val="24"/>
        </w:rPr>
        <w:t xml:space="preserve">to tell the </w:t>
      </w:r>
      <w:r w:rsidRPr="004E2D3B" w:rsidDel="78D078FF">
        <w:rPr>
          <w:rFonts w:ascii="Arial" w:eastAsia="Arial" w:hAnsi="Arial" w:cs="Arial"/>
          <w:b/>
          <w:bCs/>
          <w:szCs w:val="24"/>
        </w:rPr>
        <w:t>unique story</w:t>
      </w:r>
      <w:r w:rsidRPr="004E2D3B" w:rsidDel="78D078FF">
        <w:rPr>
          <w:rFonts w:ascii="Arial" w:eastAsia="Arial" w:hAnsi="Arial" w:cs="Arial"/>
          <w:szCs w:val="24"/>
        </w:rPr>
        <w:t xml:space="preserve"> of the provider and </w:t>
      </w:r>
      <w:r w:rsidRPr="004E2D3B">
        <w:rPr>
          <w:rFonts w:ascii="Arial" w:eastAsia="Arial" w:hAnsi="Arial" w:cs="Arial"/>
          <w:szCs w:val="24"/>
        </w:rPr>
        <w:t>its</w:t>
      </w:r>
      <w:r w:rsidRPr="004E2D3B" w:rsidDel="78D078FF">
        <w:rPr>
          <w:rFonts w:ascii="Arial" w:eastAsia="Arial" w:hAnsi="Arial" w:cs="Arial"/>
          <w:szCs w:val="24"/>
        </w:rPr>
        <w:t xml:space="preserve"> context. </w:t>
      </w:r>
    </w:p>
    <w:p w14:paraId="7F16AB61" w14:textId="6BD3AEA0" w:rsidR="006D7FC4" w:rsidRDefault="00EC624B" w:rsidP="00973CF0">
      <w:pPr>
        <w:widowControl w:val="0"/>
        <w:spacing w:after="180"/>
        <w:rPr>
          <w:rFonts w:ascii="Arial" w:hAnsi="Arial" w:cs="Arial"/>
          <w:b/>
          <w:sz w:val="20"/>
        </w:rPr>
      </w:pPr>
      <w:r w:rsidRPr="00106459">
        <w:rPr>
          <w:rFonts w:ascii="Arial" w:hAnsi="Arial" w:cs="Arial"/>
          <w:b/>
          <w:bCs/>
          <w:sz w:val="20"/>
        </w:rPr>
        <w:t xml:space="preserve">Across the inspection framework, inspectors will consider the focus areas in relation </w:t>
      </w:r>
      <w:r>
        <w:rPr>
          <w:rFonts w:ascii="Arial" w:hAnsi="Arial" w:cs="Arial"/>
          <w:b/>
          <w:bCs/>
          <w:sz w:val="20"/>
        </w:rPr>
        <w:t xml:space="preserve">to </w:t>
      </w:r>
      <w:r w:rsidRPr="00106459">
        <w:rPr>
          <w:rFonts w:ascii="Arial" w:hAnsi="Arial" w:cs="Arial"/>
          <w:b/>
          <w:bCs/>
          <w:sz w:val="20"/>
        </w:rPr>
        <w:t xml:space="preserve">the impact they have on </w:t>
      </w:r>
      <w:r w:rsidRPr="75B95F60">
        <w:rPr>
          <w:rFonts w:ascii="Arial" w:hAnsi="Arial" w:cs="Arial"/>
          <w:b/>
          <w:bCs/>
          <w:sz w:val="20"/>
        </w:rPr>
        <w:t xml:space="preserve">all </w:t>
      </w:r>
      <w:r w:rsidRPr="00106459">
        <w:rPr>
          <w:rFonts w:ascii="Arial" w:hAnsi="Arial" w:cs="Arial"/>
          <w:b/>
          <w:bCs/>
          <w:sz w:val="20"/>
        </w:rPr>
        <w:t>pupils’ learning and well-being.</w:t>
      </w:r>
    </w:p>
    <w:p w14:paraId="32DF162E" w14:textId="77777777" w:rsidR="00BF021D" w:rsidRDefault="00BF021D" w:rsidP="00152C47">
      <w:pPr>
        <w:rPr>
          <w:rFonts w:ascii="Arial" w:hAnsi="Arial" w:cs="Arial"/>
          <w:b/>
          <w:bCs/>
          <w:sz w:val="20"/>
        </w:rPr>
      </w:pPr>
      <w:r>
        <w:rPr>
          <w:rFonts w:ascii="Arial" w:hAnsi="Arial" w:cs="Arial"/>
          <w:b/>
          <w:bCs/>
          <w:sz w:val="20"/>
        </w:rPr>
        <w:br w:type="page"/>
      </w:r>
    </w:p>
    <w:tbl>
      <w:tblPr>
        <w:tblW w:w="9054"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9054"/>
      </w:tblGrid>
      <w:tr w:rsidR="006D7FC4" w:rsidRPr="006D7FC4" w14:paraId="24ECA0C1" w14:textId="77777777" w:rsidTr="0AB0D72D">
        <w:trPr>
          <w:trHeight w:val="210"/>
        </w:trPr>
        <w:tc>
          <w:tcPr>
            <w:tcW w:w="9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7D8F3C" w14:textId="013312E1" w:rsidR="006D7FC4" w:rsidRPr="006D7FC4" w:rsidRDefault="00CE1185" w:rsidP="006D7FC4">
            <w:pPr>
              <w:numPr>
                <w:ilvl w:val="0"/>
                <w:numId w:val="79"/>
              </w:numPr>
              <w:spacing w:after="0"/>
              <w:ind w:left="1080" w:firstLine="0"/>
              <w:jc w:val="center"/>
              <w:textAlignment w:val="baseline"/>
              <w:rPr>
                <w:rFonts w:ascii="Arial" w:hAnsi="Arial" w:cs="Arial"/>
                <w:sz w:val="20"/>
                <w:lang w:eastAsia="en-GB"/>
              </w:rPr>
            </w:pPr>
            <w:r>
              <w:rPr>
                <w:rFonts w:ascii="Arial" w:hAnsi="Arial" w:cs="Arial"/>
                <w:b/>
                <w:bCs/>
                <w:color w:val="000000"/>
                <w:sz w:val="20"/>
                <w:lang w:eastAsia="en-GB"/>
              </w:rPr>
              <w:lastRenderedPageBreak/>
              <w:t>Teaching and l</w:t>
            </w:r>
            <w:r w:rsidR="006D7FC4" w:rsidRPr="006D7FC4">
              <w:rPr>
                <w:rFonts w:ascii="Arial" w:hAnsi="Arial" w:cs="Arial"/>
                <w:b/>
                <w:bCs/>
                <w:color w:val="000000"/>
                <w:sz w:val="20"/>
                <w:lang w:eastAsia="en-GB"/>
              </w:rPr>
              <w:t xml:space="preserve">earning </w:t>
            </w:r>
          </w:p>
        </w:tc>
      </w:tr>
      <w:tr w:rsidR="006D7FC4" w:rsidRPr="006D7FC4" w14:paraId="2D34D041"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auto"/>
            <w:hideMark/>
          </w:tcPr>
          <w:p w14:paraId="24DFC92F"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b/>
                <w:bCs/>
                <w:sz w:val="20"/>
                <w:lang w:eastAsia="en-GB"/>
              </w:rPr>
              <w:t>Focus</w:t>
            </w:r>
            <w:r w:rsidRPr="006D7FC4">
              <w:rPr>
                <w:rFonts w:ascii="Arial" w:hAnsi="Arial" w:cs="Arial"/>
                <w:sz w:val="20"/>
                <w:lang w:eastAsia="en-GB"/>
              </w:rPr>
              <w:t> </w:t>
            </w:r>
          </w:p>
          <w:p w14:paraId="3835C4F9" w14:textId="4103A65F"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How effectively does the school</w:t>
            </w:r>
            <w:r w:rsidR="000D1731">
              <w:rPr>
                <w:rFonts w:ascii="Arial" w:hAnsi="Arial" w:cs="Arial"/>
                <w:sz w:val="20"/>
                <w:lang w:eastAsia="en-GB"/>
              </w:rPr>
              <w:t>’</w:t>
            </w:r>
            <w:r w:rsidRPr="006D7FC4">
              <w:rPr>
                <w:rFonts w:ascii="Arial" w:hAnsi="Arial" w:cs="Arial"/>
                <w:sz w:val="20"/>
                <w:lang w:eastAsia="en-GB"/>
              </w:rPr>
              <w:t xml:space="preserve">s curriculum, teaching and assessment support </w:t>
            </w:r>
            <w:r w:rsidRPr="006D7FC4">
              <w:rPr>
                <w:rFonts w:ascii="Arial" w:hAnsi="Arial" w:cs="Arial"/>
                <w:b/>
                <w:bCs/>
                <w:sz w:val="20"/>
                <w:lang w:eastAsia="en-GB"/>
              </w:rPr>
              <w:t xml:space="preserve">all </w:t>
            </w:r>
            <w:r w:rsidRPr="006D7FC4">
              <w:rPr>
                <w:rFonts w:ascii="Arial" w:hAnsi="Arial" w:cs="Arial"/>
                <w:sz w:val="20"/>
                <w:lang w:eastAsia="en-GB"/>
              </w:rPr>
              <w:t>pupils to: </w:t>
            </w:r>
          </w:p>
          <w:p w14:paraId="01D26771" w14:textId="77777777" w:rsidR="006D7FC4" w:rsidRPr="006D7FC4" w:rsidRDefault="006D7FC4" w:rsidP="006D7FC4">
            <w:pPr>
              <w:numPr>
                <w:ilvl w:val="0"/>
                <w:numId w:val="80"/>
              </w:numPr>
              <w:spacing w:after="0"/>
              <w:ind w:left="810" w:firstLine="0"/>
              <w:textAlignment w:val="baseline"/>
              <w:rPr>
                <w:rFonts w:ascii="Arial" w:hAnsi="Arial" w:cs="Arial"/>
                <w:sz w:val="20"/>
                <w:lang w:eastAsia="en-GB"/>
              </w:rPr>
            </w:pPr>
            <w:r w:rsidRPr="006D7FC4">
              <w:rPr>
                <w:rFonts w:ascii="Arial" w:hAnsi="Arial" w:cs="Arial"/>
                <w:sz w:val="20"/>
                <w:lang w:eastAsia="en-GB"/>
              </w:rPr>
              <w:t>learn and make progress  </w:t>
            </w:r>
          </w:p>
          <w:p w14:paraId="7FD70B80" w14:textId="77777777" w:rsidR="006D7FC4" w:rsidRPr="006D7FC4" w:rsidRDefault="006D7FC4" w:rsidP="006D7FC4">
            <w:pPr>
              <w:numPr>
                <w:ilvl w:val="0"/>
                <w:numId w:val="80"/>
              </w:numPr>
              <w:spacing w:after="0"/>
              <w:ind w:left="810" w:firstLine="0"/>
              <w:textAlignment w:val="baseline"/>
              <w:rPr>
                <w:rFonts w:ascii="Arial" w:hAnsi="Arial" w:cs="Arial"/>
                <w:sz w:val="20"/>
                <w:lang w:eastAsia="en-GB"/>
              </w:rPr>
            </w:pPr>
            <w:r w:rsidRPr="006D7FC4">
              <w:rPr>
                <w:rFonts w:ascii="Arial" w:hAnsi="Arial" w:cs="Arial"/>
                <w:sz w:val="20"/>
                <w:lang w:eastAsia="en-GB"/>
              </w:rPr>
              <w:t>develop their knowledge, skills and understanding  </w:t>
            </w:r>
          </w:p>
          <w:p w14:paraId="77E12935" w14:textId="77777777" w:rsidR="006D7FC4" w:rsidRPr="006D7FC4" w:rsidRDefault="006D7FC4" w:rsidP="006D7FC4">
            <w:pPr>
              <w:numPr>
                <w:ilvl w:val="0"/>
                <w:numId w:val="80"/>
              </w:numPr>
              <w:spacing w:after="0"/>
              <w:ind w:left="810" w:firstLine="0"/>
              <w:textAlignment w:val="baseline"/>
              <w:rPr>
                <w:rFonts w:ascii="Arial" w:hAnsi="Arial" w:cs="Arial"/>
                <w:sz w:val="20"/>
                <w:lang w:eastAsia="en-GB"/>
              </w:rPr>
            </w:pPr>
            <w:r w:rsidRPr="006D7FC4">
              <w:rPr>
                <w:rFonts w:ascii="Arial" w:hAnsi="Arial" w:cs="Arial"/>
                <w:sz w:val="20"/>
                <w:lang w:eastAsia="en-GB"/>
              </w:rPr>
              <w:t>develop positive attitudes to learning </w:t>
            </w:r>
          </w:p>
          <w:p w14:paraId="7C9CFA21" w14:textId="4FCC9324"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  </w:t>
            </w:r>
          </w:p>
        </w:tc>
      </w:tr>
      <w:tr w:rsidR="006D7FC4" w:rsidRPr="006D7FC4" w14:paraId="09B7F472"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auto"/>
            <w:hideMark/>
          </w:tcPr>
          <w:p w14:paraId="4CD155BA" w14:textId="1E7A8E0F" w:rsidR="00CA332B" w:rsidRDefault="00CA332B" w:rsidP="006D7FC4">
            <w:pPr>
              <w:spacing w:after="0"/>
              <w:textAlignment w:val="baseline"/>
              <w:rPr>
                <w:rFonts w:ascii="Arial" w:hAnsi="Arial" w:cs="Arial"/>
                <w:b/>
                <w:bCs/>
                <w:sz w:val="20"/>
                <w:lang w:eastAsia="en-GB"/>
              </w:rPr>
            </w:pPr>
            <w:r w:rsidRPr="006D7FC4">
              <w:rPr>
                <w:rFonts w:ascii="Arial" w:hAnsi="Arial" w:cs="Arial"/>
                <w:b/>
                <w:bCs/>
                <w:sz w:val="20"/>
                <w:lang w:eastAsia="en-GB"/>
              </w:rPr>
              <w:t xml:space="preserve">Inspectors should consider the aspects noted </w:t>
            </w:r>
            <w:r>
              <w:rPr>
                <w:rFonts w:ascii="Arial" w:hAnsi="Arial" w:cs="Arial"/>
                <w:b/>
                <w:bCs/>
                <w:sz w:val="20"/>
                <w:lang w:eastAsia="en-GB"/>
              </w:rPr>
              <w:t>below</w:t>
            </w:r>
            <w:r w:rsidRPr="006D7FC4">
              <w:rPr>
                <w:rFonts w:ascii="Arial" w:hAnsi="Arial" w:cs="Arial"/>
                <w:b/>
                <w:bCs/>
                <w:sz w:val="20"/>
                <w:lang w:eastAsia="en-GB"/>
              </w:rPr>
              <w:t xml:space="preserve"> in light of the difference they make to pupils’ learning.  </w:t>
            </w:r>
            <w:r w:rsidRPr="006D7FC4">
              <w:rPr>
                <w:rFonts w:ascii="Arial" w:hAnsi="Arial" w:cs="Arial"/>
                <w:sz w:val="20"/>
                <w:lang w:eastAsia="en-GB"/>
              </w:rPr>
              <w:t> </w:t>
            </w:r>
          </w:p>
          <w:p w14:paraId="5A3F745A" w14:textId="77777777" w:rsidR="00CA332B" w:rsidRDefault="00CA332B" w:rsidP="006D7FC4">
            <w:pPr>
              <w:spacing w:after="0"/>
              <w:textAlignment w:val="baseline"/>
              <w:rPr>
                <w:rFonts w:ascii="Arial" w:hAnsi="Arial" w:cs="Arial"/>
                <w:b/>
                <w:bCs/>
                <w:sz w:val="20"/>
                <w:lang w:eastAsia="en-GB"/>
              </w:rPr>
            </w:pPr>
          </w:p>
          <w:p w14:paraId="5E2628A6" w14:textId="341D11C5" w:rsidR="006D7FC4" w:rsidRPr="006D7FC4" w:rsidRDefault="006D7FC4" w:rsidP="006D7FC4">
            <w:pPr>
              <w:spacing w:after="0"/>
              <w:textAlignment w:val="baseline"/>
              <w:rPr>
                <w:rFonts w:ascii="Arial" w:hAnsi="Arial" w:cs="Arial"/>
                <w:sz w:val="20"/>
                <w:lang w:eastAsia="en-GB"/>
              </w:rPr>
            </w:pPr>
            <w:r w:rsidRPr="006D7FC4">
              <w:rPr>
                <w:rFonts w:ascii="Arial" w:hAnsi="Arial" w:cs="Arial"/>
                <w:b/>
                <w:bCs/>
                <w:sz w:val="20"/>
                <w:lang w:eastAsia="en-GB"/>
              </w:rPr>
              <w:t>Inspectors should consider how well teachers and other practitioners:</w:t>
            </w:r>
            <w:r w:rsidRPr="006D7FC4">
              <w:rPr>
                <w:rFonts w:ascii="Arial" w:hAnsi="Arial" w:cs="Arial"/>
                <w:sz w:val="20"/>
                <w:lang w:eastAsia="en-GB"/>
              </w:rPr>
              <w:t> </w:t>
            </w:r>
          </w:p>
          <w:p w14:paraId="452A43CA"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 </w:t>
            </w:r>
          </w:p>
          <w:p w14:paraId="61FAD74E" w14:textId="77777777" w:rsidR="00CE1185" w:rsidRPr="00CE1185" w:rsidRDefault="00CE1185" w:rsidP="00CE1185">
            <w:pPr>
              <w:numPr>
                <w:ilvl w:val="0"/>
                <w:numId w:val="83"/>
              </w:numPr>
              <w:spacing w:after="0"/>
              <w:textAlignment w:val="baseline"/>
              <w:rPr>
                <w:rFonts w:ascii="Arial" w:hAnsi="Arial" w:cs="Arial"/>
                <w:sz w:val="20"/>
                <w:lang w:eastAsia="en-GB"/>
              </w:rPr>
            </w:pPr>
            <w:r w:rsidRPr="006D7FC4">
              <w:rPr>
                <w:rFonts w:ascii="Arial" w:hAnsi="Arial" w:cs="Arial"/>
                <w:sz w:val="20"/>
                <w:lang w:eastAsia="en-GB"/>
              </w:rPr>
              <w:t xml:space="preserve">ensure that </w:t>
            </w:r>
            <w:r w:rsidRPr="006D7FC4">
              <w:rPr>
                <w:rFonts w:ascii="Arial" w:hAnsi="Arial" w:cs="Arial"/>
                <w:b/>
                <w:bCs/>
                <w:sz w:val="20"/>
                <w:lang w:eastAsia="en-GB"/>
              </w:rPr>
              <w:t>teaching</w:t>
            </w:r>
            <w:r>
              <w:rPr>
                <w:rFonts w:ascii="Arial" w:hAnsi="Arial" w:cs="Arial"/>
                <w:b/>
                <w:bCs/>
                <w:sz w:val="20"/>
                <w:lang w:eastAsia="en-GB"/>
              </w:rPr>
              <w:t>:</w:t>
            </w:r>
          </w:p>
          <w:p w14:paraId="0CD384AA" w14:textId="77C1D44F"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b/>
                <w:bCs/>
                <w:sz w:val="20"/>
                <w:lang w:eastAsia="en-GB"/>
              </w:rPr>
              <w:t xml:space="preserve"> </w:t>
            </w:r>
            <w:r w:rsidRPr="006D7FC4">
              <w:rPr>
                <w:rFonts w:ascii="Arial" w:hAnsi="Arial" w:cs="Arial"/>
                <w:sz w:val="20"/>
                <w:lang w:eastAsia="en-GB"/>
              </w:rPr>
              <w:t>moves learning along at the right pace and presents pupils with the appropriate level of challenge </w:t>
            </w:r>
          </w:p>
          <w:p w14:paraId="299519AB"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demonstrate high expectations of all pupils  </w:t>
            </w:r>
          </w:p>
          <w:p w14:paraId="58067988"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use questioning and feedback to support pupils’ progress </w:t>
            </w:r>
          </w:p>
          <w:p w14:paraId="0B712A08"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respond to pupils’ learning during lessons and activities and adapt their approach accordingly </w:t>
            </w:r>
          </w:p>
          <w:p w14:paraId="0F661D4C"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help pupils to understand their own strengths and areas for improvement and to develop as effective learners </w:t>
            </w:r>
          </w:p>
          <w:p w14:paraId="5B7E9C6A"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make the learning environment stimulating and engaging </w:t>
            </w:r>
          </w:p>
          <w:p w14:paraId="23436401" w14:textId="77777777" w:rsidR="00CE1185" w:rsidRPr="006D7FC4" w:rsidRDefault="00CE1185" w:rsidP="00CE1185">
            <w:pPr>
              <w:numPr>
                <w:ilvl w:val="0"/>
                <w:numId w:val="99"/>
              </w:numPr>
              <w:spacing w:after="0"/>
              <w:textAlignment w:val="baseline"/>
              <w:rPr>
                <w:rFonts w:ascii="Arial" w:hAnsi="Arial" w:cs="Arial"/>
                <w:sz w:val="20"/>
                <w:lang w:eastAsia="en-GB"/>
              </w:rPr>
            </w:pPr>
            <w:r w:rsidRPr="68E0C247">
              <w:rPr>
                <w:rFonts w:ascii="Arial" w:hAnsi="Arial" w:cs="Arial"/>
                <w:sz w:val="20"/>
                <w:lang w:eastAsia="en-GB"/>
              </w:rPr>
              <w:t>make provision that is well matched for pupils with additional learning needs and based on a secure understanding of their needs </w:t>
            </w:r>
          </w:p>
          <w:p w14:paraId="6B603781"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provide pupils with opportunities to work independently and collaboratively  </w:t>
            </w:r>
          </w:p>
          <w:p w14:paraId="653E3218" w14:textId="77777777" w:rsidR="00CE1185" w:rsidRPr="006D7FC4"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provide pupils with opportunities to influence how and what they learn where appropriate </w:t>
            </w:r>
          </w:p>
          <w:p w14:paraId="1E14A1A8" w14:textId="594BC40E" w:rsidR="00CE1185" w:rsidRDefault="00CE1185" w:rsidP="00CE1185">
            <w:pPr>
              <w:numPr>
                <w:ilvl w:val="0"/>
                <w:numId w:val="99"/>
              </w:numPr>
              <w:spacing w:after="0"/>
              <w:textAlignment w:val="baseline"/>
              <w:rPr>
                <w:rFonts w:ascii="Arial" w:hAnsi="Arial" w:cs="Arial"/>
                <w:sz w:val="20"/>
                <w:lang w:eastAsia="en-GB"/>
              </w:rPr>
            </w:pPr>
            <w:r w:rsidRPr="006D7FC4">
              <w:rPr>
                <w:rFonts w:ascii="Arial" w:hAnsi="Arial" w:cs="Arial"/>
                <w:sz w:val="20"/>
                <w:lang w:eastAsia="en-GB"/>
              </w:rPr>
              <w:t>teachers deploy additional staff to support pupils’ learning </w:t>
            </w:r>
          </w:p>
          <w:p w14:paraId="4AAD2F51" w14:textId="77777777" w:rsidR="00CE1185" w:rsidRDefault="00CE1185" w:rsidP="00CE1185">
            <w:pPr>
              <w:spacing w:after="0"/>
              <w:ind w:left="720"/>
              <w:textAlignment w:val="baseline"/>
              <w:rPr>
                <w:rFonts w:ascii="Arial" w:hAnsi="Arial" w:cs="Arial"/>
                <w:sz w:val="20"/>
                <w:lang w:eastAsia="en-GB"/>
              </w:rPr>
            </w:pPr>
          </w:p>
          <w:p w14:paraId="01777540" w14:textId="77777777" w:rsidR="006D7FC4" w:rsidRPr="00656DB1" w:rsidRDefault="006D7FC4" w:rsidP="00CE1185">
            <w:pPr>
              <w:numPr>
                <w:ilvl w:val="0"/>
                <w:numId w:val="83"/>
              </w:numPr>
              <w:spacing w:after="0"/>
              <w:textAlignment w:val="baseline"/>
              <w:rPr>
                <w:rFonts w:ascii="Arial" w:hAnsi="Arial" w:cs="Arial"/>
                <w:sz w:val="20"/>
                <w:lang w:eastAsia="en-GB"/>
              </w:rPr>
            </w:pPr>
            <w:r w:rsidRPr="00656DB1">
              <w:rPr>
                <w:rFonts w:ascii="Arial" w:hAnsi="Arial" w:cs="Arial"/>
                <w:sz w:val="20"/>
                <w:lang w:eastAsia="en-GB"/>
              </w:rPr>
              <w:t xml:space="preserve">understand what they want pupils to learn and why by </w:t>
            </w:r>
            <w:r w:rsidRPr="00656DB1">
              <w:rPr>
                <w:rFonts w:ascii="Arial" w:hAnsi="Arial" w:cs="Arial"/>
                <w:b/>
                <w:bCs/>
                <w:sz w:val="20"/>
                <w:lang w:eastAsia="en-GB"/>
              </w:rPr>
              <w:t>delivering a curriculum</w:t>
            </w:r>
            <w:r w:rsidRPr="00656DB1">
              <w:rPr>
                <w:rFonts w:ascii="Arial" w:hAnsi="Arial" w:cs="Arial"/>
                <w:sz w:val="20"/>
                <w:lang w:eastAsia="en-GB"/>
              </w:rPr>
              <w:t xml:space="preserve"> that: </w:t>
            </w:r>
          </w:p>
          <w:p w14:paraId="5ED9DC0F" w14:textId="4D14584F" w:rsidR="006D7FC4" w:rsidRPr="00656DB1" w:rsidRDefault="006D7FC4" w:rsidP="00CE1185">
            <w:pPr>
              <w:numPr>
                <w:ilvl w:val="0"/>
                <w:numId w:val="100"/>
              </w:numPr>
              <w:spacing w:after="0"/>
              <w:textAlignment w:val="baseline"/>
              <w:rPr>
                <w:rFonts w:ascii="Arial" w:hAnsi="Arial" w:cs="Arial"/>
                <w:sz w:val="20"/>
                <w:lang w:eastAsia="en-GB"/>
              </w:rPr>
            </w:pPr>
            <w:r w:rsidRPr="0AB0D72D">
              <w:rPr>
                <w:rFonts w:ascii="Arial" w:hAnsi="Arial" w:cs="Arial"/>
                <w:sz w:val="20"/>
                <w:lang w:eastAsia="en-GB"/>
              </w:rPr>
              <w:t>provides pupils with a suitable breadth and depth of learning across all areas of learning</w:t>
            </w:r>
            <w:r w:rsidR="00077E5A">
              <w:rPr>
                <w:rFonts w:ascii="Arial" w:hAnsi="Arial" w:cs="Arial"/>
                <w:sz w:val="20"/>
                <w:lang w:eastAsia="en-GB"/>
              </w:rPr>
              <w:t>:</w:t>
            </w:r>
            <w:r w:rsidR="00BD1724">
              <w:rPr>
                <w:rFonts w:ascii="Arial" w:hAnsi="Arial" w:cs="Arial"/>
                <w:sz w:val="20"/>
                <w:lang w:eastAsia="en-GB"/>
              </w:rPr>
              <w:t xml:space="preserve"> linguistic, mathematical, </w:t>
            </w:r>
            <w:proofErr w:type="spellStart"/>
            <w:proofErr w:type="gramStart"/>
            <w:r w:rsidR="00BD1724">
              <w:rPr>
                <w:rFonts w:ascii="Arial" w:hAnsi="Arial" w:cs="Arial"/>
                <w:sz w:val="20"/>
                <w:lang w:eastAsia="en-GB"/>
              </w:rPr>
              <w:t>scientific,technological</w:t>
            </w:r>
            <w:proofErr w:type="gramEnd"/>
            <w:r w:rsidR="00BD1724">
              <w:rPr>
                <w:rFonts w:ascii="Arial" w:hAnsi="Arial" w:cs="Arial"/>
                <w:sz w:val="20"/>
                <w:lang w:eastAsia="en-GB"/>
              </w:rPr>
              <w:t>,human</w:t>
            </w:r>
            <w:proofErr w:type="spellEnd"/>
            <w:r w:rsidR="00BD1724">
              <w:rPr>
                <w:rFonts w:ascii="Arial" w:hAnsi="Arial" w:cs="Arial"/>
                <w:sz w:val="20"/>
                <w:lang w:eastAsia="en-GB"/>
              </w:rPr>
              <w:t xml:space="preserve"> and social, physical and </w:t>
            </w:r>
            <w:r w:rsidR="001F13DE">
              <w:rPr>
                <w:rFonts w:ascii="Arial" w:hAnsi="Arial" w:cs="Arial"/>
                <w:sz w:val="20"/>
                <w:lang w:eastAsia="en-GB"/>
              </w:rPr>
              <w:t>aesthetic and creative.</w:t>
            </w:r>
            <w:r w:rsidRPr="0AB0D72D">
              <w:rPr>
                <w:rFonts w:ascii="Arial" w:hAnsi="Arial" w:cs="Arial"/>
                <w:sz w:val="20"/>
                <w:lang w:eastAsia="en-GB"/>
              </w:rPr>
              <w:t> </w:t>
            </w:r>
          </w:p>
          <w:p w14:paraId="66DC140C"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reflects the cultural, linguistic, and diverse nature of the local community, Wales, and the wider world </w:t>
            </w:r>
          </w:p>
          <w:p w14:paraId="23FA0B8B"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inspires pupils and raise their aspirations around future careers and the world of work </w:t>
            </w:r>
          </w:p>
          <w:p w14:paraId="4A999EA6"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enables pupils to learn about the history and experiences of Black, Asian, and Minority Ethnic communities and LGBTQ+ people </w:t>
            </w:r>
          </w:p>
          <w:p w14:paraId="02682744"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supports pupils’ creative and artistic development </w:t>
            </w:r>
          </w:p>
          <w:p w14:paraId="70B710D3"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supports the development of pupils spiritual, moral, social, and cultural awareness (RVE) </w:t>
            </w:r>
          </w:p>
          <w:p w14:paraId="3A0D668A"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supports pupils’ personal, social development including their understanding the characteristics of healthy relationships (RSE)  </w:t>
            </w:r>
          </w:p>
          <w:p w14:paraId="2F239EAA" w14:textId="77777777" w:rsidR="006D7FC4" w:rsidRPr="00656DB1" w:rsidRDefault="006D7FC4" w:rsidP="00CE1185">
            <w:pPr>
              <w:numPr>
                <w:ilvl w:val="0"/>
                <w:numId w:val="100"/>
              </w:numPr>
              <w:spacing w:after="0"/>
              <w:textAlignment w:val="baseline"/>
              <w:rPr>
                <w:rFonts w:ascii="Arial" w:hAnsi="Arial" w:cs="Arial"/>
                <w:sz w:val="20"/>
                <w:lang w:eastAsia="en-GB"/>
              </w:rPr>
            </w:pPr>
            <w:r w:rsidRPr="00656DB1">
              <w:rPr>
                <w:rFonts w:ascii="Arial" w:hAnsi="Arial" w:cs="Arial"/>
                <w:sz w:val="20"/>
                <w:lang w:eastAsia="en-GB"/>
              </w:rPr>
              <w:t>helps pupils to develop the skills, knowledge and understanding they need to make healthy lifestyle choices and understand the impact of these choices </w:t>
            </w:r>
          </w:p>
          <w:p w14:paraId="048AB422" w14:textId="5CCC5B5A" w:rsidR="006D7FC4" w:rsidRPr="00656DB1" w:rsidRDefault="006D7FC4" w:rsidP="006D7FC4">
            <w:pPr>
              <w:spacing w:after="0"/>
              <w:ind w:left="870"/>
              <w:textAlignment w:val="baseline"/>
              <w:rPr>
                <w:rFonts w:ascii="Arial" w:hAnsi="Arial" w:cs="Arial"/>
                <w:sz w:val="20"/>
                <w:lang w:eastAsia="en-GB"/>
              </w:rPr>
            </w:pPr>
          </w:p>
          <w:p w14:paraId="582D1DB2" w14:textId="77777777" w:rsidR="006D7FC4" w:rsidRPr="00656DB1" w:rsidRDefault="006D7FC4" w:rsidP="00CE1185">
            <w:pPr>
              <w:numPr>
                <w:ilvl w:val="0"/>
                <w:numId w:val="83"/>
              </w:numPr>
              <w:spacing w:after="0"/>
              <w:textAlignment w:val="baseline"/>
              <w:rPr>
                <w:rFonts w:ascii="Arial" w:hAnsi="Arial" w:cs="Arial"/>
                <w:sz w:val="20"/>
                <w:lang w:eastAsia="en-GB"/>
              </w:rPr>
            </w:pPr>
            <w:r w:rsidRPr="00656DB1">
              <w:rPr>
                <w:rFonts w:ascii="Arial" w:hAnsi="Arial" w:cs="Arial"/>
                <w:b/>
                <w:bCs/>
                <w:sz w:val="20"/>
                <w:lang w:eastAsia="en-GB"/>
              </w:rPr>
              <w:t>develop pupils’ skills</w:t>
            </w:r>
            <w:r w:rsidRPr="00656DB1">
              <w:rPr>
                <w:rFonts w:ascii="Arial" w:hAnsi="Arial" w:cs="Arial"/>
                <w:sz w:val="20"/>
                <w:lang w:eastAsia="en-GB"/>
              </w:rPr>
              <w:t xml:space="preserve"> systematically and progressively so that they: </w:t>
            </w:r>
          </w:p>
          <w:p w14:paraId="55D908FC" w14:textId="77777777" w:rsidR="006D7FC4" w:rsidRPr="00656DB1" w:rsidRDefault="006D7FC4" w:rsidP="00CE1185">
            <w:pPr>
              <w:numPr>
                <w:ilvl w:val="0"/>
                <w:numId w:val="101"/>
              </w:numPr>
              <w:spacing w:after="0"/>
              <w:textAlignment w:val="baseline"/>
              <w:rPr>
                <w:rFonts w:ascii="Arial" w:hAnsi="Arial" w:cs="Arial"/>
                <w:sz w:val="20"/>
                <w:lang w:eastAsia="en-GB"/>
              </w:rPr>
            </w:pPr>
            <w:r w:rsidRPr="00656DB1">
              <w:rPr>
                <w:rFonts w:ascii="Arial" w:hAnsi="Arial" w:cs="Arial"/>
                <w:sz w:val="20"/>
                <w:lang w:eastAsia="en-GB"/>
              </w:rPr>
              <w:t>acquire the necessary skills in listening and reading, speaking and writing, numeracy and digital to support their work and progress </w:t>
            </w:r>
          </w:p>
          <w:p w14:paraId="023A84CA" w14:textId="77777777" w:rsidR="006D7FC4" w:rsidRPr="00656DB1" w:rsidRDefault="006D7FC4" w:rsidP="00CE1185">
            <w:pPr>
              <w:numPr>
                <w:ilvl w:val="0"/>
                <w:numId w:val="101"/>
              </w:numPr>
              <w:spacing w:after="0"/>
              <w:textAlignment w:val="baseline"/>
              <w:rPr>
                <w:rFonts w:ascii="Arial" w:hAnsi="Arial" w:cs="Arial"/>
                <w:sz w:val="20"/>
                <w:lang w:eastAsia="en-GB"/>
              </w:rPr>
            </w:pPr>
            <w:r w:rsidRPr="00656DB1">
              <w:rPr>
                <w:rFonts w:ascii="Arial" w:hAnsi="Arial" w:cs="Arial"/>
                <w:sz w:val="20"/>
                <w:lang w:eastAsia="en-GB"/>
              </w:rPr>
              <w:t>have the physical, social and emotional skills to prepare them for later life  </w:t>
            </w:r>
          </w:p>
          <w:p w14:paraId="1A04F9AD" w14:textId="77777777" w:rsidR="006D7FC4" w:rsidRPr="006D7FC4" w:rsidRDefault="006D7FC4" w:rsidP="00CE1185">
            <w:pPr>
              <w:numPr>
                <w:ilvl w:val="0"/>
                <w:numId w:val="101"/>
              </w:numPr>
              <w:spacing w:after="0"/>
              <w:textAlignment w:val="baseline"/>
              <w:rPr>
                <w:rFonts w:ascii="Arial" w:hAnsi="Arial" w:cs="Arial"/>
                <w:sz w:val="20"/>
                <w:lang w:eastAsia="en-GB"/>
              </w:rPr>
            </w:pPr>
            <w:r w:rsidRPr="00656DB1">
              <w:rPr>
                <w:rFonts w:ascii="Arial" w:hAnsi="Arial" w:cs="Arial"/>
                <w:sz w:val="20"/>
                <w:lang w:eastAsia="en-GB"/>
              </w:rPr>
              <w:t xml:space="preserve">apply </w:t>
            </w:r>
            <w:r w:rsidRPr="006D7FC4">
              <w:rPr>
                <w:rFonts w:ascii="Arial" w:hAnsi="Arial" w:cs="Arial"/>
                <w:sz w:val="20"/>
                <w:lang w:eastAsia="en-GB"/>
              </w:rPr>
              <w:t>their skills at an appropriate level across the curriculum </w:t>
            </w:r>
          </w:p>
          <w:p w14:paraId="13BDC3EB" w14:textId="3A2FCF12" w:rsidR="006D7FC4" w:rsidRPr="006D7FC4" w:rsidRDefault="006D7FC4" w:rsidP="00CE1185">
            <w:pPr>
              <w:numPr>
                <w:ilvl w:val="0"/>
                <w:numId w:val="101"/>
              </w:numPr>
              <w:spacing w:after="0"/>
              <w:textAlignment w:val="baseline"/>
              <w:rPr>
                <w:rFonts w:ascii="Arial" w:hAnsi="Arial" w:cs="Arial"/>
                <w:sz w:val="20"/>
                <w:lang w:eastAsia="en-GB"/>
              </w:rPr>
            </w:pPr>
            <w:r w:rsidRPr="006D7FC4">
              <w:rPr>
                <w:rFonts w:ascii="Arial" w:hAnsi="Arial" w:cs="Arial"/>
                <w:sz w:val="20"/>
                <w:lang w:eastAsia="en-GB"/>
              </w:rPr>
              <w:t>develop Welsh language communication skills in formal teaching activities and informal situations and in English-medium, dual stream or bilingual schools pupils’ ability to speak and respond to spoken Welsh, taking into account pupils’ starting points </w:t>
            </w:r>
          </w:p>
          <w:p w14:paraId="72E6569D" w14:textId="77777777" w:rsidR="0032602A" w:rsidRDefault="0032602A" w:rsidP="00DB323A">
            <w:pPr>
              <w:spacing w:after="0"/>
              <w:ind w:left="810"/>
              <w:textAlignment w:val="baseline"/>
              <w:rPr>
                <w:rFonts w:ascii="Arial" w:hAnsi="Arial" w:cs="Arial"/>
                <w:sz w:val="20"/>
                <w:lang w:eastAsia="en-GB"/>
              </w:rPr>
            </w:pPr>
          </w:p>
          <w:p w14:paraId="114EB966" w14:textId="430A081F" w:rsidR="0032602A" w:rsidRPr="00DB323A" w:rsidRDefault="0032602A" w:rsidP="00CE1185">
            <w:pPr>
              <w:pStyle w:val="ListParagraph"/>
              <w:numPr>
                <w:ilvl w:val="0"/>
                <w:numId w:val="83"/>
              </w:numPr>
              <w:spacing w:after="0"/>
              <w:rPr>
                <w:rFonts w:ascii="Arial" w:hAnsi="Arial" w:cs="Arial"/>
                <w:sz w:val="20"/>
                <w:lang w:eastAsia="en-GB"/>
              </w:rPr>
            </w:pPr>
            <w:r w:rsidRPr="00DB323A">
              <w:rPr>
                <w:rFonts w:ascii="Arial" w:hAnsi="Arial" w:cs="Arial"/>
                <w:sz w:val="20"/>
                <w:lang w:eastAsia="en-GB"/>
              </w:rPr>
              <w:t xml:space="preserve">support pupils to develop positive </w:t>
            </w:r>
            <w:r w:rsidRPr="00DB323A">
              <w:rPr>
                <w:rFonts w:ascii="Arial" w:hAnsi="Arial" w:cs="Arial"/>
                <w:b/>
                <w:bCs/>
                <w:sz w:val="20"/>
                <w:lang w:eastAsia="en-GB"/>
              </w:rPr>
              <w:t>attitudes towards learning</w:t>
            </w:r>
            <w:r w:rsidRPr="00DB323A">
              <w:rPr>
                <w:rFonts w:ascii="Arial" w:hAnsi="Arial" w:cs="Arial"/>
                <w:sz w:val="20"/>
                <w:lang w:eastAsia="en-GB"/>
              </w:rPr>
              <w:t>, so that they: </w:t>
            </w:r>
          </w:p>
          <w:p w14:paraId="142B3BB9" w14:textId="77777777" w:rsidR="0032602A" w:rsidRPr="006D7FC4" w:rsidRDefault="0032602A" w:rsidP="00CE1185">
            <w:pPr>
              <w:numPr>
                <w:ilvl w:val="0"/>
                <w:numId w:val="102"/>
              </w:numPr>
              <w:spacing w:after="0"/>
              <w:textAlignment w:val="baseline"/>
              <w:rPr>
                <w:rFonts w:ascii="Arial" w:hAnsi="Arial" w:cs="Arial"/>
                <w:sz w:val="20"/>
                <w:lang w:eastAsia="en-GB"/>
              </w:rPr>
            </w:pPr>
            <w:r w:rsidRPr="006D7FC4">
              <w:rPr>
                <w:rFonts w:ascii="Arial" w:hAnsi="Arial" w:cs="Arial"/>
                <w:sz w:val="20"/>
                <w:lang w:eastAsia="en-GB"/>
              </w:rPr>
              <w:t>behave well and participate positively in learning activities </w:t>
            </w:r>
          </w:p>
          <w:p w14:paraId="599EEE7D" w14:textId="77777777" w:rsidR="0032602A" w:rsidRPr="006D7FC4" w:rsidRDefault="0032602A" w:rsidP="00CE1185">
            <w:pPr>
              <w:numPr>
                <w:ilvl w:val="0"/>
                <w:numId w:val="102"/>
              </w:numPr>
              <w:spacing w:after="0"/>
              <w:textAlignment w:val="baseline"/>
              <w:rPr>
                <w:rFonts w:ascii="Arial" w:hAnsi="Arial" w:cs="Arial"/>
                <w:sz w:val="20"/>
                <w:lang w:eastAsia="en-GB"/>
              </w:rPr>
            </w:pPr>
            <w:r w:rsidRPr="006D7FC4">
              <w:rPr>
                <w:rFonts w:ascii="Arial" w:hAnsi="Arial" w:cs="Arial"/>
                <w:sz w:val="20"/>
                <w:lang w:eastAsia="en-GB"/>
              </w:rPr>
              <w:t>persevere or look for new solutions when they face difficulties </w:t>
            </w:r>
          </w:p>
          <w:p w14:paraId="1391F90E" w14:textId="34230C24" w:rsidR="006D7FC4" w:rsidRPr="006D7FC4" w:rsidRDefault="0032602A" w:rsidP="00152C47">
            <w:pPr>
              <w:numPr>
                <w:ilvl w:val="0"/>
                <w:numId w:val="102"/>
              </w:numPr>
              <w:spacing w:after="0"/>
              <w:ind w:left="810"/>
              <w:textAlignment w:val="baseline"/>
              <w:rPr>
                <w:rFonts w:ascii="Arial" w:hAnsi="Arial" w:cs="Arial"/>
                <w:sz w:val="20"/>
                <w:lang w:eastAsia="en-GB"/>
              </w:rPr>
            </w:pPr>
            <w:r w:rsidRPr="006D7FC4">
              <w:rPr>
                <w:rFonts w:ascii="Arial" w:hAnsi="Arial" w:cs="Arial"/>
                <w:sz w:val="20"/>
                <w:lang w:eastAsia="en-GB"/>
              </w:rPr>
              <w:t>foster positive working relationships with adults and their peers </w:t>
            </w:r>
          </w:p>
          <w:p w14:paraId="620C3772" w14:textId="5BAFE2CF" w:rsidR="006D7FC4" w:rsidRPr="006D7FC4" w:rsidRDefault="006D7FC4" w:rsidP="006D7FC4">
            <w:pPr>
              <w:spacing w:after="0"/>
              <w:textAlignment w:val="baseline"/>
              <w:rPr>
                <w:rFonts w:ascii="Arial" w:hAnsi="Arial" w:cs="Arial"/>
                <w:sz w:val="20"/>
                <w:lang w:eastAsia="en-GB"/>
              </w:rPr>
            </w:pPr>
          </w:p>
        </w:tc>
      </w:tr>
    </w:tbl>
    <w:p w14:paraId="676DF1AC" w14:textId="77777777" w:rsidR="00FD79D1" w:rsidRDefault="00FD79D1" w:rsidP="00152C47">
      <w:r>
        <w:br w:type="page"/>
      </w:r>
    </w:p>
    <w:tbl>
      <w:tblPr>
        <w:tblW w:w="9054"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9054"/>
      </w:tblGrid>
      <w:tr w:rsidR="006D7FC4" w:rsidRPr="006D7FC4" w14:paraId="15E53286"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14B80A" w14:textId="3F958DCE" w:rsidR="006D7FC4" w:rsidRPr="006D7FC4" w:rsidRDefault="006D7FC4" w:rsidP="0080537F">
            <w:pPr>
              <w:spacing w:after="0"/>
              <w:jc w:val="center"/>
              <w:textAlignment w:val="baseline"/>
              <w:rPr>
                <w:rFonts w:ascii="Arial" w:hAnsi="Arial" w:cs="Arial"/>
                <w:sz w:val="20"/>
                <w:lang w:eastAsia="en-GB"/>
              </w:rPr>
            </w:pPr>
            <w:r w:rsidRPr="006D7FC4">
              <w:rPr>
                <w:rFonts w:ascii="Arial" w:hAnsi="Arial" w:cs="Arial"/>
                <w:b/>
                <w:bCs/>
                <w:color w:val="000000"/>
                <w:sz w:val="20"/>
                <w:lang w:eastAsia="en-GB"/>
              </w:rPr>
              <w:lastRenderedPageBreak/>
              <w:t xml:space="preserve">2. Care, </w:t>
            </w:r>
            <w:proofErr w:type="gramStart"/>
            <w:r w:rsidRPr="006D7FC4">
              <w:rPr>
                <w:rFonts w:ascii="Arial" w:hAnsi="Arial" w:cs="Arial"/>
                <w:b/>
                <w:bCs/>
                <w:color w:val="000000"/>
                <w:sz w:val="20"/>
                <w:lang w:eastAsia="en-GB"/>
              </w:rPr>
              <w:t>support</w:t>
            </w:r>
            <w:proofErr w:type="gramEnd"/>
            <w:r w:rsidRPr="006D7FC4">
              <w:rPr>
                <w:rFonts w:ascii="Arial" w:hAnsi="Arial" w:cs="Arial"/>
                <w:b/>
                <w:bCs/>
                <w:color w:val="000000"/>
                <w:sz w:val="20"/>
                <w:lang w:eastAsia="en-GB"/>
              </w:rPr>
              <w:t xml:space="preserve"> and </w:t>
            </w:r>
            <w:r w:rsidR="00CE1185">
              <w:rPr>
                <w:rFonts w:ascii="Arial" w:hAnsi="Arial" w:cs="Arial"/>
                <w:b/>
                <w:bCs/>
                <w:color w:val="000000"/>
                <w:sz w:val="20"/>
                <w:lang w:eastAsia="en-GB"/>
              </w:rPr>
              <w:t>well-being</w:t>
            </w:r>
            <w:r w:rsidRPr="006D7FC4">
              <w:rPr>
                <w:rFonts w:ascii="Arial" w:hAnsi="Arial" w:cs="Arial"/>
                <w:color w:val="000000"/>
                <w:sz w:val="20"/>
                <w:lang w:eastAsia="en-GB"/>
              </w:rPr>
              <w:t> </w:t>
            </w:r>
          </w:p>
        </w:tc>
      </w:tr>
      <w:tr w:rsidR="006D7FC4" w:rsidRPr="006D7FC4" w14:paraId="1D005AC9"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auto"/>
            <w:hideMark/>
          </w:tcPr>
          <w:p w14:paraId="14CFFED2"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b/>
                <w:bCs/>
                <w:sz w:val="20"/>
                <w:lang w:eastAsia="en-GB"/>
              </w:rPr>
              <w:t>Focus </w:t>
            </w:r>
            <w:r w:rsidRPr="006D7FC4">
              <w:rPr>
                <w:rFonts w:ascii="Arial" w:hAnsi="Arial" w:cs="Arial"/>
                <w:sz w:val="20"/>
                <w:lang w:eastAsia="en-GB"/>
              </w:rPr>
              <w:t> </w:t>
            </w:r>
          </w:p>
          <w:p w14:paraId="0A6F845A" w14:textId="142FB246"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 xml:space="preserve">How effectively does the school provide care, support and guidance so that </w:t>
            </w:r>
            <w:r w:rsidRPr="006D7FC4">
              <w:rPr>
                <w:rFonts w:ascii="Arial" w:hAnsi="Arial" w:cs="Arial"/>
                <w:b/>
                <w:bCs/>
                <w:sz w:val="20"/>
                <w:lang w:eastAsia="en-GB"/>
              </w:rPr>
              <w:t xml:space="preserve">all </w:t>
            </w:r>
            <w:r w:rsidRPr="006D7FC4">
              <w:rPr>
                <w:rFonts w:ascii="Arial" w:hAnsi="Arial" w:cs="Arial"/>
                <w:sz w:val="20"/>
                <w:lang w:eastAsia="en-GB"/>
              </w:rPr>
              <w:t>pupils: </w:t>
            </w:r>
          </w:p>
          <w:p w14:paraId="73351DCD" w14:textId="77777777" w:rsidR="006D7FC4" w:rsidRPr="006D7FC4" w:rsidRDefault="006D7FC4" w:rsidP="006D7FC4">
            <w:pPr>
              <w:numPr>
                <w:ilvl w:val="0"/>
                <w:numId w:val="88"/>
              </w:numPr>
              <w:spacing w:after="0"/>
              <w:ind w:left="810" w:firstLine="0"/>
              <w:textAlignment w:val="baseline"/>
              <w:rPr>
                <w:rFonts w:ascii="Arial" w:hAnsi="Arial" w:cs="Arial"/>
                <w:sz w:val="20"/>
                <w:lang w:eastAsia="en-GB"/>
              </w:rPr>
            </w:pPr>
            <w:r w:rsidRPr="006D7FC4">
              <w:rPr>
                <w:rFonts w:ascii="Arial" w:hAnsi="Arial" w:cs="Arial"/>
                <w:sz w:val="20"/>
                <w:lang w:eastAsia="en-GB"/>
              </w:rPr>
              <w:t>are safe and secure </w:t>
            </w:r>
          </w:p>
          <w:p w14:paraId="57C528A6" w14:textId="77777777" w:rsidR="006D7FC4" w:rsidRPr="006D7FC4" w:rsidRDefault="006D7FC4" w:rsidP="006D7FC4">
            <w:pPr>
              <w:numPr>
                <w:ilvl w:val="0"/>
                <w:numId w:val="88"/>
              </w:numPr>
              <w:spacing w:after="0"/>
              <w:ind w:left="810" w:firstLine="0"/>
              <w:textAlignment w:val="baseline"/>
              <w:rPr>
                <w:rFonts w:ascii="Arial" w:hAnsi="Arial" w:cs="Arial"/>
                <w:sz w:val="20"/>
                <w:lang w:eastAsia="en-GB"/>
              </w:rPr>
            </w:pPr>
            <w:r w:rsidRPr="006D7FC4">
              <w:rPr>
                <w:rFonts w:ascii="Arial" w:hAnsi="Arial" w:cs="Arial"/>
                <w:sz w:val="20"/>
                <w:lang w:eastAsia="en-GB"/>
              </w:rPr>
              <w:t>attend school regularly </w:t>
            </w:r>
          </w:p>
          <w:p w14:paraId="41B546CA" w14:textId="77777777" w:rsidR="006D7FC4" w:rsidRPr="006D7FC4" w:rsidRDefault="006D7FC4" w:rsidP="006D7FC4">
            <w:pPr>
              <w:numPr>
                <w:ilvl w:val="0"/>
                <w:numId w:val="88"/>
              </w:numPr>
              <w:spacing w:after="0"/>
              <w:ind w:left="810" w:firstLine="0"/>
              <w:textAlignment w:val="baseline"/>
              <w:rPr>
                <w:rFonts w:ascii="Arial" w:hAnsi="Arial" w:cs="Arial"/>
                <w:sz w:val="20"/>
                <w:lang w:eastAsia="en-GB"/>
              </w:rPr>
            </w:pPr>
            <w:r w:rsidRPr="006D7FC4">
              <w:rPr>
                <w:rFonts w:ascii="Arial" w:hAnsi="Arial" w:cs="Arial"/>
                <w:sz w:val="20"/>
                <w:lang w:eastAsia="en-GB"/>
              </w:rPr>
              <w:t>are respected and fairly treated </w:t>
            </w:r>
          </w:p>
          <w:p w14:paraId="62698F18" w14:textId="77777777" w:rsidR="006D7FC4" w:rsidRPr="006D7FC4" w:rsidRDefault="006D7FC4" w:rsidP="006D7FC4">
            <w:pPr>
              <w:numPr>
                <w:ilvl w:val="0"/>
                <w:numId w:val="88"/>
              </w:numPr>
              <w:spacing w:after="0"/>
              <w:ind w:left="810" w:firstLine="0"/>
              <w:textAlignment w:val="baseline"/>
              <w:rPr>
                <w:rFonts w:ascii="Arial" w:hAnsi="Arial" w:cs="Arial"/>
                <w:sz w:val="20"/>
                <w:lang w:eastAsia="en-GB"/>
              </w:rPr>
            </w:pPr>
            <w:r w:rsidRPr="006D7FC4">
              <w:rPr>
                <w:rFonts w:ascii="Arial" w:hAnsi="Arial" w:cs="Arial"/>
                <w:sz w:val="20"/>
                <w:lang w:eastAsia="en-GB"/>
              </w:rPr>
              <w:t>develop leadership skills and take on responsibility </w:t>
            </w:r>
          </w:p>
          <w:p w14:paraId="06A37226" w14:textId="77777777" w:rsidR="006D7FC4" w:rsidRPr="006D7FC4" w:rsidRDefault="006D7FC4" w:rsidP="006D7FC4">
            <w:pPr>
              <w:numPr>
                <w:ilvl w:val="0"/>
                <w:numId w:val="88"/>
              </w:numPr>
              <w:spacing w:after="0"/>
              <w:ind w:left="810" w:firstLine="0"/>
              <w:textAlignment w:val="baseline"/>
              <w:rPr>
                <w:rFonts w:ascii="Arial" w:hAnsi="Arial" w:cs="Arial"/>
                <w:sz w:val="20"/>
                <w:lang w:eastAsia="en-GB"/>
              </w:rPr>
            </w:pPr>
            <w:r w:rsidRPr="006D7FC4">
              <w:rPr>
                <w:rFonts w:ascii="Arial" w:hAnsi="Arial" w:cs="Arial"/>
                <w:sz w:val="20"/>
                <w:lang w:eastAsia="en-GB"/>
              </w:rPr>
              <w:t>receive any additional guidance or support they require relating to the next steps in their development </w:t>
            </w:r>
          </w:p>
          <w:p w14:paraId="475EDAE5"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 </w:t>
            </w:r>
          </w:p>
        </w:tc>
      </w:tr>
      <w:tr w:rsidR="006D7FC4" w:rsidRPr="006D7FC4" w14:paraId="0473EE15"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auto"/>
            <w:hideMark/>
          </w:tcPr>
          <w:p w14:paraId="27C4D1D0" w14:textId="5A48EFE6" w:rsidR="00CA332B" w:rsidRDefault="00CA332B" w:rsidP="006D7FC4">
            <w:pPr>
              <w:spacing w:after="0"/>
              <w:textAlignment w:val="baseline"/>
              <w:rPr>
                <w:rFonts w:ascii="Arial" w:hAnsi="Arial" w:cs="Arial"/>
                <w:b/>
                <w:bCs/>
                <w:sz w:val="20"/>
                <w:lang w:eastAsia="en-GB"/>
              </w:rPr>
            </w:pPr>
            <w:r w:rsidRPr="006D7FC4">
              <w:rPr>
                <w:rFonts w:ascii="Arial" w:hAnsi="Arial" w:cs="Arial"/>
                <w:b/>
                <w:bCs/>
                <w:sz w:val="20"/>
                <w:lang w:eastAsia="en-GB"/>
              </w:rPr>
              <w:t xml:space="preserve">Inspectors should consider the aspects noted </w:t>
            </w:r>
            <w:r>
              <w:rPr>
                <w:rFonts w:ascii="Arial" w:hAnsi="Arial" w:cs="Arial"/>
                <w:b/>
                <w:bCs/>
                <w:sz w:val="20"/>
                <w:lang w:eastAsia="en-GB"/>
              </w:rPr>
              <w:t>below</w:t>
            </w:r>
            <w:r w:rsidRPr="006D7FC4">
              <w:rPr>
                <w:rFonts w:ascii="Arial" w:hAnsi="Arial" w:cs="Arial"/>
                <w:b/>
                <w:bCs/>
                <w:sz w:val="20"/>
                <w:lang w:eastAsia="en-GB"/>
              </w:rPr>
              <w:t xml:space="preserve"> in light of the difference they make to pupils’ well-being and development.</w:t>
            </w:r>
            <w:r w:rsidRPr="006D7FC4">
              <w:rPr>
                <w:rFonts w:ascii="Arial" w:hAnsi="Arial" w:cs="Arial"/>
                <w:sz w:val="20"/>
                <w:lang w:eastAsia="en-GB"/>
              </w:rPr>
              <w:t> </w:t>
            </w:r>
          </w:p>
          <w:p w14:paraId="464C858B" w14:textId="77777777" w:rsidR="00CA332B" w:rsidRDefault="00CA332B" w:rsidP="006D7FC4">
            <w:pPr>
              <w:spacing w:after="0"/>
              <w:textAlignment w:val="baseline"/>
              <w:rPr>
                <w:rFonts w:ascii="Arial" w:hAnsi="Arial" w:cs="Arial"/>
                <w:b/>
                <w:bCs/>
                <w:sz w:val="20"/>
                <w:lang w:eastAsia="en-GB"/>
              </w:rPr>
            </w:pPr>
          </w:p>
          <w:p w14:paraId="31A79176" w14:textId="3F47F345" w:rsidR="006D7FC4" w:rsidRPr="006D7FC4" w:rsidRDefault="006D7FC4" w:rsidP="006D7FC4">
            <w:pPr>
              <w:spacing w:after="0"/>
              <w:textAlignment w:val="baseline"/>
              <w:rPr>
                <w:rFonts w:ascii="Arial" w:hAnsi="Arial" w:cs="Arial"/>
                <w:sz w:val="20"/>
                <w:lang w:eastAsia="en-GB"/>
              </w:rPr>
            </w:pPr>
            <w:r w:rsidRPr="006D7FC4">
              <w:rPr>
                <w:rFonts w:ascii="Arial" w:hAnsi="Arial" w:cs="Arial"/>
                <w:b/>
                <w:bCs/>
                <w:sz w:val="20"/>
                <w:lang w:eastAsia="en-GB"/>
              </w:rPr>
              <w:t>Inspectors should consider how well staff:</w:t>
            </w:r>
            <w:r w:rsidRPr="006D7FC4">
              <w:rPr>
                <w:rFonts w:ascii="Arial" w:hAnsi="Arial" w:cs="Arial"/>
                <w:sz w:val="20"/>
                <w:lang w:eastAsia="en-GB"/>
              </w:rPr>
              <w:t> </w:t>
            </w:r>
          </w:p>
          <w:p w14:paraId="04841770" w14:textId="77777777" w:rsidR="006D7FC4" w:rsidRPr="006D7FC4" w:rsidRDefault="006D7FC4" w:rsidP="006D7FC4">
            <w:pPr>
              <w:numPr>
                <w:ilvl w:val="0"/>
                <w:numId w:val="89"/>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create and maintain a </w:t>
            </w:r>
            <w:r w:rsidRPr="006D7FC4">
              <w:rPr>
                <w:rFonts w:ascii="Arial" w:hAnsi="Arial" w:cs="Arial"/>
                <w:b/>
                <w:bCs/>
                <w:sz w:val="20"/>
                <w:lang w:eastAsia="en-GB"/>
              </w:rPr>
              <w:t>culture of safeguarding</w:t>
            </w:r>
            <w:r w:rsidRPr="006D7FC4">
              <w:rPr>
                <w:rFonts w:ascii="Arial" w:hAnsi="Arial" w:cs="Arial"/>
                <w:sz w:val="20"/>
                <w:lang w:eastAsia="en-GB"/>
              </w:rPr>
              <w:t xml:space="preserve"> including following child protection procedures so that pupils are: </w:t>
            </w:r>
          </w:p>
          <w:p w14:paraId="5A83E6AC" w14:textId="77777777" w:rsidR="006D7FC4" w:rsidRPr="006D7FC4" w:rsidRDefault="006D7FC4" w:rsidP="006D7FC4">
            <w:pPr>
              <w:numPr>
                <w:ilvl w:val="0"/>
                <w:numId w:val="90"/>
              </w:numPr>
              <w:spacing w:after="0"/>
              <w:ind w:left="1245" w:firstLine="0"/>
              <w:textAlignment w:val="baseline"/>
              <w:rPr>
                <w:rFonts w:ascii="Arial" w:hAnsi="Arial" w:cs="Arial"/>
                <w:sz w:val="20"/>
                <w:lang w:eastAsia="en-GB"/>
              </w:rPr>
            </w:pPr>
            <w:r w:rsidRPr="006D7FC4">
              <w:rPr>
                <w:rFonts w:ascii="Arial" w:hAnsi="Arial" w:cs="Arial"/>
                <w:sz w:val="20"/>
                <w:lang w:eastAsia="en-GB"/>
              </w:rPr>
              <w:t>safe and secure </w:t>
            </w:r>
          </w:p>
          <w:p w14:paraId="11353D2A" w14:textId="77777777" w:rsidR="006D7FC4" w:rsidRPr="006D7FC4" w:rsidRDefault="006D7FC4" w:rsidP="006D7FC4">
            <w:pPr>
              <w:numPr>
                <w:ilvl w:val="0"/>
                <w:numId w:val="90"/>
              </w:numPr>
              <w:spacing w:after="0"/>
              <w:ind w:left="1245" w:firstLine="0"/>
              <w:textAlignment w:val="baseline"/>
              <w:rPr>
                <w:rFonts w:ascii="Arial" w:hAnsi="Arial" w:cs="Arial"/>
                <w:sz w:val="20"/>
                <w:lang w:eastAsia="en-GB"/>
              </w:rPr>
            </w:pPr>
            <w:r w:rsidRPr="006D7FC4">
              <w:rPr>
                <w:rFonts w:ascii="Arial" w:hAnsi="Arial" w:cs="Arial"/>
                <w:sz w:val="20"/>
                <w:lang w:eastAsia="en-GB"/>
              </w:rPr>
              <w:t>respected and treated fairly </w:t>
            </w:r>
          </w:p>
          <w:p w14:paraId="42781E38" w14:textId="77777777" w:rsidR="006D7FC4" w:rsidRPr="006D7FC4" w:rsidRDefault="006D7FC4" w:rsidP="006D7FC4">
            <w:pPr>
              <w:numPr>
                <w:ilvl w:val="0"/>
                <w:numId w:val="90"/>
              </w:numPr>
              <w:spacing w:after="0"/>
              <w:ind w:left="1245" w:firstLine="0"/>
              <w:textAlignment w:val="baseline"/>
              <w:rPr>
                <w:rFonts w:ascii="Arial" w:hAnsi="Arial" w:cs="Arial"/>
                <w:sz w:val="20"/>
                <w:lang w:eastAsia="en-GB"/>
              </w:rPr>
            </w:pPr>
            <w:r w:rsidRPr="006D7FC4">
              <w:rPr>
                <w:rFonts w:ascii="Arial" w:hAnsi="Arial" w:cs="Arial"/>
                <w:sz w:val="20"/>
                <w:lang w:eastAsia="en-GB"/>
              </w:rPr>
              <w:t>free from bullying and harassment </w:t>
            </w:r>
          </w:p>
          <w:p w14:paraId="152C1965" w14:textId="77777777" w:rsidR="006D7FC4" w:rsidRPr="006D7FC4" w:rsidRDefault="006D7FC4" w:rsidP="006D7FC4">
            <w:pPr>
              <w:numPr>
                <w:ilvl w:val="0"/>
                <w:numId w:val="90"/>
              </w:numPr>
              <w:spacing w:after="0"/>
              <w:ind w:left="1245" w:firstLine="0"/>
              <w:textAlignment w:val="baseline"/>
              <w:rPr>
                <w:rFonts w:ascii="Arial" w:hAnsi="Arial" w:cs="Arial"/>
                <w:sz w:val="20"/>
                <w:lang w:eastAsia="en-GB"/>
              </w:rPr>
            </w:pPr>
            <w:r w:rsidRPr="006D7FC4">
              <w:rPr>
                <w:rFonts w:ascii="Arial" w:hAnsi="Arial" w:cs="Arial"/>
                <w:sz w:val="20"/>
                <w:lang w:eastAsia="en-GB"/>
              </w:rPr>
              <w:t>free from physical, emotional, and verbal abuse </w:t>
            </w:r>
          </w:p>
          <w:p w14:paraId="57D7035E" w14:textId="77777777" w:rsidR="006D7FC4" w:rsidRPr="006D7FC4" w:rsidRDefault="006D7FC4" w:rsidP="006D7FC4">
            <w:pPr>
              <w:numPr>
                <w:ilvl w:val="0"/>
                <w:numId w:val="91"/>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ensure that </w:t>
            </w:r>
            <w:r w:rsidRPr="006D7FC4">
              <w:rPr>
                <w:rFonts w:ascii="Arial" w:hAnsi="Arial" w:cs="Arial"/>
                <w:b/>
                <w:bCs/>
                <w:sz w:val="20"/>
                <w:lang w:eastAsia="en-GB"/>
              </w:rPr>
              <w:t>pupils attend school</w:t>
            </w:r>
            <w:r w:rsidRPr="006D7FC4">
              <w:rPr>
                <w:rFonts w:ascii="Arial" w:hAnsi="Arial" w:cs="Arial"/>
                <w:sz w:val="20"/>
                <w:lang w:eastAsia="en-GB"/>
              </w:rPr>
              <w:t xml:space="preserve"> regularly, for example by:  </w:t>
            </w:r>
          </w:p>
          <w:p w14:paraId="6EA91885" w14:textId="77777777" w:rsidR="006D7FC4" w:rsidRPr="006D7FC4" w:rsidRDefault="006D7FC4" w:rsidP="006D7FC4">
            <w:pPr>
              <w:numPr>
                <w:ilvl w:val="0"/>
                <w:numId w:val="92"/>
              </w:numPr>
              <w:spacing w:after="0"/>
              <w:ind w:left="1245" w:firstLine="0"/>
              <w:textAlignment w:val="baseline"/>
              <w:rPr>
                <w:rFonts w:ascii="Arial" w:hAnsi="Arial" w:cs="Arial"/>
                <w:sz w:val="20"/>
                <w:lang w:eastAsia="en-GB"/>
              </w:rPr>
            </w:pPr>
            <w:r w:rsidRPr="006D7FC4">
              <w:rPr>
                <w:rFonts w:ascii="Arial" w:hAnsi="Arial" w:cs="Arial"/>
                <w:sz w:val="20"/>
                <w:lang w:eastAsia="en-GB"/>
              </w:rPr>
              <w:t>promoting and monitoring attendance including that of specific groups </w:t>
            </w:r>
          </w:p>
          <w:p w14:paraId="681E8B51" w14:textId="77777777" w:rsidR="006D7FC4" w:rsidRPr="006D7FC4" w:rsidRDefault="006D7FC4" w:rsidP="006D7FC4">
            <w:pPr>
              <w:numPr>
                <w:ilvl w:val="0"/>
                <w:numId w:val="92"/>
              </w:numPr>
              <w:spacing w:after="0"/>
              <w:ind w:left="1245" w:firstLine="0"/>
              <w:textAlignment w:val="baseline"/>
              <w:rPr>
                <w:rFonts w:ascii="Arial" w:hAnsi="Arial" w:cs="Arial"/>
                <w:sz w:val="20"/>
                <w:lang w:eastAsia="en-GB"/>
              </w:rPr>
            </w:pPr>
            <w:r w:rsidRPr="006D7FC4">
              <w:rPr>
                <w:rFonts w:ascii="Arial" w:hAnsi="Arial" w:cs="Arial"/>
                <w:sz w:val="20"/>
                <w:lang w:eastAsia="en-GB"/>
              </w:rPr>
              <w:t>challenging persistent absenteeism </w:t>
            </w:r>
          </w:p>
          <w:p w14:paraId="76D39CEE" w14:textId="77777777" w:rsidR="006D7FC4" w:rsidRPr="006D7FC4" w:rsidRDefault="006D7FC4" w:rsidP="006D7FC4">
            <w:pPr>
              <w:numPr>
                <w:ilvl w:val="0"/>
                <w:numId w:val="92"/>
              </w:numPr>
              <w:spacing w:after="0"/>
              <w:ind w:left="1245" w:firstLine="0"/>
              <w:textAlignment w:val="baseline"/>
              <w:rPr>
                <w:rFonts w:ascii="Arial" w:hAnsi="Arial" w:cs="Arial"/>
                <w:sz w:val="20"/>
                <w:lang w:eastAsia="en-GB"/>
              </w:rPr>
            </w:pPr>
            <w:r w:rsidRPr="006D7FC4">
              <w:rPr>
                <w:rFonts w:ascii="Arial" w:hAnsi="Arial" w:cs="Arial"/>
                <w:sz w:val="20"/>
                <w:lang w:eastAsia="en-GB"/>
              </w:rPr>
              <w:t>working in partnership for example with educational welfare services, social services, police, and other agencies </w:t>
            </w:r>
          </w:p>
          <w:p w14:paraId="2F3855FE" w14:textId="77777777" w:rsidR="006D7FC4" w:rsidRPr="006D7FC4" w:rsidRDefault="006D7FC4" w:rsidP="006D7FC4">
            <w:pPr>
              <w:numPr>
                <w:ilvl w:val="0"/>
                <w:numId w:val="93"/>
              </w:numPr>
              <w:spacing w:after="0"/>
              <w:ind w:left="810" w:firstLine="0"/>
              <w:textAlignment w:val="baseline"/>
              <w:rPr>
                <w:rFonts w:ascii="Arial" w:hAnsi="Arial" w:cs="Arial"/>
                <w:sz w:val="20"/>
                <w:lang w:eastAsia="en-GB"/>
              </w:rPr>
            </w:pPr>
            <w:r w:rsidRPr="006D7FC4">
              <w:rPr>
                <w:rFonts w:ascii="Arial" w:hAnsi="Arial" w:cs="Arial"/>
                <w:sz w:val="20"/>
                <w:lang w:eastAsia="en-GB"/>
              </w:rPr>
              <w:t>support positive behaviour </w:t>
            </w:r>
          </w:p>
          <w:p w14:paraId="1F47AABF" w14:textId="77777777" w:rsidR="006D7FC4" w:rsidRPr="006D7FC4" w:rsidRDefault="006D7FC4" w:rsidP="006D7FC4">
            <w:pPr>
              <w:numPr>
                <w:ilvl w:val="0"/>
                <w:numId w:val="93"/>
              </w:numPr>
              <w:spacing w:after="0"/>
              <w:ind w:left="810" w:firstLine="0"/>
              <w:textAlignment w:val="baseline"/>
              <w:rPr>
                <w:rFonts w:ascii="Arial" w:hAnsi="Arial" w:cs="Arial"/>
                <w:sz w:val="20"/>
                <w:lang w:eastAsia="en-GB"/>
              </w:rPr>
            </w:pPr>
            <w:r w:rsidRPr="006D7FC4">
              <w:rPr>
                <w:rFonts w:ascii="Arial" w:hAnsi="Arial" w:cs="Arial"/>
                <w:sz w:val="20"/>
                <w:lang w:eastAsia="en-GB"/>
              </w:rPr>
              <w:t>ensure that pupils with a history of exclusion and those educated other than at school demonstrate improved behaviour and attitudes to learning  </w:t>
            </w:r>
          </w:p>
          <w:p w14:paraId="1B6E2114" w14:textId="77777777" w:rsidR="006D7FC4" w:rsidRPr="006D7FC4" w:rsidRDefault="006D7FC4" w:rsidP="006D7FC4">
            <w:pPr>
              <w:numPr>
                <w:ilvl w:val="0"/>
                <w:numId w:val="93"/>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coordinate suitable support for pupils with </w:t>
            </w:r>
            <w:r w:rsidRPr="006D7FC4">
              <w:rPr>
                <w:rFonts w:ascii="Arial" w:hAnsi="Arial" w:cs="Arial"/>
                <w:b/>
                <w:bCs/>
                <w:sz w:val="20"/>
                <w:lang w:eastAsia="en-GB"/>
              </w:rPr>
              <w:t>additional learning needs</w:t>
            </w:r>
            <w:r w:rsidRPr="006D7FC4">
              <w:rPr>
                <w:rFonts w:ascii="Arial" w:hAnsi="Arial" w:cs="Arial"/>
                <w:sz w:val="20"/>
                <w:lang w:eastAsia="en-GB"/>
              </w:rPr>
              <w:t>, including working in partnership with external agencies when appropriate </w:t>
            </w:r>
          </w:p>
          <w:p w14:paraId="075E5CF9" w14:textId="77777777" w:rsidR="006D7FC4" w:rsidRPr="006D7FC4" w:rsidRDefault="006D7FC4" w:rsidP="006D7FC4">
            <w:pPr>
              <w:numPr>
                <w:ilvl w:val="0"/>
                <w:numId w:val="93"/>
              </w:numPr>
              <w:spacing w:after="0"/>
              <w:ind w:left="810" w:firstLine="0"/>
              <w:textAlignment w:val="baseline"/>
              <w:rPr>
                <w:rFonts w:ascii="Arial" w:hAnsi="Arial" w:cs="Arial"/>
                <w:sz w:val="20"/>
                <w:lang w:eastAsia="en-GB"/>
              </w:rPr>
            </w:pPr>
            <w:r w:rsidRPr="006D7FC4">
              <w:rPr>
                <w:rFonts w:ascii="Arial" w:hAnsi="Arial" w:cs="Arial"/>
                <w:sz w:val="20"/>
                <w:lang w:eastAsia="en-GB"/>
              </w:rPr>
              <w:t>encourage pupils to influence the life and work of the school and to develop leadership skills and take on responsibility </w:t>
            </w:r>
          </w:p>
          <w:p w14:paraId="4A216345" w14:textId="77777777" w:rsidR="006D7FC4" w:rsidRPr="006D7FC4" w:rsidRDefault="006D7FC4" w:rsidP="006D7FC4">
            <w:pPr>
              <w:numPr>
                <w:ilvl w:val="0"/>
                <w:numId w:val="93"/>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provide pupils with effective and impartial advice relating to the </w:t>
            </w:r>
            <w:r w:rsidRPr="006D7FC4">
              <w:rPr>
                <w:rFonts w:ascii="Arial" w:hAnsi="Arial" w:cs="Arial"/>
                <w:b/>
                <w:bCs/>
                <w:sz w:val="20"/>
                <w:lang w:eastAsia="en-GB"/>
              </w:rPr>
              <w:t>next steps in their development</w:t>
            </w:r>
            <w:r w:rsidRPr="006D7FC4">
              <w:rPr>
                <w:rFonts w:ascii="Arial" w:hAnsi="Arial" w:cs="Arial"/>
                <w:sz w:val="20"/>
                <w:lang w:eastAsia="en-GB"/>
              </w:rPr>
              <w:t>, for example in relation to: </w:t>
            </w:r>
          </w:p>
          <w:p w14:paraId="7DEA2B59" w14:textId="77777777" w:rsidR="006D7FC4" w:rsidRPr="006D7FC4" w:rsidRDefault="006D7FC4" w:rsidP="006D7FC4">
            <w:pPr>
              <w:numPr>
                <w:ilvl w:val="0"/>
                <w:numId w:val="94"/>
              </w:numPr>
              <w:spacing w:after="0"/>
              <w:ind w:left="1245" w:firstLine="0"/>
              <w:textAlignment w:val="baseline"/>
              <w:rPr>
                <w:rFonts w:ascii="Arial" w:hAnsi="Arial" w:cs="Arial"/>
                <w:sz w:val="20"/>
                <w:lang w:eastAsia="en-GB"/>
              </w:rPr>
            </w:pPr>
            <w:r w:rsidRPr="006D7FC4">
              <w:rPr>
                <w:rFonts w:ascii="Arial" w:hAnsi="Arial" w:cs="Arial"/>
                <w:sz w:val="20"/>
                <w:lang w:eastAsia="en-GB"/>
              </w:rPr>
              <w:t>careers and the world of work </w:t>
            </w:r>
          </w:p>
          <w:p w14:paraId="1B8DFB02" w14:textId="77777777" w:rsidR="006D7FC4" w:rsidRPr="006D7FC4" w:rsidRDefault="006D7FC4" w:rsidP="006D7FC4">
            <w:pPr>
              <w:numPr>
                <w:ilvl w:val="0"/>
                <w:numId w:val="94"/>
              </w:numPr>
              <w:spacing w:after="0"/>
              <w:ind w:left="1245" w:firstLine="0"/>
              <w:textAlignment w:val="baseline"/>
              <w:rPr>
                <w:rFonts w:ascii="Arial" w:hAnsi="Arial" w:cs="Arial"/>
                <w:sz w:val="20"/>
                <w:lang w:eastAsia="en-GB"/>
              </w:rPr>
            </w:pPr>
            <w:r w:rsidRPr="006D7FC4">
              <w:rPr>
                <w:rFonts w:ascii="Arial" w:hAnsi="Arial" w:cs="Arial"/>
                <w:sz w:val="20"/>
                <w:lang w:eastAsia="en-GB"/>
              </w:rPr>
              <w:t>opportunities, responsibilities, and experiences of adult life </w:t>
            </w:r>
          </w:p>
          <w:p w14:paraId="30E33100" w14:textId="77777777" w:rsidR="006D7FC4" w:rsidRDefault="006D7FC4" w:rsidP="006D7FC4">
            <w:pPr>
              <w:numPr>
                <w:ilvl w:val="0"/>
                <w:numId w:val="94"/>
              </w:numPr>
              <w:spacing w:after="0"/>
              <w:ind w:left="1245" w:firstLine="0"/>
              <w:textAlignment w:val="baseline"/>
              <w:rPr>
                <w:rFonts w:ascii="Arial" w:hAnsi="Arial" w:cs="Arial"/>
                <w:sz w:val="20"/>
                <w:lang w:eastAsia="en-GB"/>
              </w:rPr>
            </w:pPr>
            <w:r w:rsidRPr="006D7FC4">
              <w:rPr>
                <w:rFonts w:ascii="Arial" w:hAnsi="Arial" w:cs="Arial"/>
                <w:sz w:val="20"/>
                <w:lang w:eastAsia="en-GB"/>
              </w:rPr>
              <w:t>their transition to the next phase of learning </w:t>
            </w:r>
          </w:p>
          <w:p w14:paraId="16DBAC76" w14:textId="4456258A" w:rsidR="006D7FC4" w:rsidRPr="006D7FC4" w:rsidRDefault="006D7FC4" w:rsidP="006D7FC4">
            <w:pPr>
              <w:spacing w:after="0"/>
              <w:textAlignment w:val="baseline"/>
              <w:rPr>
                <w:rFonts w:ascii="Arial" w:hAnsi="Arial" w:cs="Arial"/>
                <w:sz w:val="20"/>
                <w:lang w:eastAsia="en-GB"/>
              </w:rPr>
            </w:pPr>
          </w:p>
        </w:tc>
      </w:tr>
      <w:tr w:rsidR="006D7FC4" w:rsidRPr="006D7FC4" w14:paraId="09471DFA"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15FF501" w14:textId="55E9E829" w:rsidR="006D7FC4" w:rsidRPr="006D7FC4" w:rsidRDefault="006D7FC4" w:rsidP="0080537F">
            <w:pPr>
              <w:spacing w:after="0"/>
              <w:jc w:val="center"/>
              <w:textAlignment w:val="baseline"/>
              <w:rPr>
                <w:rFonts w:ascii="Arial" w:hAnsi="Arial" w:cs="Arial"/>
                <w:sz w:val="20"/>
                <w:lang w:eastAsia="en-GB"/>
              </w:rPr>
            </w:pPr>
            <w:r w:rsidRPr="006D7FC4">
              <w:rPr>
                <w:rFonts w:ascii="Arial" w:hAnsi="Arial" w:cs="Arial"/>
                <w:b/>
                <w:bCs/>
                <w:color w:val="000000"/>
                <w:sz w:val="20"/>
                <w:lang w:eastAsia="en-GB"/>
              </w:rPr>
              <w:t>3. Leading and improving</w:t>
            </w:r>
            <w:r w:rsidRPr="006D7FC4">
              <w:rPr>
                <w:rFonts w:ascii="Arial" w:hAnsi="Arial" w:cs="Arial"/>
                <w:color w:val="000000"/>
                <w:sz w:val="20"/>
                <w:lang w:eastAsia="en-GB"/>
              </w:rPr>
              <w:t> </w:t>
            </w:r>
          </w:p>
        </w:tc>
      </w:tr>
      <w:tr w:rsidR="006D7FC4" w:rsidRPr="006D7FC4" w14:paraId="64A873FF"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auto"/>
            <w:hideMark/>
          </w:tcPr>
          <w:p w14:paraId="0855C7FB"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b/>
                <w:bCs/>
                <w:sz w:val="20"/>
                <w:lang w:eastAsia="en-GB"/>
              </w:rPr>
              <w:t>Focus </w:t>
            </w:r>
            <w:r w:rsidRPr="006D7FC4">
              <w:rPr>
                <w:rFonts w:ascii="Arial" w:hAnsi="Arial" w:cs="Arial"/>
                <w:sz w:val="20"/>
                <w:lang w:eastAsia="en-GB"/>
              </w:rPr>
              <w:t> </w:t>
            </w:r>
          </w:p>
          <w:p w14:paraId="5DE59896"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How effectively do leaders: </w:t>
            </w:r>
          </w:p>
          <w:p w14:paraId="4C1B995E" w14:textId="77777777" w:rsidR="006D7FC4" w:rsidRPr="006D7FC4" w:rsidRDefault="006D7FC4" w:rsidP="006D7FC4">
            <w:pPr>
              <w:numPr>
                <w:ilvl w:val="0"/>
                <w:numId w:val="95"/>
              </w:numPr>
              <w:spacing w:after="0"/>
              <w:ind w:left="810" w:firstLine="0"/>
              <w:textAlignment w:val="baseline"/>
              <w:rPr>
                <w:rFonts w:ascii="Arial" w:hAnsi="Arial" w:cs="Arial"/>
                <w:sz w:val="20"/>
                <w:lang w:eastAsia="en-GB"/>
              </w:rPr>
            </w:pPr>
            <w:r w:rsidRPr="006D7FC4">
              <w:rPr>
                <w:rFonts w:ascii="Arial" w:hAnsi="Arial" w:cs="Arial"/>
                <w:sz w:val="20"/>
                <w:lang w:eastAsia="en-GB"/>
              </w:rPr>
              <w:t>articulate and realise a clear vision and inclusive ethos that supports the progress and well-being of all pupils </w:t>
            </w:r>
          </w:p>
          <w:p w14:paraId="59D7940C" w14:textId="77777777" w:rsidR="006D7FC4" w:rsidRPr="006D7FC4" w:rsidRDefault="006D7FC4" w:rsidP="006D7FC4">
            <w:pPr>
              <w:numPr>
                <w:ilvl w:val="0"/>
                <w:numId w:val="95"/>
              </w:numPr>
              <w:spacing w:after="0"/>
              <w:ind w:left="810" w:firstLine="0"/>
              <w:textAlignment w:val="baseline"/>
              <w:rPr>
                <w:rFonts w:ascii="Arial" w:hAnsi="Arial" w:cs="Arial"/>
                <w:sz w:val="20"/>
                <w:lang w:eastAsia="en-GB"/>
              </w:rPr>
            </w:pPr>
            <w:r w:rsidRPr="006D7FC4">
              <w:rPr>
                <w:rFonts w:ascii="Arial" w:hAnsi="Arial" w:cs="Arial"/>
                <w:sz w:val="20"/>
                <w:lang w:eastAsia="en-GB"/>
              </w:rPr>
              <w:t>identify and address areas for improvement </w:t>
            </w:r>
          </w:p>
          <w:p w14:paraId="3C46E48B" w14:textId="77777777" w:rsidR="006D7FC4" w:rsidRPr="006D7FC4" w:rsidRDefault="006D7FC4" w:rsidP="006D7FC4">
            <w:pPr>
              <w:numPr>
                <w:ilvl w:val="0"/>
                <w:numId w:val="95"/>
              </w:numPr>
              <w:spacing w:after="0"/>
              <w:ind w:left="810" w:firstLine="0"/>
              <w:textAlignment w:val="baseline"/>
              <w:rPr>
                <w:rFonts w:ascii="Arial" w:hAnsi="Arial" w:cs="Arial"/>
                <w:sz w:val="20"/>
                <w:lang w:eastAsia="en-GB"/>
              </w:rPr>
            </w:pPr>
            <w:r w:rsidRPr="006D7FC4">
              <w:rPr>
                <w:rFonts w:ascii="Arial" w:hAnsi="Arial" w:cs="Arial"/>
                <w:sz w:val="20"/>
                <w:lang w:eastAsia="en-GB"/>
              </w:rPr>
              <w:t>ensure that professional learning supports school improvement and equips all staff to carry out their roles effectively </w:t>
            </w:r>
          </w:p>
          <w:p w14:paraId="06BA754D" w14:textId="1DA796D2" w:rsidR="006D7FC4" w:rsidRPr="006D7FC4" w:rsidRDefault="006D7FC4" w:rsidP="006D7FC4">
            <w:pPr>
              <w:numPr>
                <w:ilvl w:val="0"/>
                <w:numId w:val="95"/>
              </w:numPr>
              <w:spacing w:after="0"/>
              <w:ind w:left="810" w:firstLine="0"/>
              <w:textAlignment w:val="baseline"/>
              <w:rPr>
                <w:rFonts w:ascii="Arial" w:hAnsi="Arial" w:cs="Arial"/>
                <w:sz w:val="20"/>
                <w:lang w:eastAsia="en-GB"/>
              </w:rPr>
            </w:pPr>
            <w:r w:rsidRPr="006D7FC4">
              <w:rPr>
                <w:rFonts w:ascii="Arial" w:hAnsi="Arial" w:cs="Arial"/>
                <w:sz w:val="20"/>
                <w:lang w:eastAsia="en-GB"/>
              </w:rPr>
              <w:t>manage and govern the school, including its resources </w:t>
            </w:r>
          </w:p>
          <w:p w14:paraId="48CC676C" w14:textId="6ACE5050" w:rsidR="006D7FC4" w:rsidRPr="006D7FC4" w:rsidRDefault="006D7FC4" w:rsidP="00DD6632">
            <w:pPr>
              <w:spacing w:after="0"/>
              <w:ind w:left="810"/>
              <w:textAlignment w:val="baseline"/>
              <w:rPr>
                <w:rFonts w:ascii="Arial" w:hAnsi="Arial" w:cs="Arial"/>
                <w:sz w:val="20"/>
                <w:lang w:eastAsia="en-GB"/>
              </w:rPr>
            </w:pPr>
          </w:p>
        </w:tc>
      </w:tr>
      <w:tr w:rsidR="006D7FC4" w:rsidRPr="006D7FC4" w14:paraId="536C5868" w14:textId="77777777" w:rsidTr="0AB0D72D">
        <w:trPr>
          <w:trHeight w:val="300"/>
        </w:trPr>
        <w:tc>
          <w:tcPr>
            <w:tcW w:w="9054" w:type="dxa"/>
            <w:tcBorders>
              <w:top w:val="single" w:sz="6" w:space="0" w:color="auto"/>
              <w:left w:val="single" w:sz="6" w:space="0" w:color="auto"/>
              <w:bottom w:val="single" w:sz="6" w:space="0" w:color="auto"/>
              <w:right w:val="single" w:sz="6" w:space="0" w:color="auto"/>
            </w:tcBorders>
            <w:shd w:val="clear" w:color="auto" w:fill="auto"/>
            <w:hideMark/>
          </w:tcPr>
          <w:p w14:paraId="2D76EEB4" w14:textId="277CCCA3" w:rsidR="006D7FC4" w:rsidRPr="006D7FC4" w:rsidRDefault="00CE1185" w:rsidP="006D7FC4">
            <w:pPr>
              <w:spacing w:after="0"/>
              <w:textAlignment w:val="baseline"/>
              <w:rPr>
                <w:rFonts w:ascii="Arial" w:hAnsi="Arial" w:cs="Arial"/>
                <w:sz w:val="20"/>
                <w:lang w:eastAsia="en-GB"/>
              </w:rPr>
            </w:pPr>
            <w:r w:rsidRPr="00CE1185">
              <w:rPr>
                <w:rFonts w:ascii="Arial" w:eastAsia="Calibri" w:hAnsi="Arial" w:cs="Arial"/>
                <w:b/>
                <w:bCs/>
                <w:sz w:val="20"/>
              </w:rPr>
              <w:t xml:space="preserve"> Inspectors should consider the aspects below in light of the difference they make to pupils’ progress, well-being and development</w:t>
            </w:r>
            <w:r w:rsidRPr="006D7FC4">
              <w:rPr>
                <w:rFonts w:ascii="Arial" w:hAnsi="Arial" w:cs="Arial"/>
                <w:b/>
                <w:bCs/>
                <w:sz w:val="20"/>
                <w:lang w:eastAsia="en-GB"/>
              </w:rPr>
              <w:t xml:space="preserve"> </w:t>
            </w:r>
            <w:r>
              <w:rPr>
                <w:rFonts w:ascii="Arial" w:hAnsi="Arial" w:cs="Arial"/>
                <w:b/>
                <w:bCs/>
                <w:sz w:val="20"/>
                <w:lang w:eastAsia="en-GB"/>
              </w:rPr>
              <w:t>I</w:t>
            </w:r>
            <w:r w:rsidR="006D7FC4" w:rsidRPr="006D7FC4">
              <w:rPr>
                <w:rFonts w:ascii="Arial" w:hAnsi="Arial" w:cs="Arial"/>
                <w:b/>
                <w:bCs/>
                <w:sz w:val="20"/>
                <w:lang w:eastAsia="en-GB"/>
              </w:rPr>
              <w:t>nspectors should consider how well leaders:</w:t>
            </w:r>
            <w:r w:rsidR="006D7FC4" w:rsidRPr="006D7FC4">
              <w:rPr>
                <w:rFonts w:ascii="Arial" w:hAnsi="Arial" w:cs="Arial"/>
                <w:sz w:val="20"/>
                <w:lang w:eastAsia="en-GB"/>
              </w:rPr>
              <w:t> </w:t>
            </w:r>
          </w:p>
          <w:p w14:paraId="46B04CE7" w14:textId="77777777" w:rsidR="006D7FC4" w:rsidRPr="006D7FC4" w:rsidRDefault="006D7FC4" w:rsidP="006D7FC4">
            <w:pPr>
              <w:numPr>
                <w:ilvl w:val="0"/>
                <w:numId w:val="96"/>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articulate and realise a </w:t>
            </w:r>
            <w:r w:rsidRPr="006D7FC4">
              <w:rPr>
                <w:rFonts w:ascii="Arial" w:hAnsi="Arial" w:cs="Arial"/>
                <w:b/>
                <w:bCs/>
                <w:sz w:val="20"/>
                <w:lang w:eastAsia="en-GB"/>
              </w:rPr>
              <w:t>vision and strategic direction</w:t>
            </w:r>
            <w:r w:rsidRPr="006D7FC4">
              <w:rPr>
                <w:rFonts w:ascii="Arial" w:hAnsi="Arial" w:cs="Arial"/>
                <w:sz w:val="20"/>
                <w:lang w:eastAsia="en-GB"/>
              </w:rPr>
              <w:t xml:space="preserve"> that is suitably focused on improving pupils’ learning and well-being </w:t>
            </w:r>
          </w:p>
          <w:p w14:paraId="748307C4" w14:textId="4CE8B221" w:rsidR="006D7FC4" w:rsidRPr="006D7FC4" w:rsidRDefault="006D7FC4" w:rsidP="006D7FC4">
            <w:pPr>
              <w:numPr>
                <w:ilvl w:val="0"/>
                <w:numId w:val="96"/>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ensure that all members of the school community buy into the school’s vision and that leaders develop productive relationships with parents, </w:t>
            </w:r>
            <w:r w:rsidR="00226905" w:rsidRPr="00722EC2">
              <w:rPr>
                <w:rFonts w:ascii="Arial" w:hAnsi="Arial" w:cs="Arial"/>
                <w:sz w:val="20"/>
                <w:lang w:eastAsia="en-GB"/>
              </w:rPr>
              <w:t>other</w:t>
            </w:r>
            <w:r w:rsidRPr="006D7FC4">
              <w:rPr>
                <w:rFonts w:ascii="Arial" w:hAnsi="Arial" w:cs="Arial"/>
                <w:sz w:val="20"/>
                <w:lang w:eastAsia="en-GB"/>
              </w:rPr>
              <w:t xml:space="preserve"> schools, external bodies and the wider community  </w:t>
            </w:r>
          </w:p>
          <w:p w14:paraId="61CDDFD7" w14:textId="7B3AA35A" w:rsidR="006D7FC4" w:rsidRPr="006D7FC4" w:rsidRDefault="006D7FC4" w:rsidP="006D7FC4">
            <w:pPr>
              <w:numPr>
                <w:ilvl w:val="0"/>
                <w:numId w:val="96"/>
              </w:numPr>
              <w:spacing w:after="0"/>
              <w:ind w:left="810" w:firstLine="0"/>
              <w:textAlignment w:val="baseline"/>
              <w:rPr>
                <w:rFonts w:ascii="Arial" w:hAnsi="Arial" w:cs="Arial"/>
                <w:sz w:val="20"/>
                <w:lang w:eastAsia="en-GB"/>
              </w:rPr>
            </w:pPr>
            <w:r w:rsidRPr="006D7FC4">
              <w:rPr>
                <w:rFonts w:ascii="Arial" w:hAnsi="Arial" w:cs="Arial"/>
                <w:b/>
                <w:bCs/>
                <w:sz w:val="20"/>
                <w:lang w:eastAsia="en-GB"/>
              </w:rPr>
              <w:t>evaluate</w:t>
            </w:r>
            <w:r w:rsidRPr="006D7FC4">
              <w:rPr>
                <w:rFonts w:ascii="Arial" w:hAnsi="Arial" w:cs="Arial"/>
                <w:sz w:val="20"/>
                <w:lang w:eastAsia="en-GB"/>
              </w:rPr>
              <w:t xml:space="preserve"> the schoo</w:t>
            </w:r>
            <w:r w:rsidR="00226905" w:rsidRPr="00722EC2">
              <w:rPr>
                <w:rFonts w:ascii="Arial" w:hAnsi="Arial" w:cs="Arial"/>
                <w:sz w:val="20"/>
                <w:lang w:eastAsia="en-GB"/>
              </w:rPr>
              <w:t>l</w:t>
            </w:r>
            <w:r w:rsidRPr="006D7FC4">
              <w:rPr>
                <w:rFonts w:ascii="Arial" w:hAnsi="Arial" w:cs="Arial"/>
                <w:sz w:val="20"/>
                <w:lang w:eastAsia="en-GB"/>
              </w:rPr>
              <w:t xml:space="preserve">’s provision in light of its impact on pupils’ learning and well-being in order to identify areas that require improvement </w:t>
            </w:r>
            <w:r w:rsidRPr="006D7FC4">
              <w:rPr>
                <w:rFonts w:ascii="Arial" w:hAnsi="Arial" w:cs="Arial"/>
                <w:b/>
                <w:bCs/>
                <w:sz w:val="20"/>
                <w:lang w:eastAsia="en-GB"/>
              </w:rPr>
              <w:t>and bring about that improvement</w:t>
            </w:r>
            <w:r w:rsidRPr="006D7FC4">
              <w:rPr>
                <w:rFonts w:ascii="Arial" w:hAnsi="Arial" w:cs="Arial"/>
                <w:sz w:val="20"/>
                <w:lang w:eastAsia="en-GB"/>
              </w:rPr>
              <w:t> </w:t>
            </w:r>
          </w:p>
          <w:p w14:paraId="5565CDB0" w14:textId="4E19B322" w:rsidR="006D7FC4" w:rsidRPr="006D7FC4" w:rsidRDefault="006D7FC4" w:rsidP="006D7FC4">
            <w:pPr>
              <w:numPr>
                <w:ilvl w:val="0"/>
                <w:numId w:val="96"/>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have appropriate </w:t>
            </w:r>
            <w:r w:rsidRPr="006D7FC4">
              <w:rPr>
                <w:rFonts w:ascii="Arial" w:hAnsi="Arial" w:cs="Arial"/>
                <w:b/>
                <w:bCs/>
                <w:sz w:val="20"/>
                <w:lang w:eastAsia="en-GB"/>
              </w:rPr>
              <w:t>management and governance structures</w:t>
            </w:r>
            <w:r w:rsidRPr="006D7FC4">
              <w:rPr>
                <w:rFonts w:ascii="Arial" w:hAnsi="Arial" w:cs="Arial"/>
                <w:sz w:val="20"/>
                <w:lang w:eastAsia="en-GB"/>
              </w:rPr>
              <w:t xml:space="preserve"> in place, for example distribute roles and responsibilities to meet pupils’ needs and bring about improvement in the school</w:t>
            </w:r>
            <w:r w:rsidR="00DD6632" w:rsidRPr="00722EC2">
              <w:rPr>
                <w:rFonts w:ascii="Arial" w:hAnsi="Arial" w:cs="Arial"/>
                <w:sz w:val="20"/>
                <w:lang w:eastAsia="en-GB"/>
              </w:rPr>
              <w:t>’</w:t>
            </w:r>
            <w:r w:rsidRPr="006D7FC4">
              <w:rPr>
                <w:rFonts w:ascii="Arial" w:hAnsi="Arial" w:cs="Arial"/>
                <w:sz w:val="20"/>
                <w:lang w:eastAsia="en-GB"/>
              </w:rPr>
              <w:t xml:space="preserve">s provision: create a positive working environment, culture, and ethos for staff; </w:t>
            </w:r>
            <w:r w:rsidRPr="006D7FC4">
              <w:rPr>
                <w:rFonts w:ascii="Arial" w:hAnsi="Arial" w:cs="Arial"/>
                <w:sz w:val="20"/>
                <w:lang w:eastAsia="en-GB"/>
              </w:rPr>
              <w:lastRenderedPageBreak/>
              <w:t>manage the performance of staff to improve their practice and address underperformance where necessary; provide effective governance that offers support and challenge </w:t>
            </w:r>
          </w:p>
          <w:p w14:paraId="3D90B6D3" w14:textId="48676595" w:rsidR="006D7FC4" w:rsidRPr="006D7FC4" w:rsidRDefault="006D7FC4" w:rsidP="00226905">
            <w:pPr>
              <w:spacing w:after="0"/>
              <w:textAlignment w:val="baseline"/>
              <w:rPr>
                <w:rFonts w:ascii="Arial" w:hAnsi="Arial" w:cs="Arial"/>
                <w:sz w:val="20"/>
                <w:lang w:eastAsia="en-GB"/>
              </w:rPr>
            </w:pPr>
          </w:p>
          <w:p w14:paraId="73C286FA" w14:textId="2B5E4A0E" w:rsidR="006D7FC4" w:rsidRPr="006D7FC4" w:rsidRDefault="006D7FC4" w:rsidP="0AB0D72D">
            <w:pPr>
              <w:numPr>
                <w:ilvl w:val="0"/>
                <w:numId w:val="97"/>
              </w:numPr>
              <w:spacing w:after="0"/>
              <w:ind w:left="810" w:firstLine="0"/>
              <w:textAlignment w:val="baseline"/>
              <w:rPr>
                <w:rFonts w:ascii="Arial" w:hAnsi="Arial" w:cs="Arial"/>
                <w:sz w:val="20"/>
                <w:lang w:eastAsia="en-GB"/>
              </w:rPr>
            </w:pPr>
            <w:r w:rsidRPr="0AB0D72D">
              <w:rPr>
                <w:rFonts w:ascii="Arial" w:hAnsi="Arial" w:cs="Arial"/>
                <w:sz w:val="20"/>
                <w:lang w:eastAsia="en-GB"/>
              </w:rPr>
              <w:t xml:space="preserve">plan and deliver </w:t>
            </w:r>
            <w:r w:rsidRPr="0AB0D72D">
              <w:rPr>
                <w:rFonts w:ascii="Arial" w:hAnsi="Arial" w:cs="Arial"/>
                <w:b/>
                <w:bCs/>
                <w:sz w:val="20"/>
                <w:lang w:eastAsia="en-GB"/>
              </w:rPr>
              <w:t>professional learning opportunities</w:t>
            </w:r>
            <w:r w:rsidRPr="0AB0D72D">
              <w:rPr>
                <w:rFonts w:ascii="Arial" w:hAnsi="Arial" w:cs="Arial"/>
                <w:sz w:val="20"/>
                <w:lang w:eastAsia="en-GB"/>
              </w:rPr>
              <w:t xml:space="preserve"> for staff that have a positive impact on pupils’ learning and </w:t>
            </w:r>
            <w:proofErr w:type="gramStart"/>
            <w:r w:rsidRPr="0AB0D72D">
              <w:rPr>
                <w:rFonts w:ascii="Arial" w:hAnsi="Arial" w:cs="Arial"/>
                <w:sz w:val="20"/>
                <w:lang w:eastAsia="en-GB"/>
              </w:rPr>
              <w:t>well-being, and</w:t>
            </w:r>
            <w:proofErr w:type="gramEnd"/>
            <w:r w:rsidRPr="0AB0D72D">
              <w:rPr>
                <w:rFonts w:ascii="Arial" w:hAnsi="Arial" w:cs="Arial"/>
                <w:sz w:val="20"/>
                <w:lang w:eastAsia="en-GB"/>
              </w:rPr>
              <w:t xml:space="preserve"> contribute appropriately to the school</w:t>
            </w:r>
            <w:r w:rsidR="00DD6632" w:rsidRPr="0AB0D72D">
              <w:rPr>
                <w:rFonts w:ascii="Arial" w:hAnsi="Arial" w:cs="Arial"/>
                <w:sz w:val="20"/>
                <w:lang w:eastAsia="en-GB"/>
              </w:rPr>
              <w:t>’s</w:t>
            </w:r>
            <w:r w:rsidRPr="0AB0D72D">
              <w:rPr>
                <w:rFonts w:ascii="Arial" w:hAnsi="Arial" w:cs="Arial"/>
                <w:sz w:val="20"/>
                <w:lang w:eastAsia="en-GB"/>
              </w:rPr>
              <w:t xml:space="preserve"> improvement </w:t>
            </w:r>
            <w:r w:rsidR="0097396F">
              <w:rPr>
                <w:rFonts w:ascii="Arial" w:hAnsi="Arial" w:cs="Arial"/>
                <w:sz w:val="20"/>
                <w:lang w:eastAsia="en-GB"/>
              </w:rPr>
              <w:t>and individual staff needs.</w:t>
            </w:r>
          </w:p>
          <w:p w14:paraId="08F665BB" w14:textId="3B427FA3" w:rsidR="006D7FC4" w:rsidRPr="006D7FC4" w:rsidRDefault="006D7FC4" w:rsidP="00152C47">
            <w:pPr>
              <w:numPr>
                <w:ilvl w:val="0"/>
                <w:numId w:val="97"/>
              </w:numPr>
              <w:spacing w:after="0"/>
              <w:ind w:left="810" w:firstLine="0"/>
              <w:textAlignment w:val="baseline"/>
              <w:rPr>
                <w:rFonts w:ascii="Arial" w:hAnsi="Arial" w:cs="Arial"/>
                <w:sz w:val="20"/>
                <w:lang w:eastAsia="en-GB"/>
              </w:rPr>
            </w:pPr>
            <w:r w:rsidRPr="006D7FC4">
              <w:rPr>
                <w:rFonts w:ascii="Arial" w:hAnsi="Arial" w:cs="Arial"/>
                <w:sz w:val="20"/>
                <w:lang w:eastAsia="en-GB"/>
              </w:rPr>
              <w:t xml:space="preserve">deploy the </w:t>
            </w:r>
            <w:r w:rsidRPr="006D7FC4">
              <w:rPr>
                <w:rFonts w:ascii="Arial" w:hAnsi="Arial" w:cs="Arial"/>
                <w:b/>
                <w:bCs/>
                <w:sz w:val="20"/>
                <w:lang w:eastAsia="en-GB"/>
              </w:rPr>
              <w:t>school’s resources to</w:t>
            </w:r>
            <w:r w:rsidRPr="006D7FC4">
              <w:rPr>
                <w:rFonts w:ascii="Arial" w:hAnsi="Arial" w:cs="Arial"/>
                <w:sz w:val="20"/>
                <w:lang w:eastAsia="en-GB"/>
              </w:rPr>
              <w:t xml:space="preserve"> ensure high quality teaching and learning and support pupils’ well-being   </w:t>
            </w:r>
          </w:p>
          <w:p w14:paraId="6FA977F8" w14:textId="77777777" w:rsidR="006D7FC4" w:rsidRPr="006D7FC4" w:rsidRDefault="006D7FC4" w:rsidP="006D7FC4">
            <w:pPr>
              <w:spacing w:after="0"/>
              <w:textAlignment w:val="baseline"/>
              <w:rPr>
                <w:rFonts w:ascii="Arial" w:hAnsi="Arial" w:cs="Arial"/>
                <w:sz w:val="20"/>
                <w:lang w:eastAsia="en-GB"/>
              </w:rPr>
            </w:pPr>
            <w:r w:rsidRPr="006D7FC4">
              <w:rPr>
                <w:rFonts w:ascii="Arial" w:hAnsi="Arial" w:cs="Arial"/>
                <w:sz w:val="20"/>
                <w:lang w:eastAsia="en-GB"/>
              </w:rPr>
              <w:t> </w:t>
            </w:r>
          </w:p>
        </w:tc>
      </w:tr>
    </w:tbl>
    <w:p w14:paraId="7E8C9B14" w14:textId="7085A603" w:rsidR="00146B46" w:rsidRDefault="00146B46" w:rsidP="00152C47">
      <w:pPr>
        <w:spacing w:before="240"/>
        <w:rPr>
          <w:rFonts w:ascii="Arial" w:hAnsi="Arial" w:cs="Arial"/>
          <w:szCs w:val="24"/>
        </w:rPr>
        <w:sectPr w:rsidR="00146B46" w:rsidSect="00494D93">
          <w:footerReference w:type="default" r:id="rId23"/>
          <w:footerReference w:type="first" r:id="rId24"/>
          <w:pgSz w:w="11906" w:h="16838"/>
          <w:pgMar w:top="1418" w:right="1418" w:bottom="1418" w:left="1418" w:header="709" w:footer="709" w:gutter="0"/>
          <w:pgNumType w:start="1"/>
          <w:cols w:space="708"/>
          <w:titlePg/>
          <w:docGrid w:linePitch="360"/>
        </w:sectPr>
      </w:pPr>
    </w:p>
    <w:p w14:paraId="702CC7CC" w14:textId="470C0E09" w:rsidR="00152C47" w:rsidRPr="00152C47" w:rsidRDefault="002A1D15" w:rsidP="00F143BE">
      <w:pPr>
        <w:keepNext/>
        <w:pBdr>
          <w:top w:val="single" w:sz="4" w:space="1" w:color="auto"/>
          <w:left w:val="single" w:sz="4" w:space="4" w:color="auto"/>
          <w:bottom w:val="single" w:sz="4" w:space="1" w:color="auto"/>
          <w:right w:val="single" w:sz="4" w:space="4" w:color="auto"/>
        </w:pBdr>
        <w:shd w:val="clear" w:color="auto" w:fill="BDD6EE"/>
        <w:spacing w:after="480"/>
        <w:jc w:val="both"/>
        <w:outlineLvl w:val="1"/>
        <w:rPr>
          <w:rFonts w:ascii="Arial" w:hAnsi="Arial"/>
          <w:b/>
          <w:sz w:val="20"/>
        </w:rPr>
      </w:pPr>
      <w:bookmarkStart w:id="37" w:name="_Inspecting_the_Curriculum"/>
      <w:bookmarkStart w:id="38" w:name="_Inspecting_the_curriculum_1"/>
      <w:bookmarkStart w:id="39" w:name="_Taking_account_of"/>
      <w:bookmarkStart w:id="40" w:name="_Toc147836307"/>
      <w:bookmarkStart w:id="41" w:name="_Hlk132832758"/>
      <w:bookmarkEnd w:id="37"/>
      <w:bookmarkEnd w:id="38"/>
      <w:bookmarkEnd w:id="39"/>
      <w:r>
        <w:rPr>
          <w:rFonts w:ascii="Arial" w:hAnsi="Arial"/>
          <w:b/>
          <w:sz w:val="28"/>
        </w:rPr>
        <w:lastRenderedPageBreak/>
        <w:t xml:space="preserve">Part 2: </w:t>
      </w:r>
      <w:r w:rsidR="0041564F">
        <w:rPr>
          <w:rFonts w:ascii="Arial" w:hAnsi="Arial"/>
          <w:b/>
          <w:sz w:val="28"/>
        </w:rPr>
        <w:t>How we inspect</w:t>
      </w:r>
      <w:r>
        <w:rPr>
          <w:rFonts w:ascii="Arial" w:hAnsi="Arial"/>
          <w:b/>
          <w:sz w:val="28"/>
        </w:rPr>
        <w:t xml:space="preserve"> – c</w:t>
      </w:r>
      <w:r w:rsidR="00152C47" w:rsidRPr="00152C47">
        <w:rPr>
          <w:rFonts w:ascii="Arial" w:hAnsi="Arial"/>
          <w:b/>
          <w:sz w:val="28"/>
        </w:rPr>
        <w:t>ore Inspection arrangements</w:t>
      </w:r>
      <w:bookmarkEnd w:id="40"/>
    </w:p>
    <w:bookmarkEnd w:id="41"/>
    <w:p w14:paraId="00F9DBD1" w14:textId="77777777" w:rsidR="00152C47" w:rsidRPr="00152C47" w:rsidRDefault="00152C47" w:rsidP="00152C47">
      <w:pPr>
        <w:widowControl w:val="0"/>
        <w:spacing w:after="0"/>
        <w:rPr>
          <w:rFonts w:ascii="Arial" w:hAnsi="Arial" w:cs="Arial"/>
          <w:bCs/>
          <w:sz w:val="2"/>
          <w:szCs w:val="2"/>
        </w:rPr>
      </w:pPr>
    </w:p>
    <w:p w14:paraId="0C729A66"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jc w:val="both"/>
        <w:outlineLvl w:val="2"/>
        <w:rPr>
          <w:rFonts w:ascii="Arial" w:hAnsi="Arial"/>
          <w:b/>
        </w:rPr>
      </w:pPr>
      <w:bookmarkStart w:id="42" w:name="_Introduction_1"/>
      <w:bookmarkStart w:id="43" w:name="_Toc147836308"/>
      <w:bookmarkStart w:id="44" w:name="_Hlk132832884"/>
      <w:bookmarkEnd w:id="42"/>
      <w:r w:rsidRPr="00152C47">
        <w:rPr>
          <w:rFonts w:ascii="Arial" w:hAnsi="Arial"/>
          <w:b/>
        </w:rPr>
        <w:t>Introduction</w:t>
      </w:r>
      <w:bookmarkEnd w:id="43"/>
    </w:p>
    <w:p w14:paraId="2399FABF" w14:textId="77777777" w:rsidR="00152C47" w:rsidRPr="00152C47" w:rsidRDefault="00152C47" w:rsidP="00152C47">
      <w:pPr>
        <w:widowControl w:val="0"/>
        <w:rPr>
          <w:rFonts w:ascii="Arial" w:hAnsi="Arial" w:cs="Arial"/>
          <w:szCs w:val="24"/>
        </w:rPr>
      </w:pPr>
      <w:r w:rsidRPr="00152C47">
        <w:rPr>
          <w:rFonts w:ascii="Arial" w:hAnsi="Arial" w:cs="Arial"/>
          <w:szCs w:val="24"/>
        </w:rPr>
        <w:t>This section is set out in a way that reflects the sequence of work before, during and after a core inspection.</w:t>
      </w:r>
    </w:p>
    <w:p w14:paraId="65353F7F" w14:textId="77777777" w:rsidR="00152C47" w:rsidRPr="00152C47" w:rsidRDefault="00152C47" w:rsidP="00152C47">
      <w:pPr>
        <w:widowControl w:val="0"/>
        <w:rPr>
          <w:rFonts w:ascii="Arial" w:hAnsi="Arial" w:cs="Arial"/>
          <w:szCs w:val="24"/>
        </w:rPr>
      </w:pPr>
      <w:r w:rsidRPr="00152C47">
        <w:rPr>
          <w:rFonts w:ascii="Arial" w:hAnsi="Arial" w:cs="Arial"/>
          <w:szCs w:val="24"/>
        </w:rPr>
        <w:t>The reporting inspector (RI) is responsible for the conduct and management of the inspection and for the inspection report. While this guidance focuses mainly on the role of the reporting inspector, all team members must comply with the same inspection requirements.</w:t>
      </w:r>
    </w:p>
    <w:p w14:paraId="46D1E5FB"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45" w:name="_Principles_of_inspection"/>
      <w:bookmarkStart w:id="46" w:name="_Toc147836309"/>
      <w:bookmarkEnd w:id="44"/>
      <w:bookmarkEnd w:id="45"/>
      <w:r w:rsidRPr="00152C47">
        <w:rPr>
          <w:rFonts w:ascii="Arial" w:hAnsi="Arial"/>
          <w:b/>
        </w:rPr>
        <w:t>Principles of inspection</w:t>
      </w:r>
      <w:bookmarkEnd w:id="46"/>
      <w:r w:rsidRPr="00152C47">
        <w:rPr>
          <w:rFonts w:ascii="Arial" w:hAnsi="Arial"/>
          <w:b/>
        </w:rPr>
        <w:t xml:space="preserve"> </w:t>
      </w:r>
    </w:p>
    <w:p w14:paraId="7D70B37C" w14:textId="77777777" w:rsidR="00152C47" w:rsidRPr="00152C47" w:rsidRDefault="00152C47" w:rsidP="00152C47">
      <w:pPr>
        <w:spacing w:after="160"/>
        <w:rPr>
          <w:rFonts w:ascii="Arial" w:eastAsia="Calibri" w:hAnsi="Arial" w:cs="Arial"/>
          <w:szCs w:val="24"/>
        </w:rPr>
      </w:pPr>
      <w:r w:rsidRPr="00152C47">
        <w:rPr>
          <w:rFonts w:ascii="Arial" w:eastAsia="Calibri" w:hAnsi="Arial" w:cs="Arial"/>
          <w:szCs w:val="24"/>
        </w:rPr>
        <w:t xml:space="preserve">Inspection teams work according to a number of key principles. </w:t>
      </w:r>
    </w:p>
    <w:p w14:paraId="67A28C10"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take a learner-led approach to inspection</w:t>
      </w:r>
    </w:p>
    <w:p w14:paraId="61E430EE"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always focus strongly on the quality and effectiveness of teaching and learning</w:t>
      </w:r>
    </w:p>
    <w:p w14:paraId="0A36029D"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consider everything in the ‘what’ we inspect guidance documents, but only report on the key strengths and weaknesses</w:t>
      </w:r>
    </w:p>
    <w:p w14:paraId="550F06F1"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focus each inspection on the specific provider and adapt their approaches accordingly</w:t>
      </w:r>
    </w:p>
    <w:p w14:paraId="3C8A3773"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use a range of tailored inspection methodologies and approaches that are bespoke to the provider’s unique circumstances, in order to evaluate the breadth of the provider’s work robustly and fairly</w:t>
      </w:r>
    </w:p>
    <w:p w14:paraId="1D7DFFD6" w14:textId="77777777" w:rsidR="00152C47" w:rsidRPr="00152C47" w:rsidRDefault="00152C47" w:rsidP="00152C47">
      <w:pPr>
        <w:widowControl w:val="0"/>
        <w:numPr>
          <w:ilvl w:val="0"/>
          <w:numId w:val="14"/>
        </w:numPr>
        <w:spacing w:after="160"/>
        <w:ind w:left="454" w:hanging="284"/>
        <w:rPr>
          <w:rFonts w:ascii="Arial" w:hAnsi="Arial" w:cs="Arial"/>
          <w:szCs w:val="24"/>
        </w:rPr>
      </w:pPr>
      <w:r w:rsidRPr="00152C47">
        <w:rPr>
          <w:rFonts w:ascii="Arial" w:hAnsi="Arial" w:cs="Arial"/>
          <w:szCs w:val="24"/>
        </w:rPr>
        <w:t>adopt a constructive approach that makes the interaction with the provider a professional learning experience for their staff and the inspection team as a whole.</w:t>
      </w:r>
    </w:p>
    <w:p w14:paraId="05CC6C0B" w14:textId="77777777" w:rsidR="00152C47" w:rsidRPr="00152C47" w:rsidRDefault="00152C47" w:rsidP="00152C47">
      <w:pPr>
        <w:widowControl w:val="0"/>
        <w:jc w:val="both"/>
        <w:rPr>
          <w:rFonts w:ascii="Arial" w:hAnsi="Arial" w:cs="Arial"/>
          <w:szCs w:val="24"/>
        </w:rPr>
      </w:pPr>
      <w:r w:rsidRPr="00152C47">
        <w:rPr>
          <w:rFonts w:ascii="Arial" w:hAnsi="Arial" w:cs="Arial"/>
          <w:szCs w:val="24"/>
        </w:rPr>
        <w:t>In addition, inspectors will:</w:t>
      </w:r>
    </w:p>
    <w:p w14:paraId="0E59976C"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 xml:space="preserve">ensure that inspection is responsive to the needs of all learners </w:t>
      </w:r>
    </w:p>
    <w:p w14:paraId="1E12D145"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 xml:space="preserve">ensure that evaluations are </w:t>
      </w:r>
      <w:r w:rsidRPr="00152C47">
        <w:rPr>
          <w:rFonts w:ascii="Arial" w:hAnsi="Arial" w:cs="Arial"/>
          <w:bCs/>
          <w:szCs w:val="24"/>
        </w:rPr>
        <w:t xml:space="preserve">secure, reliable, valid and based on first-hand </w:t>
      </w:r>
      <w:proofErr w:type="gramStart"/>
      <w:r w:rsidRPr="00152C47">
        <w:rPr>
          <w:rFonts w:ascii="Arial" w:hAnsi="Arial" w:cs="Arial"/>
          <w:bCs/>
          <w:szCs w:val="24"/>
        </w:rPr>
        <w:t>evidence</w:t>
      </w:r>
      <w:proofErr w:type="gramEnd"/>
    </w:p>
    <w:p w14:paraId="52F2FF09"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involve the provider fully in the inspection process, including the opportunity for the provider to select a nominee</w:t>
      </w:r>
    </w:p>
    <w:p w14:paraId="4F2ED43C"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use the provider’s improvement priorities as the starting point for the inspection and to identify key areas for investigation in order to make evaluations on the validity of its findings</w:t>
      </w:r>
    </w:p>
    <w:p w14:paraId="5290E513"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include peer inspectors in the inspection process</w:t>
      </w:r>
    </w:p>
    <w:p w14:paraId="1BB0FD98"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keep to a minimum any requirements for documentation and preparation by the provider</w:t>
      </w:r>
    </w:p>
    <w:p w14:paraId="6FFD7513" w14:textId="77777777" w:rsidR="00152C47" w:rsidRPr="00152C47" w:rsidRDefault="00152C47" w:rsidP="00152C47">
      <w:pPr>
        <w:widowControl w:val="0"/>
        <w:numPr>
          <w:ilvl w:val="0"/>
          <w:numId w:val="14"/>
        </w:numPr>
        <w:spacing w:after="0"/>
        <w:ind w:left="454" w:hanging="284"/>
        <w:rPr>
          <w:rFonts w:ascii="Arial" w:hAnsi="Arial" w:cs="Arial"/>
          <w:szCs w:val="24"/>
        </w:rPr>
      </w:pPr>
      <w:r w:rsidRPr="00152C47">
        <w:rPr>
          <w:rFonts w:ascii="Arial" w:hAnsi="Arial" w:cs="Arial"/>
          <w:szCs w:val="24"/>
        </w:rPr>
        <w:t>gain the perspective of learners and other stakeholders</w:t>
      </w:r>
    </w:p>
    <w:p w14:paraId="69815755" w14:textId="77777777" w:rsidR="00152C47" w:rsidRPr="00152C47" w:rsidRDefault="00152C47" w:rsidP="00152C47">
      <w:pPr>
        <w:widowControl w:val="0"/>
        <w:numPr>
          <w:ilvl w:val="0"/>
          <w:numId w:val="14"/>
        </w:numPr>
        <w:spacing w:after="160"/>
        <w:ind w:left="454" w:hanging="284"/>
        <w:rPr>
          <w:rFonts w:ascii="Arial" w:hAnsi="Arial" w:cs="Arial"/>
          <w:szCs w:val="24"/>
        </w:rPr>
      </w:pPr>
      <w:r w:rsidRPr="00152C47">
        <w:rPr>
          <w:rFonts w:ascii="Arial" w:hAnsi="Arial" w:cs="Arial"/>
          <w:szCs w:val="24"/>
        </w:rPr>
        <w:t>apply the principle of equality for Welsh and English to all our inspection work</w:t>
      </w:r>
    </w:p>
    <w:p w14:paraId="3C8AF3CA" w14:textId="77777777" w:rsidR="00F143BE" w:rsidRDefault="00F143BE">
      <w:pPr>
        <w:rPr>
          <w:rFonts w:ascii="Arial" w:hAnsi="Arial"/>
          <w:b/>
        </w:rPr>
      </w:pPr>
      <w:r>
        <w:rPr>
          <w:rFonts w:ascii="Arial" w:hAnsi="Arial"/>
          <w:b/>
        </w:rPr>
        <w:br w:type="page"/>
      </w:r>
    </w:p>
    <w:p w14:paraId="2200346B" w14:textId="03039C2C"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47" w:name="_Toc147836310"/>
      <w:r w:rsidRPr="00152C47">
        <w:rPr>
          <w:rFonts w:ascii="Arial" w:hAnsi="Arial"/>
          <w:b/>
        </w:rPr>
        <w:lastRenderedPageBreak/>
        <w:t>Inspection mindset</w:t>
      </w:r>
      <w:bookmarkEnd w:id="47"/>
    </w:p>
    <w:p w14:paraId="7CE7ACDB" w14:textId="77777777" w:rsidR="00152C47" w:rsidRPr="00152C47" w:rsidRDefault="00152C47" w:rsidP="00152C47">
      <w:pPr>
        <w:spacing w:after="160"/>
        <w:rPr>
          <w:rFonts w:ascii="Arial" w:eastAsia="Calibri" w:hAnsi="Arial" w:cs="Arial"/>
          <w:szCs w:val="24"/>
        </w:rPr>
      </w:pPr>
      <w:r w:rsidRPr="00152C47">
        <w:rPr>
          <w:rFonts w:ascii="Arial" w:eastAsia="Calibri" w:hAnsi="Arial" w:cs="Arial"/>
          <w:szCs w:val="24"/>
        </w:rPr>
        <w:t>Estyn’s approach to inspection is:</w:t>
      </w:r>
    </w:p>
    <w:p w14:paraId="5EDF5268" w14:textId="77777777" w:rsidR="00152C47" w:rsidRPr="00152C47" w:rsidRDefault="00152C47" w:rsidP="00152C47">
      <w:pPr>
        <w:numPr>
          <w:ilvl w:val="0"/>
          <w:numId w:val="109"/>
        </w:numPr>
        <w:spacing w:after="0"/>
        <w:ind w:left="426"/>
        <w:contextualSpacing/>
        <w:rPr>
          <w:rFonts w:ascii="Arial" w:eastAsia="Calibri" w:hAnsi="Arial" w:cs="Arial"/>
          <w:szCs w:val="24"/>
        </w:rPr>
      </w:pPr>
      <w:r w:rsidRPr="00152C47">
        <w:rPr>
          <w:rFonts w:ascii="Arial" w:eastAsia="Calibri" w:hAnsi="Arial" w:cs="Arial"/>
          <w:b/>
          <w:szCs w:val="24"/>
        </w:rPr>
        <w:t>Fair and impartial</w:t>
      </w:r>
      <w:r w:rsidRPr="00152C47">
        <w:rPr>
          <w:rFonts w:ascii="Arial" w:eastAsia="Calibri" w:hAnsi="Arial" w:cs="Arial"/>
          <w:szCs w:val="24"/>
        </w:rPr>
        <w:t xml:space="preserve"> – this means that we work to be independent, </w:t>
      </w:r>
      <w:proofErr w:type="gramStart"/>
      <w:r w:rsidRPr="00152C47">
        <w:rPr>
          <w:rFonts w:ascii="Arial" w:eastAsia="Calibri" w:hAnsi="Arial" w:cs="Arial"/>
          <w:szCs w:val="24"/>
        </w:rPr>
        <w:t>objective</w:t>
      </w:r>
      <w:proofErr w:type="gramEnd"/>
      <w:r w:rsidRPr="00152C47">
        <w:rPr>
          <w:rFonts w:ascii="Arial" w:eastAsia="Calibri" w:hAnsi="Arial" w:cs="Arial"/>
          <w:szCs w:val="24"/>
        </w:rPr>
        <w:t xml:space="preserve"> and balanced. We are robust and consistent in our work. We weigh the evidence and its significance to provide an honest, credible and accurate view of the provider’s strengths and areas for improvement.  </w:t>
      </w:r>
    </w:p>
    <w:p w14:paraId="38693B92" w14:textId="77777777" w:rsidR="00152C47" w:rsidRPr="00152C47" w:rsidRDefault="00152C47" w:rsidP="00152C47">
      <w:pPr>
        <w:numPr>
          <w:ilvl w:val="0"/>
          <w:numId w:val="109"/>
        </w:numPr>
        <w:spacing w:after="0"/>
        <w:ind w:left="426"/>
        <w:contextualSpacing/>
        <w:rPr>
          <w:rFonts w:ascii="Arial" w:eastAsia="Calibri" w:hAnsi="Arial" w:cs="Arial"/>
          <w:szCs w:val="24"/>
        </w:rPr>
      </w:pPr>
      <w:r w:rsidRPr="00152C47">
        <w:rPr>
          <w:rFonts w:ascii="Arial" w:eastAsia="Calibri" w:hAnsi="Arial" w:cs="Arial"/>
          <w:b/>
          <w:szCs w:val="24"/>
        </w:rPr>
        <w:t>Supportive</w:t>
      </w:r>
      <w:r w:rsidRPr="00152C47">
        <w:rPr>
          <w:rFonts w:ascii="Arial" w:eastAsia="Calibri" w:hAnsi="Arial" w:cs="Arial"/>
          <w:szCs w:val="24"/>
        </w:rPr>
        <w:t xml:space="preserve"> – we work to guide providers to implement improvements that benefit learners. We encourage innovation and recognise good intentions. We are friendly but always professional in our approach. We support educational reform. We work hard to develop meaningful relationships with providers and local and regional organisations.  </w:t>
      </w:r>
    </w:p>
    <w:p w14:paraId="381F1712" w14:textId="77777777" w:rsidR="00152C47" w:rsidRPr="00152C47" w:rsidRDefault="00152C47" w:rsidP="00152C47">
      <w:pPr>
        <w:numPr>
          <w:ilvl w:val="0"/>
          <w:numId w:val="109"/>
        </w:numPr>
        <w:spacing w:after="0"/>
        <w:ind w:left="426"/>
        <w:contextualSpacing/>
        <w:rPr>
          <w:rFonts w:ascii="Arial" w:eastAsia="Calibri" w:hAnsi="Arial" w:cs="Arial"/>
          <w:szCs w:val="24"/>
        </w:rPr>
      </w:pPr>
      <w:r w:rsidRPr="00152C47">
        <w:rPr>
          <w:rFonts w:ascii="Arial" w:eastAsia="Calibri" w:hAnsi="Arial" w:cs="Arial"/>
          <w:b/>
          <w:bCs/>
          <w:szCs w:val="24"/>
        </w:rPr>
        <w:t xml:space="preserve">Reflective </w:t>
      </w:r>
      <w:r w:rsidRPr="00152C47">
        <w:rPr>
          <w:rFonts w:ascii="Arial" w:eastAsia="Calibri" w:hAnsi="Arial" w:cs="Arial"/>
          <w:szCs w:val="24"/>
        </w:rPr>
        <w:t>–</w:t>
      </w:r>
      <w:r w:rsidRPr="00152C47">
        <w:rPr>
          <w:rFonts w:ascii="Arial" w:eastAsia="Calibri" w:hAnsi="Arial" w:cs="Arial"/>
          <w:b/>
          <w:bCs/>
          <w:szCs w:val="24"/>
        </w:rPr>
        <w:t xml:space="preserve"> </w:t>
      </w:r>
      <w:r w:rsidRPr="00152C47">
        <w:rPr>
          <w:rFonts w:ascii="Arial" w:eastAsia="Calibri" w:hAnsi="Arial" w:cs="Arial"/>
          <w:szCs w:val="24"/>
        </w:rPr>
        <w:t xml:space="preserve">we are open-minded. We listen to a wide range of stakeholders and reflect on their responses. We are thoughtful, measured and careful. We plan opportunities to think carefully about the inspection findings and to discuss them with others in the team.  </w:t>
      </w:r>
    </w:p>
    <w:p w14:paraId="1BC4EEE0" w14:textId="77777777" w:rsidR="00152C47" w:rsidRPr="00152C47" w:rsidRDefault="00152C47" w:rsidP="00152C47">
      <w:pPr>
        <w:numPr>
          <w:ilvl w:val="0"/>
          <w:numId w:val="109"/>
        </w:numPr>
        <w:spacing w:after="160"/>
        <w:ind w:left="426"/>
        <w:rPr>
          <w:rFonts w:ascii="Arial" w:eastAsia="Calibri" w:hAnsi="Arial" w:cs="Arial"/>
          <w:szCs w:val="24"/>
        </w:rPr>
      </w:pPr>
      <w:r w:rsidRPr="00152C47">
        <w:rPr>
          <w:rFonts w:ascii="Arial" w:eastAsia="Calibri" w:hAnsi="Arial" w:cs="Arial"/>
          <w:b/>
          <w:szCs w:val="24"/>
        </w:rPr>
        <w:t>Transparent</w:t>
      </w:r>
      <w:r w:rsidRPr="00152C47">
        <w:rPr>
          <w:rFonts w:ascii="Arial" w:eastAsia="Calibri" w:hAnsi="Arial" w:cs="Arial"/>
          <w:szCs w:val="24"/>
        </w:rPr>
        <w:t xml:space="preserve"> – we are well informed and communicate clearly, </w:t>
      </w:r>
      <w:proofErr w:type="gramStart"/>
      <w:r w:rsidRPr="00152C47">
        <w:rPr>
          <w:rFonts w:ascii="Arial" w:eastAsia="Calibri" w:hAnsi="Arial" w:cs="Arial"/>
          <w:szCs w:val="24"/>
        </w:rPr>
        <w:t>directly</w:t>
      </w:r>
      <w:proofErr w:type="gramEnd"/>
      <w:r w:rsidRPr="00152C47">
        <w:rPr>
          <w:rFonts w:ascii="Arial" w:eastAsia="Calibri" w:hAnsi="Arial" w:cs="Arial"/>
          <w:szCs w:val="24"/>
        </w:rPr>
        <w:t xml:space="preserve"> and succinctly. We use efficient and effective inspection methodologies to respond to the provider’s unique situation. We plan inspection activity and report on strengths and weaknesses in ways that reflect the particular circumstances of each individual provider. As a result, our actions promote trust and respect.</w:t>
      </w:r>
    </w:p>
    <w:p w14:paraId="6D0CB8FA"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48" w:name="_Code_of_conduct"/>
      <w:bookmarkStart w:id="49" w:name="_Toc147836311"/>
      <w:bookmarkEnd w:id="48"/>
      <w:r w:rsidRPr="00152C47">
        <w:rPr>
          <w:rFonts w:ascii="Arial" w:hAnsi="Arial"/>
          <w:b/>
        </w:rPr>
        <w:t>Code of conduct for inspectors</w:t>
      </w:r>
      <w:bookmarkEnd w:id="49"/>
    </w:p>
    <w:p w14:paraId="1C21321A" w14:textId="77777777" w:rsidR="00152C47" w:rsidRPr="00152C47" w:rsidRDefault="00152C47" w:rsidP="00152C47">
      <w:pPr>
        <w:widowControl w:val="0"/>
        <w:spacing w:after="180"/>
        <w:rPr>
          <w:rFonts w:ascii="Arial" w:hAnsi="Arial" w:cs="Arial"/>
          <w:szCs w:val="24"/>
        </w:rPr>
      </w:pPr>
      <w:r w:rsidRPr="00152C47">
        <w:rPr>
          <w:rFonts w:ascii="Arial" w:hAnsi="Arial" w:cs="Arial"/>
          <w:bCs/>
          <w:szCs w:val="24"/>
        </w:rPr>
        <w:t xml:space="preserve">Our code of conduct explains how we embody the inspection mind-set through their actions. Inspectors should uphold the highest possible standards in their work. All inspectors have to meet the standards of Estyn’s code of conduct. </w:t>
      </w:r>
      <w:r w:rsidRPr="00152C47">
        <w:rPr>
          <w:rFonts w:ascii="Arial" w:hAnsi="Arial" w:cs="Arial"/>
          <w:szCs w:val="24"/>
        </w:rPr>
        <w:t xml:space="preserve"> </w:t>
      </w:r>
    </w:p>
    <w:p w14:paraId="408BDCD9"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When conducting the inspection, inspectors will:</w:t>
      </w:r>
    </w:p>
    <w:p w14:paraId="50A43CA9" w14:textId="77777777" w:rsidR="00152C47" w:rsidRPr="00152C47" w:rsidRDefault="00152C47" w:rsidP="00152C47">
      <w:pPr>
        <w:widowControl w:val="0"/>
        <w:numPr>
          <w:ilvl w:val="0"/>
          <w:numId w:val="15"/>
        </w:numPr>
        <w:spacing w:after="0"/>
        <w:ind w:left="454" w:hanging="284"/>
        <w:rPr>
          <w:rFonts w:ascii="Arial" w:hAnsi="Arial" w:cs="Arial"/>
          <w:szCs w:val="24"/>
        </w:rPr>
      </w:pPr>
      <w:r w:rsidRPr="00152C47">
        <w:rPr>
          <w:rFonts w:ascii="Arial" w:hAnsi="Arial" w:cs="Arial"/>
          <w:szCs w:val="24"/>
        </w:rPr>
        <w:t>be courteous and professional</w:t>
      </w:r>
    </w:p>
    <w:p w14:paraId="47B7F257" w14:textId="77777777" w:rsidR="00152C47" w:rsidRPr="00152C47" w:rsidRDefault="00152C47" w:rsidP="00152C47">
      <w:pPr>
        <w:widowControl w:val="0"/>
        <w:numPr>
          <w:ilvl w:val="0"/>
          <w:numId w:val="15"/>
        </w:numPr>
        <w:spacing w:after="0"/>
        <w:ind w:left="454" w:hanging="284"/>
        <w:rPr>
          <w:rFonts w:ascii="Arial" w:hAnsi="Arial" w:cs="Arial"/>
          <w:szCs w:val="24"/>
        </w:rPr>
      </w:pPr>
      <w:r w:rsidRPr="00152C47">
        <w:rPr>
          <w:rFonts w:ascii="Arial" w:hAnsi="Arial" w:cs="Arial"/>
          <w:szCs w:val="24"/>
        </w:rPr>
        <w:t>carry out their work with integrity and due sensitivity</w:t>
      </w:r>
    </w:p>
    <w:p w14:paraId="76D8D05D" w14:textId="77777777" w:rsidR="00152C47" w:rsidRPr="00152C47" w:rsidRDefault="00152C47" w:rsidP="00152C47">
      <w:pPr>
        <w:widowControl w:val="0"/>
        <w:numPr>
          <w:ilvl w:val="0"/>
          <w:numId w:val="15"/>
        </w:numPr>
        <w:spacing w:after="0"/>
        <w:ind w:left="454" w:hanging="284"/>
        <w:rPr>
          <w:rFonts w:ascii="Arial" w:hAnsi="Arial" w:cs="Arial"/>
          <w:szCs w:val="24"/>
        </w:rPr>
      </w:pPr>
      <w:r w:rsidRPr="00152C47">
        <w:rPr>
          <w:rFonts w:ascii="Arial" w:hAnsi="Arial" w:cs="Arial"/>
          <w:szCs w:val="24"/>
        </w:rPr>
        <w:t>evaluate the work of the provider objectively</w:t>
      </w:r>
    </w:p>
    <w:p w14:paraId="76BE7B0A" w14:textId="77777777" w:rsidR="00152C47" w:rsidRPr="00152C47" w:rsidRDefault="00152C47" w:rsidP="00152C47">
      <w:pPr>
        <w:widowControl w:val="0"/>
        <w:numPr>
          <w:ilvl w:val="0"/>
          <w:numId w:val="15"/>
        </w:numPr>
        <w:spacing w:after="0"/>
        <w:ind w:left="454" w:hanging="284"/>
        <w:rPr>
          <w:rFonts w:ascii="Arial" w:hAnsi="Arial" w:cs="Arial"/>
          <w:szCs w:val="24"/>
        </w:rPr>
      </w:pPr>
      <w:r w:rsidRPr="00152C47">
        <w:rPr>
          <w:rFonts w:ascii="Arial" w:hAnsi="Arial" w:cs="Arial"/>
          <w:szCs w:val="24"/>
        </w:rPr>
        <w:t xml:space="preserve">report honestly, </w:t>
      </w:r>
      <w:proofErr w:type="gramStart"/>
      <w:r w:rsidRPr="00152C47">
        <w:rPr>
          <w:rFonts w:ascii="Arial" w:hAnsi="Arial" w:cs="Arial"/>
          <w:szCs w:val="24"/>
        </w:rPr>
        <w:t>fairly</w:t>
      </w:r>
      <w:proofErr w:type="gramEnd"/>
      <w:r w:rsidRPr="00152C47">
        <w:rPr>
          <w:rFonts w:ascii="Arial" w:hAnsi="Arial" w:cs="Arial"/>
          <w:szCs w:val="24"/>
        </w:rPr>
        <w:t xml:space="preserve"> and impartially</w:t>
      </w:r>
    </w:p>
    <w:p w14:paraId="04832732" w14:textId="77777777" w:rsidR="00152C47" w:rsidRPr="00152C47" w:rsidRDefault="00152C47" w:rsidP="00152C47">
      <w:pPr>
        <w:widowControl w:val="0"/>
        <w:numPr>
          <w:ilvl w:val="0"/>
          <w:numId w:val="15"/>
        </w:numPr>
        <w:spacing w:after="0"/>
        <w:ind w:left="454" w:hanging="284"/>
        <w:rPr>
          <w:rFonts w:ascii="Arial" w:hAnsi="Arial" w:cs="Arial"/>
          <w:szCs w:val="24"/>
        </w:rPr>
      </w:pPr>
      <w:r w:rsidRPr="00152C47">
        <w:rPr>
          <w:rFonts w:ascii="Arial" w:hAnsi="Arial" w:cs="Arial"/>
          <w:szCs w:val="24"/>
        </w:rPr>
        <w:t>communicate clearly and openly</w:t>
      </w:r>
    </w:p>
    <w:p w14:paraId="368366AE" w14:textId="77777777" w:rsidR="00152C47" w:rsidRPr="00152C47" w:rsidRDefault="00152C47" w:rsidP="00152C47">
      <w:pPr>
        <w:widowControl w:val="0"/>
        <w:numPr>
          <w:ilvl w:val="0"/>
          <w:numId w:val="15"/>
        </w:numPr>
        <w:spacing w:after="0"/>
        <w:ind w:left="454" w:hanging="284"/>
        <w:rPr>
          <w:rFonts w:ascii="Arial" w:hAnsi="Arial" w:cs="Arial"/>
          <w:szCs w:val="24"/>
        </w:rPr>
      </w:pPr>
      <w:r w:rsidRPr="00152C47">
        <w:rPr>
          <w:rFonts w:ascii="Arial" w:hAnsi="Arial" w:cs="Arial"/>
          <w:szCs w:val="24"/>
        </w:rPr>
        <w:t>act in the best interests of learners</w:t>
      </w:r>
    </w:p>
    <w:p w14:paraId="6A06FFEB" w14:textId="77777777" w:rsidR="00152C47" w:rsidRPr="00152C47" w:rsidRDefault="00152C47" w:rsidP="00152C47">
      <w:pPr>
        <w:widowControl w:val="0"/>
        <w:numPr>
          <w:ilvl w:val="0"/>
          <w:numId w:val="15"/>
        </w:numPr>
        <w:spacing w:after="180"/>
        <w:ind w:left="454" w:hanging="284"/>
        <w:rPr>
          <w:rFonts w:ascii="Arial" w:hAnsi="Arial" w:cs="Arial"/>
          <w:szCs w:val="24"/>
        </w:rPr>
      </w:pPr>
      <w:r w:rsidRPr="00152C47">
        <w:rPr>
          <w:rFonts w:ascii="Arial" w:hAnsi="Arial" w:cs="Arial"/>
          <w:szCs w:val="24"/>
        </w:rPr>
        <w:t>respect the confidentiality of all information received during the course of their work</w:t>
      </w:r>
    </w:p>
    <w:p w14:paraId="2994CAFD" w14:textId="77777777" w:rsidR="00152C47" w:rsidRPr="00152C47" w:rsidRDefault="00152C47" w:rsidP="00152C47">
      <w:pPr>
        <w:widowControl w:val="0"/>
        <w:spacing w:after="180"/>
        <w:rPr>
          <w:rFonts w:ascii="Arial" w:hAnsi="Arial" w:cs="Arial"/>
          <w:bCs/>
          <w:szCs w:val="24"/>
        </w:rPr>
      </w:pPr>
      <w:r w:rsidRPr="00152C47">
        <w:rPr>
          <w:rFonts w:ascii="Arial" w:hAnsi="Arial" w:cs="Arial"/>
          <w:bCs/>
          <w:szCs w:val="24"/>
        </w:rPr>
        <w:t>It is important that we evaluate the effectiveness of provision and leadership on their impact and not on the basis of any preferences for particular methods. The key to the evaluations is whether the methods and organisation are fit for the purpose in supporting all pupils to achieve high standards and strong levels of well-being.</w:t>
      </w:r>
    </w:p>
    <w:p w14:paraId="4C3C25F9"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Inspectors should inform Estyn of any perceived or actual conflicts of interest as soon as they receive notification that they are part of the provider’s inspection team.</w:t>
      </w:r>
    </w:p>
    <w:p w14:paraId="3A89A809" w14:textId="77777777" w:rsidR="00152C47" w:rsidRPr="00152C47" w:rsidRDefault="00152C47" w:rsidP="00152C47">
      <w:pPr>
        <w:spacing w:after="160"/>
        <w:rPr>
          <w:rFonts w:ascii="Arial" w:hAnsi="Arial" w:cs="Arial"/>
          <w:szCs w:val="24"/>
        </w:rPr>
      </w:pPr>
      <w:r w:rsidRPr="00152C47">
        <w:rPr>
          <w:rFonts w:ascii="Arial" w:hAnsi="Arial" w:cs="Arial"/>
          <w:szCs w:val="24"/>
        </w:rPr>
        <w:br w:type="page"/>
      </w:r>
    </w:p>
    <w:p w14:paraId="4E002E4C"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after="180"/>
        <w:jc w:val="both"/>
        <w:outlineLvl w:val="2"/>
        <w:rPr>
          <w:rFonts w:ascii="Arial" w:hAnsi="Arial"/>
          <w:b/>
        </w:rPr>
      </w:pPr>
      <w:bookmarkStart w:id="50" w:name="_Expectations_of_providers"/>
      <w:bookmarkStart w:id="51" w:name="_Toc235949685"/>
      <w:bookmarkStart w:id="52" w:name="_Toc147836312"/>
      <w:bookmarkEnd w:id="50"/>
      <w:r w:rsidRPr="00152C47">
        <w:rPr>
          <w:rFonts w:ascii="Arial" w:hAnsi="Arial"/>
          <w:b/>
        </w:rPr>
        <w:lastRenderedPageBreak/>
        <w:t>Expectations of providers</w:t>
      </w:r>
      <w:bookmarkEnd w:id="51"/>
      <w:bookmarkEnd w:id="52"/>
    </w:p>
    <w:p w14:paraId="77FCE8F5" w14:textId="77777777" w:rsidR="00152C47" w:rsidRPr="00152C47" w:rsidRDefault="00152C47" w:rsidP="00152C47">
      <w:pPr>
        <w:widowControl w:val="0"/>
        <w:spacing w:after="180"/>
        <w:rPr>
          <w:rFonts w:ascii="Arial" w:hAnsi="Arial" w:cs="Arial"/>
          <w:color w:val="000000"/>
          <w:szCs w:val="24"/>
          <w:lang w:eastAsia="en-GB"/>
        </w:rPr>
      </w:pPr>
      <w:r w:rsidRPr="00152C47">
        <w:rPr>
          <w:rFonts w:ascii="Arial" w:hAnsi="Arial" w:cs="Arial"/>
          <w:color w:val="000000"/>
          <w:szCs w:val="24"/>
          <w:lang w:eastAsia="en-GB"/>
        </w:rPr>
        <w:t xml:space="preserve">In order that inspection and regulation are constructive and beneficial, it is important that inspectors and providers establish and maintain a professional working environment based on mutual courtesy, </w:t>
      </w:r>
      <w:proofErr w:type="gramStart"/>
      <w:r w:rsidRPr="00152C47">
        <w:rPr>
          <w:rFonts w:ascii="Arial" w:hAnsi="Arial" w:cs="Arial"/>
          <w:color w:val="000000"/>
          <w:szCs w:val="24"/>
          <w:lang w:eastAsia="en-GB"/>
        </w:rPr>
        <w:t>respect</w:t>
      </w:r>
      <w:proofErr w:type="gramEnd"/>
      <w:r w:rsidRPr="00152C47">
        <w:rPr>
          <w:rFonts w:ascii="Arial" w:hAnsi="Arial" w:cs="Arial"/>
          <w:color w:val="000000"/>
          <w:szCs w:val="24"/>
          <w:lang w:eastAsia="en-GB"/>
        </w:rPr>
        <w:t xml:space="preserve"> and professional behaviour. We expect inspectors to uphold Estyn’s Code of Conduct, but we also expect providers to:</w:t>
      </w:r>
    </w:p>
    <w:p w14:paraId="3C81E68E" w14:textId="77777777" w:rsidR="00152C47" w:rsidRPr="00152C47" w:rsidRDefault="00152C47" w:rsidP="00152C47">
      <w:pPr>
        <w:widowControl w:val="0"/>
        <w:numPr>
          <w:ilvl w:val="0"/>
          <w:numId w:val="22"/>
        </w:numPr>
        <w:spacing w:after="0"/>
        <w:rPr>
          <w:rFonts w:ascii="Arial" w:hAnsi="Arial" w:cs="Arial"/>
          <w:color w:val="000000"/>
          <w:szCs w:val="24"/>
          <w:lang w:eastAsia="en-GB"/>
        </w:rPr>
      </w:pPr>
      <w:r w:rsidRPr="00152C47">
        <w:rPr>
          <w:rFonts w:ascii="Arial" w:hAnsi="Arial" w:cs="Arial"/>
          <w:color w:val="000000"/>
          <w:szCs w:val="24"/>
          <w:lang w:eastAsia="en-GB"/>
        </w:rPr>
        <w:t>be courteous and professional</w:t>
      </w:r>
    </w:p>
    <w:p w14:paraId="5E76B09F" w14:textId="77777777" w:rsidR="00152C47" w:rsidRPr="00152C47" w:rsidRDefault="00152C47" w:rsidP="00152C47">
      <w:pPr>
        <w:widowControl w:val="0"/>
        <w:numPr>
          <w:ilvl w:val="0"/>
          <w:numId w:val="22"/>
        </w:numPr>
        <w:spacing w:after="0"/>
        <w:rPr>
          <w:rFonts w:ascii="Arial" w:hAnsi="Arial" w:cs="Arial"/>
          <w:color w:val="000000"/>
          <w:szCs w:val="24"/>
          <w:lang w:eastAsia="en-GB"/>
        </w:rPr>
      </w:pPr>
      <w:r w:rsidRPr="00152C47">
        <w:rPr>
          <w:rFonts w:ascii="Arial" w:hAnsi="Arial" w:cs="Arial"/>
          <w:color w:val="000000"/>
          <w:szCs w:val="24"/>
          <w:lang w:eastAsia="en-GB"/>
        </w:rPr>
        <w:t xml:space="preserve">provide evidence that enables inspectors to conduct the inspection in an open, honest and objective </w:t>
      </w:r>
      <w:proofErr w:type="gramStart"/>
      <w:r w:rsidRPr="00152C47">
        <w:rPr>
          <w:rFonts w:ascii="Arial" w:hAnsi="Arial" w:cs="Arial"/>
          <w:color w:val="000000"/>
          <w:szCs w:val="24"/>
          <w:lang w:eastAsia="en-GB"/>
        </w:rPr>
        <w:t>way</w:t>
      </w:r>
      <w:proofErr w:type="gramEnd"/>
    </w:p>
    <w:p w14:paraId="0A62B834" w14:textId="77777777" w:rsidR="00152C47" w:rsidRPr="00152C47" w:rsidRDefault="00152C47" w:rsidP="00152C47">
      <w:pPr>
        <w:widowControl w:val="0"/>
        <w:numPr>
          <w:ilvl w:val="0"/>
          <w:numId w:val="22"/>
        </w:numPr>
        <w:spacing w:after="0"/>
        <w:rPr>
          <w:rFonts w:ascii="Arial" w:hAnsi="Arial" w:cs="Arial"/>
          <w:color w:val="000000"/>
          <w:szCs w:val="24"/>
          <w:lang w:eastAsia="en-GB"/>
        </w:rPr>
      </w:pPr>
      <w:r w:rsidRPr="00152C47">
        <w:rPr>
          <w:rFonts w:ascii="Arial" w:hAnsi="Arial" w:cs="Arial"/>
          <w:color w:val="000000"/>
          <w:szCs w:val="24"/>
          <w:lang w:eastAsia="en-GB"/>
        </w:rPr>
        <w:t>recognise that inspectors need to observe practice and to talk to staff, learners and other stakeholders without the presence of a manager or senior leader</w:t>
      </w:r>
    </w:p>
    <w:p w14:paraId="084160B6" w14:textId="77777777" w:rsidR="00152C47" w:rsidRPr="00152C47" w:rsidRDefault="00152C47" w:rsidP="00152C47">
      <w:pPr>
        <w:widowControl w:val="0"/>
        <w:numPr>
          <w:ilvl w:val="0"/>
          <w:numId w:val="22"/>
        </w:numPr>
        <w:spacing w:after="0"/>
        <w:rPr>
          <w:rFonts w:ascii="Arial" w:hAnsi="Arial" w:cs="Arial"/>
          <w:color w:val="000000"/>
          <w:szCs w:val="24"/>
          <w:lang w:eastAsia="en-GB"/>
        </w:rPr>
      </w:pPr>
      <w:r w:rsidRPr="00152C47">
        <w:rPr>
          <w:rFonts w:ascii="Arial" w:hAnsi="Arial" w:cs="Arial"/>
          <w:color w:val="000000"/>
          <w:szCs w:val="24"/>
          <w:lang w:eastAsia="en-GB"/>
        </w:rPr>
        <w:t>maintain a purposeful dialogue with the reporting inspector and other inspectors</w:t>
      </w:r>
    </w:p>
    <w:p w14:paraId="4F27D3F9" w14:textId="77777777" w:rsidR="00152C47" w:rsidRPr="00152C47" w:rsidRDefault="00152C47" w:rsidP="00152C47">
      <w:pPr>
        <w:widowControl w:val="0"/>
        <w:numPr>
          <w:ilvl w:val="0"/>
          <w:numId w:val="22"/>
        </w:numPr>
        <w:spacing w:after="0"/>
        <w:rPr>
          <w:rFonts w:ascii="Arial" w:hAnsi="Arial" w:cs="Arial"/>
          <w:color w:val="000000"/>
          <w:szCs w:val="24"/>
          <w:lang w:eastAsia="en-GB"/>
        </w:rPr>
      </w:pPr>
      <w:r w:rsidRPr="00152C47">
        <w:rPr>
          <w:rFonts w:ascii="Arial" w:hAnsi="Arial" w:cs="Arial"/>
          <w:color w:val="000000"/>
          <w:szCs w:val="24"/>
          <w:lang w:eastAsia="en-GB"/>
        </w:rPr>
        <w:t xml:space="preserve">draw any concerns about the inspection to the attention of inspectors in a timely and suitable manner through the nominee </w:t>
      </w:r>
    </w:p>
    <w:p w14:paraId="45FBD797" w14:textId="77777777" w:rsidR="00152C47" w:rsidRPr="00152C47" w:rsidRDefault="00152C47" w:rsidP="00152C47">
      <w:pPr>
        <w:widowControl w:val="0"/>
        <w:numPr>
          <w:ilvl w:val="0"/>
          <w:numId w:val="22"/>
        </w:numPr>
        <w:spacing w:after="0"/>
        <w:rPr>
          <w:rFonts w:ascii="Arial" w:hAnsi="Arial" w:cs="Arial"/>
          <w:color w:val="000000"/>
          <w:szCs w:val="24"/>
          <w:lang w:eastAsia="en-GB"/>
        </w:rPr>
      </w:pPr>
      <w:r w:rsidRPr="00152C47">
        <w:rPr>
          <w:rFonts w:ascii="Arial" w:hAnsi="Arial" w:cs="Arial"/>
          <w:color w:val="000000"/>
          <w:szCs w:val="24"/>
          <w:lang w:eastAsia="en-GB"/>
        </w:rPr>
        <w:t>give due regard to the health and safety of inspectors while on the premises</w:t>
      </w:r>
    </w:p>
    <w:p w14:paraId="698A976A" w14:textId="77777777" w:rsidR="00152C47" w:rsidRPr="00152C47" w:rsidRDefault="00152C47" w:rsidP="00152C47">
      <w:pPr>
        <w:widowControl w:val="0"/>
        <w:numPr>
          <w:ilvl w:val="0"/>
          <w:numId w:val="22"/>
        </w:numPr>
        <w:spacing w:after="180"/>
        <w:rPr>
          <w:rFonts w:ascii="Arial" w:hAnsi="Arial" w:cs="Arial"/>
          <w:color w:val="000000"/>
          <w:szCs w:val="24"/>
          <w:lang w:eastAsia="en-GB"/>
        </w:rPr>
      </w:pPr>
      <w:r w:rsidRPr="00152C47">
        <w:rPr>
          <w:rFonts w:ascii="Arial" w:hAnsi="Arial" w:cs="Arial"/>
          <w:color w:val="000000"/>
          <w:szCs w:val="24"/>
          <w:lang w:eastAsia="en-GB"/>
        </w:rPr>
        <w:t>maintain the confidentiality of meetings and inspection findings until the final publication of the report</w:t>
      </w:r>
    </w:p>
    <w:p w14:paraId="04DFBC5E" w14:textId="77777777" w:rsidR="00152C47" w:rsidRPr="00152C47" w:rsidRDefault="00152C47" w:rsidP="00152C47">
      <w:pPr>
        <w:widowControl w:val="0"/>
        <w:spacing w:after="180"/>
        <w:rPr>
          <w:rFonts w:ascii="Arial" w:hAnsi="Arial" w:cs="Arial"/>
          <w:color w:val="000000"/>
          <w:szCs w:val="24"/>
          <w:lang w:eastAsia="en-GB"/>
        </w:rPr>
      </w:pPr>
      <w:r w:rsidRPr="00152C47">
        <w:rPr>
          <w:rFonts w:ascii="Arial" w:hAnsi="Arial" w:cs="Arial"/>
          <w:color w:val="000000"/>
          <w:szCs w:val="24"/>
          <w:lang w:eastAsia="en-GB"/>
        </w:rPr>
        <w:t>At the point of the inspection notification, schools should review the composition of the inspection team. It is the provider’s responsibility to highlight any perceived or actual conflicts of interest prior to the start of their inspection.</w:t>
      </w:r>
    </w:p>
    <w:p w14:paraId="164A031F"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after="180"/>
        <w:jc w:val="both"/>
        <w:outlineLvl w:val="2"/>
        <w:rPr>
          <w:rFonts w:ascii="Arial" w:hAnsi="Arial"/>
          <w:b/>
        </w:rPr>
      </w:pPr>
      <w:bookmarkStart w:id="53" w:name="_Toc147836313"/>
      <w:r w:rsidRPr="00152C47">
        <w:rPr>
          <w:rFonts w:ascii="Arial" w:hAnsi="Arial"/>
          <w:b/>
        </w:rPr>
        <w:t xml:space="preserve">Safeguarding, including health, </w:t>
      </w:r>
      <w:proofErr w:type="gramStart"/>
      <w:r w:rsidRPr="00152C47">
        <w:rPr>
          <w:rFonts w:ascii="Arial" w:hAnsi="Arial"/>
          <w:b/>
        </w:rPr>
        <w:t>safety</w:t>
      </w:r>
      <w:proofErr w:type="gramEnd"/>
      <w:r w:rsidRPr="00152C47">
        <w:rPr>
          <w:rFonts w:ascii="Arial" w:hAnsi="Arial"/>
          <w:b/>
        </w:rPr>
        <w:t xml:space="preserve"> and well-being issues</w:t>
      </w:r>
      <w:bookmarkEnd w:id="53"/>
    </w:p>
    <w:p w14:paraId="30666CBE" w14:textId="77777777" w:rsidR="00152C47" w:rsidRPr="00152C47" w:rsidRDefault="00152C47" w:rsidP="00152C47">
      <w:pPr>
        <w:widowControl w:val="0"/>
        <w:spacing w:after="180"/>
        <w:rPr>
          <w:rFonts w:ascii="Arial" w:hAnsi="Arial" w:cs="Arial"/>
          <w:szCs w:val="24"/>
          <w:lang w:eastAsia="en-GB"/>
        </w:rPr>
      </w:pPr>
      <w:r w:rsidRPr="00152C47">
        <w:rPr>
          <w:rFonts w:ascii="Arial" w:hAnsi="Arial" w:cs="Arial"/>
          <w:color w:val="000000"/>
          <w:szCs w:val="24"/>
          <w:lang w:eastAsia="en-GB"/>
        </w:rPr>
        <w:t xml:space="preserve">Inspectors will carry out inspections in accordance with Estyn’s guidance on inspecting safeguarding. </w:t>
      </w:r>
      <w:r w:rsidRPr="00152C47">
        <w:rPr>
          <w:rFonts w:ascii="Arial" w:hAnsi="Arial" w:cs="Arial"/>
          <w:szCs w:val="24"/>
          <w:lang w:eastAsia="en-GB"/>
        </w:rPr>
        <w:t xml:space="preserve">If they observe anything that they think constitutes, in their opinion, a danger to the safety of staff, visitors or pupils, inspectors should alert leaders at the provision.  </w:t>
      </w:r>
    </w:p>
    <w:p w14:paraId="64667C81"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If an inspector becomes aware of a safeguarding allegation/suspicion in respect of a child, young person or vulnerable adult, they should follow the procedures set out in the current version of ‘</w:t>
      </w:r>
      <w:hyperlink r:id="rId25" w:history="1">
        <w:r w:rsidRPr="00152C47">
          <w:rPr>
            <w:rFonts w:ascii="Arial" w:hAnsi="Arial" w:cs="Arial"/>
            <w:color w:val="0000FF"/>
            <w:szCs w:val="24"/>
            <w:u w:val="single"/>
          </w:rPr>
          <w:t>Estyn’s policy and procedures for safeguarding</w:t>
        </w:r>
      </w:hyperlink>
      <w:r w:rsidRPr="00152C47">
        <w:rPr>
          <w:rFonts w:ascii="Arial" w:hAnsi="Arial" w:cs="Arial"/>
          <w:szCs w:val="24"/>
        </w:rPr>
        <w:t>’, which is available on our website.</w:t>
      </w:r>
    </w:p>
    <w:p w14:paraId="4AC345A4" w14:textId="77777777" w:rsidR="00152C47" w:rsidRDefault="00152C47" w:rsidP="00152C47">
      <w:pPr>
        <w:widowControl w:val="0"/>
        <w:spacing w:after="180"/>
        <w:rPr>
          <w:rFonts w:ascii="Arial" w:hAnsi="Arial" w:cs="Arial"/>
          <w:szCs w:val="24"/>
          <w:lang w:eastAsia="en-GB"/>
        </w:rPr>
      </w:pPr>
      <w:r w:rsidRPr="00152C47">
        <w:rPr>
          <w:rFonts w:ascii="Arial" w:hAnsi="Arial" w:cs="Arial"/>
          <w:szCs w:val="24"/>
          <w:lang w:eastAsia="en-GB"/>
        </w:rPr>
        <w:t xml:space="preserve">In all cases, inspectors should make a note of the issue and that they have informed managers. Inspectors should report on obvious risks relating to health, safety and well-being under inspection area 2 (Care, support and well-being) and consider any implications for compliance with Standard 3 ‘The welfare, health and safety of the pupils’. Where these risks are a serious concern, inspectors should include a short comment in the report’s text, a recommendation in the report and fail the relevant Standard. When a Standard is </w:t>
      </w:r>
      <w:proofErr w:type="gramStart"/>
      <w:r w:rsidRPr="00152C47">
        <w:rPr>
          <w:rFonts w:ascii="Arial" w:hAnsi="Arial" w:cs="Arial"/>
          <w:szCs w:val="24"/>
          <w:lang w:eastAsia="en-GB"/>
        </w:rPr>
        <w:t>failed</w:t>
      </w:r>
      <w:proofErr w:type="gramEnd"/>
      <w:r w:rsidRPr="00152C47">
        <w:rPr>
          <w:rFonts w:ascii="Arial" w:hAnsi="Arial" w:cs="Arial"/>
          <w:szCs w:val="24"/>
          <w:lang w:eastAsia="en-GB"/>
        </w:rPr>
        <w:t xml:space="preserve"> we </w:t>
      </w:r>
      <w:r w:rsidRPr="00152C47">
        <w:rPr>
          <w:rFonts w:ascii="Arial" w:hAnsi="Arial" w:cs="Arial"/>
          <w:b/>
          <w:bCs/>
          <w:szCs w:val="24"/>
          <w:lang w:eastAsia="en-GB"/>
        </w:rPr>
        <w:t>DO NOT</w:t>
      </w:r>
      <w:r w:rsidRPr="00152C47">
        <w:rPr>
          <w:rFonts w:ascii="Arial" w:hAnsi="Arial" w:cs="Arial"/>
          <w:szCs w:val="24"/>
          <w:lang w:eastAsia="en-GB"/>
        </w:rPr>
        <w:t xml:space="preserve"> issue a well-being letter. In the unlikely event that a safeguarding, health, </w:t>
      </w:r>
      <w:proofErr w:type="gramStart"/>
      <w:r w:rsidRPr="00152C47">
        <w:rPr>
          <w:rFonts w:ascii="Arial" w:hAnsi="Arial" w:cs="Arial"/>
          <w:szCs w:val="24"/>
          <w:lang w:eastAsia="en-GB"/>
        </w:rPr>
        <w:t>safety</w:t>
      </w:r>
      <w:proofErr w:type="gramEnd"/>
      <w:r w:rsidRPr="00152C47">
        <w:rPr>
          <w:rFonts w:ascii="Arial" w:hAnsi="Arial" w:cs="Arial"/>
          <w:szCs w:val="24"/>
          <w:lang w:eastAsia="en-GB"/>
        </w:rPr>
        <w:t xml:space="preserve"> or well-being issue is raised that does not lead to the failure of an Independent Schools Standard, then a well-being letter will be issued to the proprietor and Welsh Government.</w:t>
      </w:r>
    </w:p>
    <w:p w14:paraId="65CCA684" w14:textId="77777777" w:rsidR="00E75E62" w:rsidRPr="00152C47" w:rsidRDefault="00E75E62" w:rsidP="00152C47">
      <w:pPr>
        <w:widowControl w:val="0"/>
        <w:spacing w:after="180"/>
        <w:rPr>
          <w:rFonts w:ascii="Arial" w:hAnsi="Arial" w:cs="Arial"/>
          <w:szCs w:val="24"/>
          <w:lang w:eastAsia="en-GB"/>
        </w:rPr>
      </w:pPr>
    </w:p>
    <w:p w14:paraId="40538A2E"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54" w:name="_Responding_to_a"/>
      <w:bookmarkStart w:id="55" w:name="_Approach_to_inspection"/>
      <w:bookmarkStart w:id="56" w:name="_Toc147836314"/>
      <w:bookmarkEnd w:id="54"/>
      <w:bookmarkEnd w:id="55"/>
      <w:r w:rsidRPr="00152C47">
        <w:rPr>
          <w:rFonts w:ascii="Arial" w:hAnsi="Arial"/>
          <w:b/>
        </w:rPr>
        <w:lastRenderedPageBreak/>
        <w:t>Approach to inspection</w:t>
      </w:r>
      <w:bookmarkEnd w:id="56"/>
    </w:p>
    <w:p w14:paraId="5FE8EC3D" w14:textId="77777777" w:rsidR="00152C47" w:rsidRPr="00152C47" w:rsidRDefault="00152C47" w:rsidP="00152C47">
      <w:pPr>
        <w:ind w:left="1"/>
        <w:rPr>
          <w:rFonts w:ascii="Arial" w:hAnsi="Arial" w:cs="Arial"/>
          <w:szCs w:val="24"/>
        </w:rPr>
      </w:pPr>
      <w:r w:rsidRPr="00152C47">
        <w:rPr>
          <w:rFonts w:ascii="Arial" w:hAnsi="Arial" w:cs="Arial"/>
          <w:szCs w:val="24"/>
        </w:rPr>
        <w:t>The number of inspectors and the number of days they spend at the provider may vary according to the size and context of the provider.</w:t>
      </w:r>
    </w:p>
    <w:p w14:paraId="05BBBEB9" w14:textId="77777777" w:rsidR="00152C47" w:rsidRPr="00152C47" w:rsidRDefault="00152C47" w:rsidP="00152C47">
      <w:pPr>
        <w:widowControl w:val="0"/>
        <w:rPr>
          <w:rFonts w:ascii="Arial" w:hAnsi="Arial" w:cs="Arial"/>
          <w:szCs w:val="24"/>
        </w:rPr>
      </w:pPr>
      <w:r w:rsidRPr="00152C47">
        <w:rPr>
          <w:rFonts w:ascii="Arial" w:hAnsi="Arial" w:cs="Arial"/>
          <w:szCs w:val="24"/>
        </w:rPr>
        <w:t xml:space="preserve">We will carry out inspections in line with our </w:t>
      </w:r>
      <w:hyperlink r:id="rId26" w:history="1">
        <w:r w:rsidRPr="00152C47">
          <w:rPr>
            <w:rFonts w:ascii="Arial" w:hAnsi="Arial" w:cs="Arial"/>
            <w:color w:val="0000FF"/>
            <w:szCs w:val="24"/>
            <w:u w:val="single"/>
          </w:rPr>
          <w:t>Welsh Language Policy</w:t>
        </w:r>
      </w:hyperlink>
      <w:r w:rsidRPr="00152C47">
        <w:rPr>
          <w:rFonts w:ascii="Arial" w:hAnsi="Arial" w:cs="Arial"/>
          <w:szCs w:val="24"/>
        </w:rPr>
        <w:t xml:space="preserve">, available from our website. </w:t>
      </w:r>
    </w:p>
    <w:p w14:paraId="0E907B87"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57" w:name="_The_Virtual_Inspection"/>
      <w:bookmarkStart w:id="58" w:name="_Toc147836315"/>
      <w:bookmarkStart w:id="59" w:name="_Hlk132833064"/>
      <w:bookmarkEnd w:id="57"/>
      <w:r w:rsidRPr="00152C47">
        <w:rPr>
          <w:rFonts w:ascii="Arial" w:hAnsi="Arial"/>
          <w:b/>
        </w:rPr>
        <w:t>The Virtual Inspection Room</w:t>
      </w:r>
      <w:bookmarkEnd w:id="58"/>
    </w:p>
    <w:p w14:paraId="57DFA5FC" w14:textId="77777777" w:rsidR="00152C47" w:rsidRPr="00152C47" w:rsidRDefault="00152C47" w:rsidP="00152C47">
      <w:pPr>
        <w:widowControl w:val="0"/>
        <w:tabs>
          <w:tab w:val="left" w:pos="720"/>
          <w:tab w:val="center" w:pos="4153"/>
          <w:tab w:val="right" w:pos="8306"/>
        </w:tabs>
        <w:rPr>
          <w:rFonts w:ascii="Arial" w:hAnsi="Arial" w:cs="Arial"/>
          <w:szCs w:val="24"/>
        </w:rPr>
      </w:pPr>
      <w:r w:rsidRPr="00152C47">
        <w:rPr>
          <w:rFonts w:ascii="Arial" w:hAnsi="Arial" w:cs="Arial"/>
          <w:szCs w:val="24"/>
        </w:rPr>
        <w:t>We will use an electronic system, called the ‘Virtual Inspection Room’ (VIR), for managing many aspects of the inspection. It is a web-based system that allows providers to upload information before the inspection and to download guidance from us about the inspection process. The VIR is also the place where headteachers and nominees can access the post-inspection questionnaires (PIQs).</w:t>
      </w:r>
    </w:p>
    <w:p w14:paraId="39EF9A60" w14:textId="77777777" w:rsidR="00152C47" w:rsidRPr="00152C47" w:rsidRDefault="00152C47" w:rsidP="00152C47">
      <w:pPr>
        <w:widowControl w:val="0"/>
        <w:tabs>
          <w:tab w:val="left" w:pos="720"/>
          <w:tab w:val="center" w:pos="4153"/>
          <w:tab w:val="right" w:pos="8306"/>
        </w:tabs>
        <w:rPr>
          <w:rFonts w:ascii="Arial" w:hAnsi="Arial" w:cs="Arial"/>
          <w:szCs w:val="24"/>
        </w:rPr>
      </w:pPr>
      <w:r w:rsidRPr="00152C47">
        <w:rPr>
          <w:rFonts w:ascii="Arial" w:hAnsi="Arial" w:cs="Arial"/>
          <w:szCs w:val="24"/>
        </w:rPr>
        <w:t>In addition, all independent schools will be required to place key policy documents in a secure provider area on an annual basis. It is the responsibility of the school to ensure the most up to date documents are uploaded as these documents will be accessed by inspectors prior to any inspection activity.</w:t>
      </w:r>
    </w:p>
    <w:p w14:paraId="380228F2" w14:textId="77777777" w:rsidR="00152C47" w:rsidRPr="00152C47" w:rsidRDefault="00152C47" w:rsidP="00152C47">
      <w:pPr>
        <w:spacing w:after="160"/>
        <w:rPr>
          <w:rFonts w:ascii="Arial" w:hAnsi="Arial" w:cs="Arial"/>
          <w:szCs w:val="24"/>
        </w:rPr>
      </w:pPr>
      <w:bookmarkStart w:id="60" w:name="_The_inspection_team"/>
      <w:bookmarkEnd w:id="59"/>
      <w:bookmarkEnd w:id="60"/>
      <w:r w:rsidRPr="00152C47">
        <w:rPr>
          <w:rFonts w:ascii="Arial" w:eastAsia="Calibri" w:hAnsi="Arial" w:cs="Arial"/>
          <w:szCs w:val="24"/>
        </w:rPr>
        <w:t xml:space="preserve">We ensure the security of information uploaded by subjecting the VIR to penetration testing. This testing evaluates systems security. We identify and implement any actions to prevent unauthorised access. All users of Estyn’s VIR system have a username and password, which are recorded and maintained securely within an active directory. The system also has features to ensure password protection including threat detection and conditional access.  </w:t>
      </w:r>
    </w:p>
    <w:p w14:paraId="45E99E1C"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61" w:name="_Toc147836316"/>
      <w:r w:rsidRPr="00152C47">
        <w:rPr>
          <w:rFonts w:ascii="Arial" w:hAnsi="Arial"/>
          <w:b/>
        </w:rPr>
        <w:t xml:space="preserve">The inspection </w:t>
      </w:r>
      <w:proofErr w:type="gramStart"/>
      <w:r w:rsidRPr="00152C47">
        <w:rPr>
          <w:rFonts w:ascii="Arial" w:hAnsi="Arial"/>
          <w:b/>
        </w:rPr>
        <w:t>team</w:t>
      </w:r>
      <w:bookmarkEnd w:id="61"/>
      <w:proofErr w:type="gramEnd"/>
    </w:p>
    <w:p w14:paraId="2E637BFA" w14:textId="77777777" w:rsidR="00152C47" w:rsidRPr="00152C47" w:rsidRDefault="00152C47" w:rsidP="00152C47">
      <w:pPr>
        <w:spacing w:after="160"/>
        <w:rPr>
          <w:rFonts w:ascii="Arial" w:hAnsi="Arial" w:cs="Arial"/>
          <w:szCs w:val="24"/>
        </w:rPr>
      </w:pPr>
      <w:r w:rsidRPr="00152C47">
        <w:rPr>
          <w:rFonts w:ascii="Arial" w:hAnsi="Arial" w:cs="Arial"/>
          <w:szCs w:val="24"/>
        </w:rPr>
        <w:t>There are different roles within the inspection team.</w:t>
      </w:r>
    </w:p>
    <w:tbl>
      <w:tblPr>
        <w:tblStyle w:val="TableGrid"/>
        <w:tblW w:w="0" w:type="auto"/>
        <w:tblLook w:val="04A0" w:firstRow="1" w:lastRow="0" w:firstColumn="1" w:lastColumn="0" w:noHBand="0" w:noVBand="1"/>
      </w:tblPr>
      <w:tblGrid>
        <w:gridCol w:w="1555"/>
        <w:gridCol w:w="4455"/>
        <w:gridCol w:w="3006"/>
      </w:tblGrid>
      <w:tr w:rsidR="00152C47" w:rsidRPr="00152C47" w14:paraId="7DD37C38" w14:textId="77777777" w:rsidTr="00EF375B">
        <w:tc>
          <w:tcPr>
            <w:tcW w:w="1555" w:type="dxa"/>
            <w:vAlign w:val="center"/>
          </w:tcPr>
          <w:p w14:paraId="3997FD90" w14:textId="77777777" w:rsidR="00152C47" w:rsidRPr="00152C47" w:rsidRDefault="00152C47" w:rsidP="00152C47">
            <w:pPr>
              <w:spacing w:after="0"/>
              <w:rPr>
                <w:rFonts w:ascii="Arial" w:hAnsi="Arial" w:cs="Arial"/>
                <w:b/>
                <w:szCs w:val="24"/>
                <w:lang w:val="en-US"/>
              </w:rPr>
            </w:pPr>
            <w:r w:rsidRPr="00152C47">
              <w:rPr>
                <w:rFonts w:ascii="Arial" w:hAnsi="Arial" w:cs="Arial"/>
                <w:b/>
                <w:szCs w:val="24"/>
                <w:lang w:val="en-US"/>
              </w:rPr>
              <w:t>Team member</w:t>
            </w:r>
          </w:p>
        </w:tc>
        <w:tc>
          <w:tcPr>
            <w:tcW w:w="4455" w:type="dxa"/>
            <w:vAlign w:val="center"/>
          </w:tcPr>
          <w:p w14:paraId="16E74BB1" w14:textId="77777777" w:rsidR="00152C47" w:rsidRPr="00152C47" w:rsidRDefault="00152C47" w:rsidP="00152C47">
            <w:pPr>
              <w:spacing w:after="0"/>
              <w:rPr>
                <w:rFonts w:ascii="Arial" w:hAnsi="Arial" w:cs="Arial"/>
                <w:b/>
                <w:szCs w:val="24"/>
                <w:lang w:val="en-US"/>
              </w:rPr>
            </w:pPr>
            <w:r w:rsidRPr="00152C47">
              <w:rPr>
                <w:rFonts w:ascii="Arial" w:hAnsi="Arial" w:cs="Arial"/>
                <w:b/>
                <w:szCs w:val="24"/>
                <w:lang w:val="en-US"/>
              </w:rPr>
              <w:t xml:space="preserve">Explanation </w:t>
            </w:r>
          </w:p>
        </w:tc>
        <w:tc>
          <w:tcPr>
            <w:tcW w:w="3006" w:type="dxa"/>
            <w:vAlign w:val="center"/>
          </w:tcPr>
          <w:p w14:paraId="424F78A0" w14:textId="77777777" w:rsidR="00152C47" w:rsidRPr="00152C47" w:rsidRDefault="00152C47" w:rsidP="00152C47">
            <w:pPr>
              <w:spacing w:after="0"/>
              <w:rPr>
                <w:rFonts w:ascii="Arial" w:hAnsi="Arial" w:cs="Arial"/>
                <w:b/>
                <w:szCs w:val="24"/>
                <w:lang w:val="en-US"/>
              </w:rPr>
            </w:pPr>
            <w:r w:rsidRPr="00152C47">
              <w:rPr>
                <w:rFonts w:ascii="Arial" w:hAnsi="Arial" w:cs="Arial"/>
                <w:b/>
                <w:szCs w:val="24"/>
                <w:lang w:val="en-US"/>
              </w:rPr>
              <w:t>Role</w:t>
            </w:r>
          </w:p>
        </w:tc>
      </w:tr>
      <w:tr w:rsidR="00152C47" w:rsidRPr="00152C47" w14:paraId="03BBFC42" w14:textId="77777777" w:rsidTr="00EF375B">
        <w:tc>
          <w:tcPr>
            <w:tcW w:w="1555" w:type="dxa"/>
          </w:tcPr>
          <w:p w14:paraId="35517857" w14:textId="77777777" w:rsidR="00152C47" w:rsidRPr="00152C47" w:rsidRDefault="00152C47" w:rsidP="00152C47">
            <w:pPr>
              <w:rPr>
                <w:rFonts w:ascii="Arial" w:hAnsi="Arial" w:cs="Arial"/>
                <w:szCs w:val="24"/>
                <w:lang w:val="en-US"/>
              </w:rPr>
            </w:pPr>
            <w:r w:rsidRPr="00152C47">
              <w:rPr>
                <w:rFonts w:ascii="Arial" w:hAnsi="Arial" w:cs="Arial"/>
                <w:szCs w:val="24"/>
                <w:lang w:val="en-US"/>
              </w:rPr>
              <w:t xml:space="preserve">Reporting inspector (RI), may also be referred to as the lead inspector </w:t>
            </w:r>
          </w:p>
        </w:tc>
        <w:tc>
          <w:tcPr>
            <w:tcW w:w="4455" w:type="dxa"/>
          </w:tcPr>
          <w:p w14:paraId="11826F29" w14:textId="77777777" w:rsidR="00152C47" w:rsidRPr="00152C47" w:rsidRDefault="00152C47" w:rsidP="00152C47">
            <w:pPr>
              <w:rPr>
                <w:rFonts w:ascii="Arial" w:hAnsi="Arial" w:cs="Arial"/>
                <w:szCs w:val="24"/>
                <w:lang w:val="en-US"/>
              </w:rPr>
            </w:pPr>
            <w:r w:rsidRPr="00152C47">
              <w:rPr>
                <w:rFonts w:ascii="Arial" w:hAnsi="Arial" w:cs="Arial"/>
                <w:szCs w:val="24"/>
                <w:lang w:val="en-US"/>
              </w:rPr>
              <w:t>The RI for an inspection will be:</w:t>
            </w:r>
          </w:p>
          <w:p w14:paraId="53EF2B4B" w14:textId="77777777" w:rsidR="00152C47" w:rsidRPr="00152C47" w:rsidRDefault="00152C47" w:rsidP="00152C47">
            <w:pPr>
              <w:rPr>
                <w:rFonts w:ascii="Arial" w:hAnsi="Arial" w:cs="Arial"/>
                <w:szCs w:val="24"/>
                <w:lang w:val="en-US"/>
              </w:rPr>
            </w:pPr>
            <w:r w:rsidRPr="00152C47">
              <w:rPr>
                <w:rFonts w:ascii="Arial" w:hAnsi="Arial" w:cs="Arial"/>
                <w:szCs w:val="24"/>
                <w:lang w:val="en-US"/>
              </w:rPr>
              <w:t>HMI (His Majesty’s Inspector of Education and Training in Wales) – HMI are appointed by the crown. They are civil servants employed directly by Estyn.</w:t>
            </w:r>
          </w:p>
          <w:p w14:paraId="195CCD51" w14:textId="77777777" w:rsidR="00152C47" w:rsidRPr="00152C47" w:rsidRDefault="00152C47" w:rsidP="00152C47">
            <w:pPr>
              <w:rPr>
                <w:rFonts w:ascii="Arial" w:hAnsi="Arial" w:cs="Arial"/>
                <w:szCs w:val="24"/>
                <w:lang w:val="en-US"/>
              </w:rPr>
            </w:pPr>
          </w:p>
        </w:tc>
        <w:tc>
          <w:tcPr>
            <w:tcW w:w="3006" w:type="dxa"/>
          </w:tcPr>
          <w:p w14:paraId="183D5393" w14:textId="77777777" w:rsidR="00152C47" w:rsidRPr="00152C47" w:rsidRDefault="00152C47" w:rsidP="00152C47">
            <w:pPr>
              <w:rPr>
                <w:rFonts w:ascii="Arial" w:hAnsi="Arial" w:cs="Arial"/>
                <w:szCs w:val="24"/>
                <w:lang w:val="en-US"/>
              </w:rPr>
            </w:pPr>
            <w:r w:rsidRPr="00152C47">
              <w:rPr>
                <w:rFonts w:ascii="Arial" w:hAnsi="Arial" w:cs="Arial"/>
                <w:szCs w:val="24"/>
                <w:lang w:val="en-US"/>
              </w:rPr>
              <w:t>The RI leads and manages the inspection team. They liaise with the school</w:t>
            </w:r>
            <w:r w:rsidRPr="00152C47">
              <w:rPr>
                <w:rFonts w:ascii="Times New Roman" w:hAnsi="Times New Roman" w:cs="Arial"/>
                <w:szCs w:val="24"/>
                <w:lang w:val="en-US"/>
              </w:rPr>
              <w:t xml:space="preserve"> and</w:t>
            </w:r>
            <w:r w:rsidRPr="00152C47">
              <w:rPr>
                <w:rFonts w:ascii="Arial" w:hAnsi="Arial" w:cs="Arial"/>
                <w:szCs w:val="24"/>
                <w:lang w:val="en-US"/>
              </w:rPr>
              <w:t xml:space="preserve"> the team ahead of the inspection, and quality assure their team’s work. The RI is the first point of reference for everyone during the on-site part of the inspection process.</w:t>
            </w:r>
          </w:p>
        </w:tc>
      </w:tr>
      <w:tr w:rsidR="00152C47" w:rsidRPr="00152C47" w14:paraId="00B74D74" w14:textId="77777777" w:rsidTr="00EF375B">
        <w:tc>
          <w:tcPr>
            <w:tcW w:w="1555" w:type="dxa"/>
          </w:tcPr>
          <w:p w14:paraId="5DC918E3" w14:textId="77777777" w:rsidR="00152C47" w:rsidRPr="00152C47" w:rsidRDefault="00152C47" w:rsidP="00152C47">
            <w:pPr>
              <w:rPr>
                <w:rFonts w:ascii="Arial" w:hAnsi="Arial" w:cs="Arial"/>
                <w:szCs w:val="24"/>
                <w:lang w:val="en-US"/>
              </w:rPr>
            </w:pPr>
            <w:r w:rsidRPr="00152C47">
              <w:rPr>
                <w:rFonts w:ascii="Arial" w:hAnsi="Arial" w:cs="Arial"/>
                <w:szCs w:val="24"/>
                <w:lang w:val="en-US"/>
              </w:rPr>
              <w:t>Team inspectors (TI)</w:t>
            </w:r>
          </w:p>
        </w:tc>
        <w:tc>
          <w:tcPr>
            <w:tcW w:w="4455" w:type="dxa"/>
          </w:tcPr>
          <w:p w14:paraId="06CC9D0D" w14:textId="77777777" w:rsidR="00152C47" w:rsidRPr="00152C47" w:rsidRDefault="00152C47" w:rsidP="00152C47">
            <w:pPr>
              <w:spacing w:after="0"/>
              <w:rPr>
                <w:rFonts w:ascii="Arial" w:hAnsi="Arial" w:cs="Arial"/>
                <w:szCs w:val="24"/>
                <w:lang w:val="en-US"/>
              </w:rPr>
            </w:pPr>
            <w:r w:rsidRPr="00152C47">
              <w:rPr>
                <w:rFonts w:ascii="Arial" w:hAnsi="Arial" w:cs="Arial"/>
                <w:szCs w:val="24"/>
                <w:lang w:val="en-US"/>
              </w:rPr>
              <w:t xml:space="preserve">The number of team inspectors is determined by the size of the provider. Team inspectors may be HMI or contracted additional inspectors who </w:t>
            </w:r>
            <w:r w:rsidRPr="00152C47">
              <w:rPr>
                <w:rFonts w:ascii="Arial" w:hAnsi="Arial" w:cs="Arial"/>
                <w:szCs w:val="24"/>
                <w:lang w:val="en-US"/>
              </w:rPr>
              <w:lastRenderedPageBreak/>
              <w:t>have been trained by Estyn. All team inspectors are qualified teachers.</w:t>
            </w:r>
          </w:p>
          <w:p w14:paraId="72B1B45E" w14:textId="77777777" w:rsidR="00152C47" w:rsidRPr="00152C47" w:rsidRDefault="00152C47" w:rsidP="00152C47">
            <w:pPr>
              <w:rPr>
                <w:rFonts w:ascii="Arial" w:hAnsi="Arial" w:cs="Arial"/>
                <w:szCs w:val="24"/>
                <w:lang w:val="en-US"/>
              </w:rPr>
            </w:pPr>
          </w:p>
        </w:tc>
        <w:tc>
          <w:tcPr>
            <w:tcW w:w="3006" w:type="dxa"/>
          </w:tcPr>
          <w:p w14:paraId="26616047" w14:textId="77777777" w:rsidR="00152C47" w:rsidRPr="00152C47" w:rsidRDefault="00152C47" w:rsidP="00152C47">
            <w:pPr>
              <w:rPr>
                <w:rFonts w:ascii="Arial" w:hAnsi="Arial" w:cs="Arial"/>
                <w:szCs w:val="24"/>
                <w:lang w:val="en-US"/>
              </w:rPr>
            </w:pPr>
            <w:r w:rsidRPr="00152C47">
              <w:rPr>
                <w:rFonts w:ascii="Arial" w:hAnsi="Arial" w:cs="Arial"/>
                <w:szCs w:val="24"/>
                <w:lang w:val="en-US"/>
              </w:rPr>
              <w:lastRenderedPageBreak/>
              <w:t xml:space="preserve">Team inspectors may take responsibility for gathering evidence to inform the team’s evaluation of different </w:t>
            </w:r>
            <w:r w:rsidRPr="00152C47">
              <w:rPr>
                <w:rFonts w:ascii="Arial" w:hAnsi="Arial" w:cs="Arial"/>
                <w:szCs w:val="24"/>
                <w:lang w:val="en-US"/>
              </w:rPr>
              <w:lastRenderedPageBreak/>
              <w:t>aspects of the inspection. The RI directs and manages the team inspectors’ work.</w:t>
            </w:r>
          </w:p>
        </w:tc>
      </w:tr>
      <w:tr w:rsidR="00152C47" w:rsidRPr="00152C47" w14:paraId="1BF7725E" w14:textId="77777777" w:rsidTr="00EF375B">
        <w:tc>
          <w:tcPr>
            <w:tcW w:w="1555" w:type="dxa"/>
          </w:tcPr>
          <w:p w14:paraId="1322FD76" w14:textId="77777777" w:rsidR="00152C47" w:rsidRPr="00152C47" w:rsidRDefault="00152C47" w:rsidP="00152C47">
            <w:pPr>
              <w:rPr>
                <w:rFonts w:ascii="Arial" w:hAnsi="Arial" w:cs="Arial"/>
                <w:szCs w:val="24"/>
                <w:lang w:val="en-US"/>
              </w:rPr>
            </w:pPr>
            <w:r w:rsidRPr="00152C47">
              <w:rPr>
                <w:rFonts w:ascii="Arial" w:hAnsi="Arial" w:cs="Arial"/>
                <w:szCs w:val="24"/>
                <w:lang w:val="en-US"/>
              </w:rPr>
              <w:lastRenderedPageBreak/>
              <w:t>Peer inspector (PI)</w:t>
            </w:r>
          </w:p>
        </w:tc>
        <w:tc>
          <w:tcPr>
            <w:tcW w:w="4455" w:type="dxa"/>
          </w:tcPr>
          <w:p w14:paraId="406252B0" w14:textId="77777777" w:rsidR="00152C47" w:rsidRPr="00152C47" w:rsidRDefault="00152C47" w:rsidP="00152C47">
            <w:pPr>
              <w:rPr>
                <w:rFonts w:ascii="Arial" w:hAnsi="Arial" w:cs="Arial"/>
                <w:szCs w:val="24"/>
                <w:lang w:val="en-US"/>
              </w:rPr>
            </w:pPr>
            <w:r w:rsidRPr="00152C47">
              <w:rPr>
                <w:rFonts w:ascii="Arial" w:hAnsi="Arial" w:cs="Arial"/>
                <w:szCs w:val="24"/>
                <w:lang w:val="en-US"/>
              </w:rPr>
              <w:t xml:space="preserve">A peer inspector is a serving senior leader from another school  who has completed Estyn’s PI training and assessment. Normally, inspection teams have a peer inspector as a team member. In larger schools, there may be more than one PI on the team. </w:t>
            </w:r>
          </w:p>
        </w:tc>
        <w:tc>
          <w:tcPr>
            <w:tcW w:w="3006" w:type="dxa"/>
          </w:tcPr>
          <w:p w14:paraId="170AFF79" w14:textId="77777777" w:rsidR="00152C47" w:rsidRPr="00152C47" w:rsidRDefault="00152C47" w:rsidP="00152C47">
            <w:pPr>
              <w:rPr>
                <w:rFonts w:ascii="Arial" w:hAnsi="Arial" w:cs="Arial"/>
                <w:szCs w:val="24"/>
                <w:lang w:val="en-US"/>
              </w:rPr>
            </w:pPr>
            <w:r w:rsidRPr="00152C47">
              <w:rPr>
                <w:rFonts w:ascii="Arial" w:hAnsi="Arial" w:cs="Arial"/>
                <w:szCs w:val="24"/>
                <w:lang w:val="en-US"/>
              </w:rPr>
              <w:t>PIs also take responsibility for gathering evidence to inform the team’s evaluations. They are an integral part of the inspection team. The RI directs and manages PIs’ work.</w:t>
            </w:r>
          </w:p>
        </w:tc>
      </w:tr>
      <w:tr w:rsidR="00152C47" w:rsidRPr="00152C47" w14:paraId="1B4E256F" w14:textId="77777777" w:rsidTr="00EF375B">
        <w:tc>
          <w:tcPr>
            <w:tcW w:w="1555" w:type="dxa"/>
          </w:tcPr>
          <w:p w14:paraId="7EEB3678" w14:textId="77777777" w:rsidR="00152C47" w:rsidRPr="00152C47" w:rsidRDefault="00152C47" w:rsidP="00152C47">
            <w:pPr>
              <w:rPr>
                <w:rFonts w:ascii="Arial" w:hAnsi="Arial" w:cs="Arial"/>
                <w:szCs w:val="24"/>
                <w:lang w:val="en-US"/>
              </w:rPr>
            </w:pPr>
            <w:r w:rsidRPr="00152C47">
              <w:rPr>
                <w:rFonts w:ascii="Arial" w:hAnsi="Arial" w:cs="Arial"/>
                <w:szCs w:val="24"/>
                <w:lang w:val="en-US"/>
              </w:rPr>
              <w:t>Premises inspector – independent schools only</w:t>
            </w:r>
          </w:p>
        </w:tc>
        <w:tc>
          <w:tcPr>
            <w:tcW w:w="4455" w:type="dxa"/>
          </w:tcPr>
          <w:p w14:paraId="20958DE2" w14:textId="77777777" w:rsidR="00152C47" w:rsidRPr="00152C47" w:rsidRDefault="00152C47" w:rsidP="00152C47">
            <w:pPr>
              <w:rPr>
                <w:rFonts w:ascii="Arial" w:hAnsi="Arial" w:cs="Arial"/>
                <w:szCs w:val="24"/>
                <w:lang w:val="en-US"/>
              </w:rPr>
            </w:pPr>
            <w:r w:rsidRPr="00152C47">
              <w:rPr>
                <w:rFonts w:ascii="Arial" w:hAnsi="Arial" w:cs="Arial"/>
                <w:szCs w:val="24"/>
                <w:lang w:val="en-US"/>
              </w:rPr>
              <w:t>In independent schools, to comply with the Education (School Premises) Regulations 1999, an appropriately qualified additional inspector who has experience and qualification in premises related issues joins the team.</w:t>
            </w:r>
          </w:p>
        </w:tc>
        <w:tc>
          <w:tcPr>
            <w:tcW w:w="3006" w:type="dxa"/>
          </w:tcPr>
          <w:p w14:paraId="2470ED59" w14:textId="77777777" w:rsidR="00152C47" w:rsidRPr="00152C47" w:rsidRDefault="00152C47" w:rsidP="00152C47">
            <w:pPr>
              <w:rPr>
                <w:rFonts w:ascii="Arial" w:hAnsi="Arial" w:cs="Arial"/>
                <w:szCs w:val="24"/>
                <w:lang w:val="en-US"/>
              </w:rPr>
            </w:pPr>
            <w:r w:rsidRPr="00152C47">
              <w:rPr>
                <w:rFonts w:ascii="Arial" w:hAnsi="Arial" w:cs="Arial"/>
                <w:szCs w:val="24"/>
                <w:lang w:val="en-US"/>
              </w:rPr>
              <w:t>This additional inspector will normally join the independent school inspection team for one  day on a core inspection to judge whether the school meets the relevant standards.</w:t>
            </w:r>
          </w:p>
        </w:tc>
      </w:tr>
      <w:tr w:rsidR="00152C47" w:rsidRPr="00152C47" w14:paraId="6C7D749B" w14:textId="77777777" w:rsidTr="00EF375B">
        <w:trPr>
          <w:trHeight w:val="983"/>
        </w:trPr>
        <w:tc>
          <w:tcPr>
            <w:tcW w:w="1555" w:type="dxa"/>
          </w:tcPr>
          <w:p w14:paraId="1FFECC59" w14:textId="77777777" w:rsidR="00152C47" w:rsidRPr="00152C47" w:rsidRDefault="00152C47" w:rsidP="00152C47">
            <w:pPr>
              <w:rPr>
                <w:rFonts w:ascii="Arial" w:hAnsi="Arial" w:cs="Arial"/>
                <w:szCs w:val="24"/>
                <w:lang w:val="en-US"/>
              </w:rPr>
            </w:pPr>
            <w:r w:rsidRPr="00152C47">
              <w:rPr>
                <w:rFonts w:ascii="Arial" w:hAnsi="Arial" w:cs="Arial"/>
                <w:szCs w:val="24"/>
                <w:lang w:val="en-US"/>
              </w:rPr>
              <w:t>Nominee (from the provider being inspected)</w:t>
            </w:r>
          </w:p>
        </w:tc>
        <w:tc>
          <w:tcPr>
            <w:tcW w:w="4455" w:type="dxa"/>
          </w:tcPr>
          <w:p w14:paraId="0CF22E94" w14:textId="77777777" w:rsidR="00152C47" w:rsidRPr="00152C47" w:rsidRDefault="00152C47" w:rsidP="00152C47">
            <w:pPr>
              <w:widowControl w:val="0"/>
              <w:tabs>
                <w:tab w:val="left" w:pos="720"/>
                <w:tab w:val="center" w:pos="4153"/>
                <w:tab w:val="right" w:pos="8306"/>
              </w:tabs>
              <w:spacing w:after="160"/>
              <w:rPr>
                <w:rFonts w:ascii="Arial" w:hAnsi="Arial" w:cs="Arial"/>
                <w:szCs w:val="24"/>
                <w:lang w:val="en-US"/>
              </w:rPr>
            </w:pPr>
            <w:r w:rsidRPr="00152C47">
              <w:rPr>
                <w:rFonts w:ascii="Arial" w:hAnsi="Arial" w:cs="Arial"/>
                <w:szCs w:val="24"/>
                <w:lang w:val="en-US"/>
              </w:rPr>
              <w:t>We will invite providers</w:t>
            </w:r>
            <w:r w:rsidRPr="00152C47">
              <w:rPr>
                <w:rFonts w:ascii="Arial" w:hAnsi="Arial" w:cs="Arial"/>
                <w:b/>
                <w:bCs/>
                <w:szCs w:val="24"/>
                <w:lang w:val="en-US"/>
              </w:rPr>
              <w:t xml:space="preserve"> </w:t>
            </w:r>
            <w:r w:rsidRPr="00152C47">
              <w:rPr>
                <w:rFonts w:ascii="Arial" w:hAnsi="Arial" w:cs="Arial"/>
                <w:szCs w:val="24"/>
                <w:lang w:val="en-US"/>
              </w:rPr>
              <w:t>to select a senior member of staff, called the nominee, to work with the inspection team. The nominee should have sufficient seniority to act as a link between the provider and the inspection team. In many cases, the  nominee is the headteacher of the school.</w:t>
            </w:r>
          </w:p>
        </w:tc>
        <w:tc>
          <w:tcPr>
            <w:tcW w:w="3006" w:type="dxa"/>
          </w:tcPr>
          <w:p w14:paraId="41F198BD" w14:textId="77777777" w:rsidR="00152C47" w:rsidRPr="00152C47" w:rsidRDefault="00152C47" w:rsidP="00152C47">
            <w:pPr>
              <w:rPr>
                <w:rFonts w:ascii="Arial" w:hAnsi="Arial" w:cs="Arial"/>
                <w:szCs w:val="24"/>
                <w:lang w:val="en-US"/>
              </w:rPr>
            </w:pPr>
            <w:r w:rsidRPr="00152C47">
              <w:rPr>
                <w:rFonts w:ascii="Arial" w:hAnsi="Arial" w:cs="Arial"/>
                <w:szCs w:val="24"/>
                <w:lang w:val="en-US"/>
              </w:rPr>
              <w:t xml:space="preserve">Providers can access the guidance for nominees on preparing for the inspection from links within the initial contact form (ICF), completed by the inspection </w:t>
            </w:r>
            <w:proofErr w:type="spellStart"/>
            <w:r w:rsidRPr="00152C47">
              <w:rPr>
                <w:rFonts w:ascii="Arial" w:hAnsi="Arial" w:cs="Arial"/>
                <w:szCs w:val="24"/>
                <w:lang w:val="en-US"/>
              </w:rPr>
              <w:t>co</w:t>
            </w:r>
            <w:r w:rsidRPr="00152C47">
              <w:rPr>
                <w:rFonts w:ascii="Arial" w:hAnsi="Arial" w:cs="Arial"/>
                <w:szCs w:val="24"/>
                <w:lang w:val="en-US"/>
              </w:rPr>
              <w:noBreakHyphen/>
              <w:t>ordinator</w:t>
            </w:r>
            <w:proofErr w:type="spellEnd"/>
            <w:r w:rsidRPr="00152C47">
              <w:rPr>
                <w:rFonts w:ascii="Arial" w:hAnsi="Arial" w:cs="Arial"/>
                <w:szCs w:val="24"/>
                <w:lang w:val="en-US"/>
              </w:rPr>
              <w:t xml:space="preserve"> (IC) and available via the VIR.</w:t>
            </w:r>
          </w:p>
        </w:tc>
      </w:tr>
    </w:tbl>
    <w:p w14:paraId="23EF585E"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after="180"/>
        <w:outlineLvl w:val="2"/>
        <w:rPr>
          <w:rFonts w:ascii="Arial" w:hAnsi="Arial"/>
          <w:b/>
        </w:rPr>
      </w:pPr>
      <w:bookmarkStart w:id="62" w:name="_Contacting_the_provider"/>
      <w:bookmarkStart w:id="63" w:name="_Toc147836317"/>
      <w:bookmarkEnd w:id="62"/>
      <w:r w:rsidRPr="00152C47">
        <w:rPr>
          <w:rFonts w:ascii="Arial" w:hAnsi="Arial"/>
          <w:b/>
        </w:rPr>
        <w:t>Contacting the provider before the inspection</w:t>
      </w:r>
      <w:bookmarkEnd w:id="63"/>
    </w:p>
    <w:p w14:paraId="301DE3F1"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The provider</w:t>
      </w:r>
      <w:r w:rsidRPr="00152C47">
        <w:rPr>
          <w:rFonts w:ascii="Arial" w:hAnsi="Arial" w:cs="Arial"/>
          <w:b/>
          <w:bCs/>
          <w:szCs w:val="24"/>
        </w:rPr>
        <w:t xml:space="preserve"> </w:t>
      </w:r>
      <w:r w:rsidRPr="00152C47">
        <w:rPr>
          <w:rFonts w:ascii="Arial" w:hAnsi="Arial" w:cs="Arial"/>
          <w:szCs w:val="24"/>
        </w:rPr>
        <w:t>will receive 10 working days’ notice of the inspection. We also inform the Welsh Government of the inspection date.</w:t>
      </w:r>
    </w:p>
    <w:p w14:paraId="05BE6D92"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Following this, the inspection co-ordinator will contact the provider by telephone to set up the arrangements for the inspection. During this discussion, the inspection co-ordinator will:</w:t>
      </w:r>
    </w:p>
    <w:p w14:paraId="757E256B"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explain the purpose of the inspection and discuss an outline programme for the inspection</w:t>
      </w:r>
    </w:p>
    <w:p w14:paraId="036E8099"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discuss the specific information required before the inspection, including the provider’s completion of a safeguarding self-evaluation form (either the Estyn proforma or the school’s template), and make the arrangements for receiving it in electronic form through the Virtual Inspection Room</w:t>
      </w:r>
    </w:p>
    <w:p w14:paraId="41481179"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 xml:space="preserve">ask if there are any issues or risks the team should be aware of and request a </w:t>
      </w:r>
      <w:r w:rsidRPr="00152C47">
        <w:rPr>
          <w:rFonts w:ascii="Arial" w:hAnsi="Arial" w:cs="Arial"/>
          <w:szCs w:val="24"/>
        </w:rPr>
        <w:lastRenderedPageBreak/>
        <w:t>general health and safety briefing for the team at the start of the inspection</w:t>
      </w:r>
    </w:p>
    <w:p w14:paraId="04D32906"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establish whether the provider wishes to have a nominee and, if it does, agree the role of the nominee and explain the process for completing the nominee guidance</w:t>
      </w:r>
    </w:p>
    <w:p w14:paraId="33D98B65"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provide links and guidance for the completion of the suite of online pre-inspection questionnaires (e.g. learners, parents, staff etc)</w:t>
      </w:r>
    </w:p>
    <w:p w14:paraId="3BC56EB8"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agree arrangements for setting up a meeting with parents/carers</w:t>
      </w:r>
    </w:p>
    <w:p w14:paraId="20355832"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ensure that there are agreed procedures for addressing any concerns or complaints that might arise during the inspection</w:t>
      </w:r>
    </w:p>
    <w:p w14:paraId="3985375A"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arrange for members of the governing body, or the proprietor to meet inspectors during the inspection period</w:t>
      </w:r>
    </w:p>
    <w:p w14:paraId="46A95295"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organise any domestic arrangements, such as a base for the inspectors, parking and internet access</w:t>
      </w:r>
    </w:p>
    <w:p w14:paraId="68D204A1"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set up the arrangements for feeding back the inspection findings</w:t>
      </w:r>
    </w:p>
    <w:p w14:paraId="5C0880E8" w14:textId="77777777" w:rsidR="00152C47" w:rsidRPr="00152C47" w:rsidRDefault="00152C47" w:rsidP="00152C47">
      <w:pPr>
        <w:widowControl w:val="0"/>
        <w:numPr>
          <w:ilvl w:val="0"/>
          <w:numId w:val="16"/>
        </w:numPr>
        <w:tabs>
          <w:tab w:val="num" w:pos="-5040"/>
        </w:tabs>
        <w:spacing w:after="0"/>
        <w:ind w:left="454" w:hanging="284"/>
        <w:rPr>
          <w:rFonts w:ascii="Arial" w:hAnsi="Arial" w:cs="Arial"/>
          <w:szCs w:val="24"/>
        </w:rPr>
      </w:pPr>
      <w:r w:rsidRPr="00152C47">
        <w:rPr>
          <w:rFonts w:ascii="Arial" w:hAnsi="Arial" w:cs="Arial"/>
          <w:szCs w:val="24"/>
        </w:rPr>
        <w:t>agree the arrangements for completing the post-inspection questionnaire (PIQ)</w:t>
      </w:r>
    </w:p>
    <w:p w14:paraId="4D463E1D" w14:textId="77777777" w:rsidR="00152C47" w:rsidRPr="00152C47" w:rsidRDefault="00152C47" w:rsidP="00152C47">
      <w:pPr>
        <w:widowControl w:val="0"/>
        <w:numPr>
          <w:ilvl w:val="0"/>
          <w:numId w:val="16"/>
        </w:numPr>
        <w:tabs>
          <w:tab w:val="num" w:pos="-5040"/>
        </w:tabs>
        <w:spacing w:after="180"/>
        <w:ind w:left="454" w:hanging="284"/>
        <w:rPr>
          <w:rFonts w:ascii="Arial" w:hAnsi="Arial" w:cs="Arial"/>
          <w:szCs w:val="24"/>
        </w:rPr>
      </w:pPr>
      <w:r w:rsidRPr="00152C47">
        <w:rPr>
          <w:rFonts w:ascii="Arial" w:hAnsi="Arial" w:cs="Arial"/>
          <w:szCs w:val="24"/>
        </w:rPr>
        <w:t>inform the provider in writing, through the initial contact form, of the key inspection arrangements</w:t>
      </w:r>
    </w:p>
    <w:p w14:paraId="1AC9C5B7" w14:textId="77777777" w:rsidR="00152C47" w:rsidRPr="00152C47" w:rsidRDefault="00152C47" w:rsidP="00152C47">
      <w:pPr>
        <w:spacing w:after="180"/>
        <w:rPr>
          <w:rFonts w:ascii="Arial" w:hAnsi="Arial" w:cs="Arial"/>
          <w:szCs w:val="24"/>
        </w:rPr>
      </w:pPr>
      <w:r w:rsidRPr="00152C47">
        <w:rPr>
          <w:rFonts w:ascii="Arial" w:hAnsi="Arial" w:cs="Arial"/>
          <w:szCs w:val="24"/>
        </w:rPr>
        <w:t>The inspection co-ordinator will request the following information from the provider through the Virtual Inspection Room as soon as possible after the formal notification of the inspection:</w:t>
      </w:r>
    </w:p>
    <w:p w14:paraId="49B2B587" w14:textId="77777777" w:rsidR="00152C47" w:rsidRPr="00152C47" w:rsidRDefault="00152C47" w:rsidP="00152C47">
      <w:pPr>
        <w:widowControl w:val="0"/>
        <w:numPr>
          <w:ilvl w:val="0"/>
          <w:numId w:val="17"/>
        </w:numPr>
        <w:spacing w:after="0"/>
        <w:ind w:left="454" w:hanging="284"/>
        <w:rPr>
          <w:rFonts w:ascii="Arial" w:hAnsi="Arial" w:cs="Arial"/>
          <w:szCs w:val="24"/>
        </w:rPr>
      </w:pPr>
      <w:r w:rsidRPr="00152C47">
        <w:rPr>
          <w:rFonts w:ascii="Arial" w:hAnsi="Arial" w:cs="Arial"/>
          <w:szCs w:val="24"/>
        </w:rPr>
        <w:t>key background information e.g. names of staff and information about their roles and responsibilities</w:t>
      </w:r>
    </w:p>
    <w:p w14:paraId="67EAD0C9" w14:textId="77777777" w:rsidR="00152C47" w:rsidRPr="00152C47" w:rsidRDefault="00152C47" w:rsidP="00152C47">
      <w:pPr>
        <w:widowControl w:val="0"/>
        <w:numPr>
          <w:ilvl w:val="0"/>
          <w:numId w:val="17"/>
        </w:numPr>
        <w:spacing w:after="0"/>
        <w:ind w:left="454" w:hanging="284"/>
        <w:rPr>
          <w:rFonts w:ascii="Arial" w:hAnsi="Arial" w:cs="Arial"/>
          <w:szCs w:val="24"/>
        </w:rPr>
      </w:pPr>
      <w:r w:rsidRPr="00152C47">
        <w:rPr>
          <w:rFonts w:ascii="Arial" w:hAnsi="Arial" w:cs="Arial"/>
          <w:szCs w:val="24"/>
        </w:rPr>
        <w:t>a copy of the most recent development or improvement plan</w:t>
      </w:r>
    </w:p>
    <w:p w14:paraId="36589992" w14:textId="77777777" w:rsidR="00152C47" w:rsidRPr="00152C47" w:rsidRDefault="00152C47" w:rsidP="00152C47">
      <w:pPr>
        <w:widowControl w:val="0"/>
        <w:numPr>
          <w:ilvl w:val="0"/>
          <w:numId w:val="17"/>
        </w:numPr>
        <w:spacing w:after="160"/>
        <w:ind w:left="454" w:hanging="284"/>
        <w:rPr>
          <w:rFonts w:ascii="Arial" w:hAnsi="Arial" w:cs="Arial"/>
          <w:szCs w:val="24"/>
        </w:rPr>
      </w:pPr>
      <w:r w:rsidRPr="00152C47">
        <w:rPr>
          <w:rFonts w:ascii="Arial" w:hAnsi="Arial" w:cs="Arial"/>
          <w:szCs w:val="24"/>
        </w:rPr>
        <w:t>details of the timetables for the period of the inspection</w:t>
      </w:r>
    </w:p>
    <w:p w14:paraId="000834C2" w14:textId="77777777" w:rsidR="00152C47" w:rsidRPr="00152C47" w:rsidRDefault="00152C47" w:rsidP="00152C47">
      <w:pPr>
        <w:widowControl w:val="0"/>
        <w:rPr>
          <w:rFonts w:ascii="Arial" w:hAnsi="Arial" w:cs="Arial"/>
          <w:szCs w:val="24"/>
        </w:rPr>
      </w:pPr>
      <w:r w:rsidRPr="00152C47">
        <w:rPr>
          <w:rFonts w:ascii="Arial" w:hAnsi="Arial" w:cs="Arial"/>
          <w:szCs w:val="24"/>
        </w:rPr>
        <w:t>If the inspection takes place early in the school year, providers may wish to share samples of pupils’ work from the previous year with inspectors, if available.</w:t>
      </w:r>
    </w:p>
    <w:p w14:paraId="55DCAB3A" w14:textId="77777777" w:rsidR="00152C47" w:rsidRPr="00152C47" w:rsidRDefault="00152C47" w:rsidP="00152C47">
      <w:pPr>
        <w:widowControl w:val="0"/>
        <w:rPr>
          <w:rFonts w:ascii="Arial" w:hAnsi="Arial" w:cs="Arial"/>
          <w:szCs w:val="24"/>
        </w:rPr>
      </w:pPr>
      <w:r w:rsidRPr="00152C47">
        <w:rPr>
          <w:rFonts w:ascii="Arial" w:hAnsi="Arial" w:cs="Arial"/>
          <w:szCs w:val="24"/>
        </w:rPr>
        <w:t xml:space="preserve">When we notify providers of the inspection, they will receive information on how to access online questionnaires for pupils, parents/carers and staff. The outcomes of the pre-inspection questionnaires will form part of the pre-inspection evidence and support inspectors to form their evaluations of the school’s work. </w:t>
      </w:r>
    </w:p>
    <w:p w14:paraId="0DA1A51E" w14:textId="77777777" w:rsidR="00152C47" w:rsidRPr="00152C47" w:rsidRDefault="00152C47" w:rsidP="00152C47">
      <w:pPr>
        <w:autoSpaceDE w:val="0"/>
        <w:autoSpaceDN w:val="0"/>
        <w:adjustRightInd w:val="0"/>
        <w:rPr>
          <w:rFonts w:ascii="Arial" w:eastAsia="Calibri" w:hAnsi="Arial" w:cs="Arial"/>
          <w:color w:val="000000"/>
          <w:szCs w:val="24"/>
        </w:rPr>
      </w:pPr>
      <w:r w:rsidRPr="00152C47">
        <w:rPr>
          <w:rFonts w:ascii="Arial" w:eastAsia="Calibri" w:hAnsi="Arial" w:cs="Arial"/>
          <w:color w:val="000000"/>
          <w:szCs w:val="24"/>
        </w:rPr>
        <w:t xml:space="preserve">An independent school may receive state-funding for pupils, for example those: </w:t>
      </w:r>
    </w:p>
    <w:p w14:paraId="0D48373C" w14:textId="77777777" w:rsidR="00152C47" w:rsidRPr="00152C47" w:rsidRDefault="00152C47" w:rsidP="00152C47">
      <w:pPr>
        <w:widowControl w:val="0"/>
        <w:numPr>
          <w:ilvl w:val="0"/>
          <w:numId w:val="17"/>
        </w:numPr>
        <w:spacing w:after="0"/>
        <w:ind w:left="454" w:hanging="284"/>
        <w:rPr>
          <w:rFonts w:ascii="Arial" w:hAnsi="Arial" w:cs="Arial"/>
          <w:szCs w:val="24"/>
        </w:rPr>
      </w:pPr>
      <w:r w:rsidRPr="00152C47">
        <w:rPr>
          <w:rFonts w:ascii="Arial" w:hAnsi="Arial" w:cs="Arial"/>
          <w:szCs w:val="24"/>
        </w:rPr>
        <w:t xml:space="preserve">in Early Years placements </w:t>
      </w:r>
    </w:p>
    <w:p w14:paraId="267BA947" w14:textId="77777777" w:rsidR="00152C47" w:rsidRPr="00152C47" w:rsidRDefault="00152C47" w:rsidP="00152C47">
      <w:pPr>
        <w:widowControl w:val="0"/>
        <w:numPr>
          <w:ilvl w:val="0"/>
          <w:numId w:val="17"/>
        </w:numPr>
        <w:spacing w:after="0"/>
        <w:ind w:left="454" w:hanging="284"/>
        <w:rPr>
          <w:rFonts w:ascii="Arial" w:hAnsi="Arial" w:cs="Arial"/>
          <w:szCs w:val="24"/>
        </w:rPr>
      </w:pPr>
      <w:r w:rsidRPr="00152C47">
        <w:rPr>
          <w:rFonts w:ascii="Arial" w:hAnsi="Arial" w:cs="Arial"/>
          <w:szCs w:val="24"/>
        </w:rPr>
        <w:t xml:space="preserve">with additional learning needs [ALN] </w:t>
      </w:r>
    </w:p>
    <w:p w14:paraId="7119D046" w14:textId="77777777" w:rsidR="00152C47" w:rsidRPr="00152C47" w:rsidRDefault="00152C47" w:rsidP="00152C47">
      <w:pPr>
        <w:widowControl w:val="0"/>
        <w:numPr>
          <w:ilvl w:val="0"/>
          <w:numId w:val="17"/>
        </w:numPr>
        <w:spacing w:after="160"/>
        <w:ind w:left="454" w:hanging="284"/>
        <w:rPr>
          <w:rFonts w:ascii="Arial" w:hAnsi="Arial" w:cs="Arial"/>
          <w:szCs w:val="24"/>
        </w:rPr>
      </w:pPr>
      <w:r w:rsidRPr="00152C47">
        <w:rPr>
          <w:rFonts w:ascii="Arial" w:hAnsi="Arial" w:cs="Arial"/>
          <w:szCs w:val="24"/>
        </w:rPr>
        <w:t xml:space="preserve">who are in the care of the local authority </w:t>
      </w:r>
    </w:p>
    <w:p w14:paraId="0657F236" w14:textId="77777777" w:rsidR="00152C47" w:rsidRPr="00152C47" w:rsidRDefault="00152C47" w:rsidP="00152C47">
      <w:pPr>
        <w:autoSpaceDE w:val="0"/>
        <w:autoSpaceDN w:val="0"/>
        <w:adjustRightInd w:val="0"/>
        <w:rPr>
          <w:rFonts w:ascii="Arial" w:eastAsia="Calibri" w:hAnsi="Arial" w:cs="Arial"/>
          <w:color w:val="000000"/>
          <w:szCs w:val="24"/>
        </w:rPr>
      </w:pPr>
      <w:r w:rsidRPr="00152C47">
        <w:rPr>
          <w:rFonts w:ascii="Arial" w:eastAsia="Calibri" w:hAnsi="Arial" w:cs="Arial"/>
          <w:color w:val="000000"/>
          <w:szCs w:val="24"/>
        </w:rPr>
        <w:t>We will arrange to obtain a briefing on the school from the placing authority. Where provision is also inspected by CIW, we will liaise directly with that organisation in accordance with the protocol.</w:t>
      </w:r>
    </w:p>
    <w:p w14:paraId="76F3C0EE"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64" w:name="_Planning_the_inspection"/>
      <w:bookmarkStart w:id="65" w:name="_Toc147836318"/>
      <w:bookmarkStart w:id="66" w:name="_Hlk132833277"/>
      <w:bookmarkEnd w:id="64"/>
      <w:r w:rsidRPr="00152C47">
        <w:rPr>
          <w:rFonts w:ascii="Arial" w:hAnsi="Arial"/>
          <w:b/>
        </w:rPr>
        <w:t>Planning the inspection and preparing the team</w:t>
      </w:r>
      <w:bookmarkEnd w:id="65"/>
    </w:p>
    <w:p w14:paraId="003D56F6" w14:textId="77777777" w:rsidR="00152C47" w:rsidRPr="00152C47" w:rsidRDefault="00152C47" w:rsidP="00152C47">
      <w:pPr>
        <w:widowControl w:val="0"/>
        <w:rPr>
          <w:rFonts w:ascii="Arial" w:hAnsi="Arial" w:cs="Arial"/>
          <w:szCs w:val="24"/>
        </w:rPr>
      </w:pPr>
      <w:r w:rsidRPr="00152C47">
        <w:rPr>
          <w:rFonts w:ascii="Arial" w:hAnsi="Arial" w:cs="Arial"/>
          <w:szCs w:val="24"/>
        </w:rPr>
        <w:t xml:space="preserve">The reporting inspector will plan the inspection and allocate responsibilities to members of the inspection team, </w:t>
      </w:r>
      <w:proofErr w:type="gramStart"/>
      <w:r w:rsidRPr="00152C47">
        <w:rPr>
          <w:rFonts w:ascii="Arial" w:hAnsi="Arial" w:cs="Arial"/>
          <w:szCs w:val="24"/>
        </w:rPr>
        <w:t>taking into account</w:t>
      </w:r>
      <w:proofErr w:type="gramEnd"/>
      <w:r w:rsidRPr="00152C47">
        <w:rPr>
          <w:rFonts w:ascii="Arial" w:hAnsi="Arial" w:cs="Arial"/>
          <w:szCs w:val="24"/>
        </w:rPr>
        <w:t xml:space="preserve"> the provider’s improvement priorities and any other information.</w:t>
      </w:r>
    </w:p>
    <w:p w14:paraId="4C3DCF71" w14:textId="77777777" w:rsidR="00152C47" w:rsidRPr="00152C47" w:rsidRDefault="00152C47" w:rsidP="00152C47">
      <w:pPr>
        <w:widowControl w:val="0"/>
        <w:rPr>
          <w:rFonts w:ascii="Arial" w:hAnsi="Arial" w:cs="Arial"/>
          <w:szCs w:val="24"/>
        </w:rPr>
      </w:pPr>
      <w:r w:rsidRPr="00152C47">
        <w:rPr>
          <w:rFonts w:ascii="Arial" w:hAnsi="Arial" w:cs="Arial"/>
          <w:szCs w:val="24"/>
        </w:rPr>
        <w:lastRenderedPageBreak/>
        <w:t>We require providers to place a full plan of all the activities during the inspection week in the VIR. The reporting inspector will plan the team’s activities based on the information provided.</w:t>
      </w:r>
    </w:p>
    <w:p w14:paraId="720A7239"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67" w:name="_During_the_inspection"/>
      <w:bookmarkStart w:id="68" w:name="_Toc147836319"/>
      <w:bookmarkEnd w:id="66"/>
      <w:bookmarkEnd w:id="67"/>
      <w:r w:rsidRPr="00152C47">
        <w:rPr>
          <w:rFonts w:ascii="Arial" w:hAnsi="Arial"/>
          <w:b/>
        </w:rPr>
        <w:t>During the inspection</w:t>
      </w:r>
      <w:bookmarkEnd w:id="68"/>
    </w:p>
    <w:p w14:paraId="15CCE6C0" w14:textId="77777777" w:rsidR="00152C47" w:rsidRPr="00152C47" w:rsidRDefault="00152C47" w:rsidP="00152C47">
      <w:pPr>
        <w:keepNext/>
        <w:outlineLvl w:val="3"/>
        <w:rPr>
          <w:rFonts w:ascii="Arial" w:hAnsi="Arial"/>
          <w:b/>
        </w:rPr>
      </w:pPr>
      <w:r w:rsidRPr="00152C47">
        <w:rPr>
          <w:rFonts w:ascii="Arial" w:hAnsi="Arial"/>
          <w:b/>
        </w:rPr>
        <w:t>Initial team meeting</w:t>
      </w:r>
    </w:p>
    <w:p w14:paraId="70BD18E8" w14:textId="77777777" w:rsidR="00152C47" w:rsidRPr="00152C47" w:rsidRDefault="00152C47" w:rsidP="00152C47">
      <w:pPr>
        <w:widowControl w:val="0"/>
        <w:shd w:val="clear" w:color="auto" w:fill="FFFFFF"/>
        <w:rPr>
          <w:rFonts w:ascii="Arial" w:hAnsi="Arial" w:cs="Arial"/>
          <w:szCs w:val="24"/>
        </w:rPr>
      </w:pPr>
      <w:r w:rsidRPr="00152C47">
        <w:rPr>
          <w:rFonts w:ascii="Arial" w:hAnsi="Arial" w:cs="Arial"/>
          <w:szCs w:val="24"/>
        </w:rPr>
        <w:t>The initial inspection team meeting is likely to include:</w:t>
      </w:r>
    </w:p>
    <w:p w14:paraId="21716F39" w14:textId="77777777" w:rsidR="00152C47" w:rsidRPr="00152C47" w:rsidRDefault="00152C47" w:rsidP="00152C47">
      <w:pPr>
        <w:widowControl w:val="0"/>
        <w:numPr>
          <w:ilvl w:val="0"/>
          <w:numId w:val="110"/>
        </w:numPr>
        <w:shd w:val="clear" w:color="auto" w:fill="FFFFFF"/>
        <w:spacing w:after="160"/>
        <w:ind w:left="426" w:hanging="284"/>
        <w:contextualSpacing/>
        <w:textAlignment w:val="baseline"/>
        <w:rPr>
          <w:rFonts w:cs="Arial"/>
        </w:rPr>
      </w:pPr>
      <w:r w:rsidRPr="00152C47">
        <w:rPr>
          <w:rFonts w:ascii="Arial" w:hAnsi="Arial" w:cs="Arial"/>
        </w:rPr>
        <w:t xml:space="preserve">a health and safety briefing from the provider  </w:t>
      </w:r>
    </w:p>
    <w:p w14:paraId="17C4A9C3" w14:textId="77777777" w:rsidR="00152C47" w:rsidRPr="00152C47" w:rsidRDefault="00152C47" w:rsidP="00152C47">
      <w:pPr>
        <w:widowControl w:val="0"/>
        <w:numPr>
          <w:ilvl w:val="0"/>
          <w:numId w:val="110"/>
        </w:numPr>
        <w:shd w:val="clear" w:color="auto" w:fill="FFFFFF"/>
        <w:spacing w:after="160"/>
        <w:ind w:left="426" w:hanging="284"/>
        <w:contextualSpacing/>
        <w:textAlignment w:val="baseline"/>
        <w:rPr>
          <w:rFonts w:cs="Arial"/>
        </w:rPr>
      </w:pPr>
      <w:r w:rsidRPr="00152C47">
        <w:rPr>
          <w:rFonts w:ascii="Arial" w:hAnsi="Arial" w:cs="Arial"/>
        </w:rPr>
        <w:t>a briefing from the headteacher or teacher in charge about the context of the school</w:t>
      </w:r>
    </w:p>
    <w:p w14:paraId="6EB15F53" w14:textId="77777777" w:rsidR="00152C47" w:rsidRPr="00152C47" w:rsidRDefault="00152C47" w:rsidP="00152C47">
      <w:pPr>
        <w:numPr>
          <w:ilvl w:val="0"/>
          <w:numId w:val="110"/>
        </w:numPr>
        <w:spacing w:after="0"/>
        <w:ind w:left="426" w:hanging="284"/>
        <w:contextualSpacing/>
        <w:textAlignment w:val="baseline"/>
        <w:rPr>
          <w:rFonts w:eastAsia="Arial" w:cs="Arial"/>
          <w:szCs w:val="24"/>
        </w:rPr>
      </w:pPr>
      <w:r w:rsidRPr="00152C47">
        <w:rPr>
          <w:rFonts w:ascii="Arial" w:hAnsi="Arial" w:cs="Arial"/>
        </w:rPr>
        <w:t xml:space="preserve">a brief position statement from the headteacher to set out the provider’s strategic priorities and its current stage of development  </w:t>
      </w:r>
    </w:p>
    <w:p w14:paraId="25A2E9EA" w14:textId="77777777" w:rsidR="00152C47" w:rsidRPr="00152C47" w:rsidRDefault="00152C47" w:rsidP="00152C47">
      <w:pPr>
        <w:widowControl w:val="0"/>
        <w:numPr>
          <w:ilvl w:val="0"/>
          <w:numId w:val="110"/>
        </w:numPr>
        <w:shd w:val="clear" w:color="auto" w:fill="FFFFFF"/>
        <w:spacing w:after="160"/>
        <w:ind w:left="426" w:hanging="284"/>
        <w:contextualSpacing/>
        <w:textAlignment w:val="baseline"/>
        <w:rPr>
          <w:rFonts w:cs="Arial"/>
        </w:rPr>
      </w:pPr>
      <w:r w:rsidRPr="00152C47">
        <w:rPr>
          <w:rFonts w:ascii="Arial" w:hAnsi="Arial" w:cs="Arial"/>
        </w:rPr>
        <w:t xml:space="preserve">a discussion with the headteacher (led by the RI) about the improvement priorities identified by the provider and the progress to date in its improvement work  </w:t>
      </w:r>
    </w:p>
    <w:p w14:paraId="75F48C19" w14:textId="77777777" w:rsidR="00152C47" w:rsidRPr="00152C47" w:rsidRDefault="00152C47" w:rsidP="00152C47">
      <w:pPr>
        <w:widowControl w:val="0"/>
        <w:numPr>
          <w:ilvl w:val="0"/>
          <w:numId w:val="110"/>
        </w:numPr>
        <w:shd w:val="clear" w:color="auto" w:fill="FFFFFF"/>
        <w:spacing w:after="180"/>
        <w:ind w:left="426" w:hanging="284"/>
        <w:contextualSpacing/>
        <w:textAlignment w:val="baseline"/>
        <w:rPr>
          <w:rFonts w:ascii="Arial" w:hAnsi="Arial" w:cs="Arial"/>
        </w:rPr>
      </w:pPr>
      <w:r w:rsidRPr="00152C47">
        <w:rPr>
          <w:rFonts w:ascii="Arial" w:hAnsi="Arial" w:cs="Arial"/>
        </w:rPr>
        <w:t>a discussion regarding how inspectors will be able to access important information</w:t>
      </w:r>
    </w:p>
    <w:p w14:paraId="41AF8FF8" w14:textId="77777777" w:rsidR="00152C47" w:rsidRPr="00152C47" w:rsidRDefault="00152C47" w:rsidP="00152C47">
      <w:pPr>
        <w:widowControl w:val="0"/>
        <w:shd w:val="clear" w:color="auto" w:fill="FFFFFF"/>
        <w:spacing w:after="180"/>
        <w:rPr>
          <w:rFonts w:ascii="Arial" w:eastAsia="Calibri" w:hAnsi="Arial" w:cs="Arial"/>
          <w:szCs w:val="24"/>
        </w:rPr>
      </w:pPr>
      <w:r w:rsidRPr="00152C47">
        <w:rPr>
          <w:rFonts w:ascii="Arial" w:eastAsia="Calibri" w:hAnsi="Arial" w:cs="Arial"/>
          <w:szCs w:val="24"/>
        </w:rPr>
        <w:t>The RI will confirm these arrangements with the headteacher during the pre-inspection phone call.</w:t>
      </w:r>
    </w:p>
    <w:p w14:paraId="073304B9" w14:textId="77777777" w:rsidR="00152C47" w:rsidRPr="00152C47" w:rsidRDefault="00152C47" w:rsidP="00152C47">
      <w:pPr>
        <w:keepNext/>
        <w:spacing w:after="180"/>
        <w:outlineLvl w:val="3"/>
        <w:rPr>
          <w:rFonts w:ascii="Arial" w:hAnsi="Arial"/>
          <w:b/>
        </w:rPr>
      </w:pPr>
      <w:bookmarkStart w:id="69" w:name="_Hlk132833545"/>
      <w:r w:rsidRPr="00152C47">
        <w:rPr>
          <w:rFonts w:ascii="Arial" w:hAnsi="Arial"/>
          <w:b/>
        </w:rPr>
        <w:t>Gathering and reviewing inspection evidence</w:t>
      </w:r>
    </w:p>
    <w:p w14:paraId="4B48E8B3"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 xml:space="preserve">The team will plan the inspection so that they can cover the reporting </w:t>
      </w:r>
      <w:proofErr w:type="gramStart"/>
      <w:r w:rsidRPr="00152C47">
        <w:rPr>
          <w:rFonts w:ascii="Arial" w:hAnsi="Arial" w:cs="Arial"/>
          <w:szCs w:val="24"/>
        </w:rPr>
        <w:t>requirements..</w:t>
      </w:r>
      <w:proofErr w:type="gramEnd"/>
      <w:r w:rsidRPr="00152C47">
        <w:rPr>
          <w:rFonts w:ascii="Arial" w:hAnsi="Arial" w:cs="Arial"/>
          <w:szCs w:val="24"/>
        </w:rPr>
        <w:t xml:space="preserve"> The main forms of evidence are:</w:t>
      </w:r>
    </w:p>
    <w:p w14:paraId="4713FD68" w14:textId="77777777" w:rsidR="00152C47" w:rsidRPr="00152C47" w:rsidRDefault="00152C47" w:rsidP="00152C47">
      <w:pPr>
        <w:widowControl w:val="0"/>
        <w:numPr>
          <w:ilvl w:val="0"/>
          <w:numId w:val="19"/>
        </w:numPr>
        <w:spacing w:after="0"/>
        <w:rPr>
          <w:rFonts w:ascii="Arial" w:hAnsi="Arial" w:cs="Arial"/>
          <w:bCs/>
          <w:iCs/>
          <w:szCs w:val="24"/>
        </w:rPr>
      </w:pPr>
      <w:r w:rsidRPr="00152C47">
        <w:rPr>
          <w:rFonts w:ascii="Arial" w:hAnsi="Arial" w:cs="Arial"/>
          <w:bCs/>
          <w:iCs/>
          <w:szCs w:val="24"/>
        </w:rPr>
        <w:t>samples of pupils’ work</w:t>
      </w:r>
    </w:p>
    <w:p w14:paraId="64ED6B93" w14:textId="77777777" w:rsidR="00152C47" w:rsidRPr="00152C47" w:rsidRDefault="00152C47" w:rsidP="00152C47">
      <w:pPr>
        <w:widowControl w:val="0"/>
        <w:numPr>
          <w:ilvl w:val="0"/>
          <w:numId w:val="19"/>
        </w:numPr>
        <w:spacing w:after="0"/>
        <w:rPr>
          <w:rFonts w:ascii="Arial" w:hAnsi="Arial" w:cs="Arial"/>
          <w:bCs/>
          <w:iCs/>
          <w:szCs w:val="24"/>
        </w:rPr>
      </w:pPr>
      <w:r w:rsidRPr="00152C47">
        <w:rPr>
          <w:rFonts w:ascii="Arial" w:hAnsi="Arial" w:cs="Arial"/>
          <w:bCs/>
          <w:iCs/>
          <w:szCs w:val="24"/>
        </w:rPr>
        <w:t>discussions with pupils, staff, leaders, managers, governors, parents and others</w:t>
      </w:r>
    </w:p>
    <w:p w14:paraId="0344DCB8" w14:textId="77777777" w:rsidR="00152C47" w:rsidRPr="00152C47" w:rsidRDefault="00152C47" w:rsidP="00152C47">
      <w:pPr>
        <w:widowControl w:val="0"/>
        <w:numPr>
          <w:ilvl w:val="0"/>
          <w:numId w:val="19"/>
        </w:numPr>
        <w:spacing w:after="0"/>
        <w:rPr>
          <w:rFonts w:ascii="Arial" w:hAnsi="Arial" w:cs="Arial"/>
          <w:bCs/>
          <w:iCs/>
          <w:szCs w:val="24"/>
        </w:rPr>
      </w:pPr>
      <w:r w:rsidRPr="00152C47">
        <w:rPr>
          <w:rFonts w:ascii="Arial" w:hAnsi="Arial" w:cs="Arial"/>
          <w:bCs/>
          <w:iCs/>
          <w:szCs w:val="24"/>
        </w:rPr>
        <w:t>observation of teaching and other activities, including evidence gathered through learning walks</w:t>
      </w:r>
    </w:p>
    <w:p w14:paraId="03D42B0E" w14:textId="77777777" w:rsidR="00152C47" w:rsidRPr="00152C47" w:rsidRDefault="00152C47" w:rsidP="00152C47">
      <w:pPr>
        <w:widowControl w:val="0"/>
        <w:numPr>
          <w:ilvl w:val="0"/>
          <w:numId w:val="19"/>
        </w:numPr>
        <w:spacing w:after="0"/>
        <w:rPr>
          <w:rFonts w:ascii="Arial" w:hAnsi="Arial" w:cs="Arial"/>
          <w:bCs/>
          <w:iCs/>
          <w:szCs w:val="24"/>
        </w:rPr>
      </w:pPr>
      <w:r w:rsidRPr="00152C47">
        <w:rPr>
          <w:rFonts w:ascii="Arial" w:hAnsi="Arial" w:cs="Arial"/>
          <w:bCs/>
          <w:iCs/>
          <w:szCs w:val="24"/>
        </w:rPr>
        <w:t>pre-inspection questionnaire responses</w:t>
      </w:r>
    </w:p>
    <w:p w14:paraId="7D847201" w14:textId="77777777" w:rsidR="00152C47" w:rsidRPr="00152C47" w:rsidRDefault="00152C47" w:rsidP="00152C47">
      <w:pPr>
        <w:widowControl w:val="0"/>
        <w:numPr>
          <w:ilvl w:val="0"/>
          <w:numId w:val="19"/>
        </w:numPr>
        <w:spacing w:after="0"/>
        <w:rPr>
          <w:rFonts w:ascii="Arial" w:hAnsi="Arial" w:cs="Arial"/>
          <w:bCs/>
          <w:iCs/>
          <w:szCs w:val="24"/>
        </w:rPr>
      </w:pPr>
      <w:r w:rsidRPr="00152C47">
        <w:rPr>
          <w:rFonts w:ascii="Arial" w:hAnsi="Arial" w:cs="Arial"/>
          <w:bCs/>
          <w:iCs/>
          <w:szCs w:val="24"/>
        </w:rPr>
        <w:t>documentary or electronic evidence, e.g. information on pupils’ progress</w:t>
      </w:r>
    </w:p>
    <w:p w14:paraId="5D1690DB" w14:textId="77777777" w:rsidR="00152C47" w:rsidRPr="00152C47" w:rsidRDefault="00152C47" w:rsidP="00152C47">
      <w:pPr>
        <w:widowControl w:val="0"/>
        <w:spacing w:before="240" w:after="180"/>
        <w:rPr>
          <w:rFonts w:ascii="Arial" w:hAnsi="Arial" w:cs="Arial"/>
          <w:szCs w:val="24"/>
        </w:rPr>
      </w:pPr>
      <w:r w:rsidRPr="00152C47">
        <w:rPr>
          <w:rFonts w:ascii="Arial" w:hAnsi="Arial" w:cs="Arial"/>
          <w:szCs w:val="24"/>
        </w:rPr>
        <w:t xml:space="preserve">The team will use direct observation of pupils’ work wherever possible to gather evidence to support their evaluations. Inspectors may select an additional sample of pupils’ work, if required, to support their evaluations of a specific aspect. </w:t>
      </w:r>
    </w:p>
    <w:p w14:paraId="45BFFFE5"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Providers should make information available to the inspection team about the standards achieved by pupils, particularly the results of any initial screening tests and other relevant assessments. This will help inspectors to evaluate pupils’ progress, to come to a view about the standards pupils achieve compared to their starting-points and the way teachers use the information from assessment to influence their planning and their lessons.</w:t>
      </w:r>
    </w:p>
    <w:p w14:paraId="71C8C1F7" w14:textId="77777777" w:rsidR="00152C47" w:rsidRPr="00152C47" w:rsidRDefault="00152C47" w:rsidP="00152C47">
      <w:pPr>
        <w:spacing w:after="180"/>
        <w:rPr>
          <w:rFonts w:ascii="Arial" w:hAnsi="Arial" w:cs="Arial"/>
          <w:szCs w:val="24"/>
        </w:rPr>
      </w:pPr>
      <w:r w:rsidRPr="00152C47">
        <w:rPr>
          <w:rFonts w:ascii="Arial" w:hAnsi="Arial" w:cs="Arial"/>
          <w:szCs w:val="24"/>
        </w:rPr>
        <w:t>The team will need to consider stakeholders’ views on the provider and test out the validity of those views during the inspection.</w:t>
      </w:r>
    </w:p>
    <w:p w14:paraId="3DC60F66" w14:textId="77777777" w:rsidR="00152C47" w:rsidRPr="00152C47" w:rsidRDefault="00152C47" w:rsidP="00152C47">
      <w:pPr>
        <w:keepNext/>
        <w:spacing w:after="180"/>
        <w:outlineLvl w:val="3"/>
        <w:rPr>
          <w:rFonts w:ascii="Arial" w:hAnsi="Arial"/>
          <w:b/>
        </w:rPr>
      </w:pPr>
      <w:r w:rsidRPr="00152C47">
        <w:rPr>
          <w:rFonts w:ascii="Arial" w:hAnsi="Arial"/>
          <w:b/>
        </w:rPr>
        <w:t xml:space="preserve">Recording inspection evidence </w:t>
      </w:r>
    </w:p>
    <w:p w14:paraId="7249A0D5"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 xml:space="preserve">Inspectors will complete their evidence forms electronically as part of Estyn’s digital </w:t>
      </w:r>
      <w:r w:rsidRPr="00152C47">
        <w:rPr>
          <w:rFonts w:ascii="Arial" w:hAnsi="Arial" w:cs="Arial"/>
          <w:szCs w:val="24"/>
        </w:rPr>
        <w:lastRenderedPageBreak/>
        <w:t>system for collecting, collating and recording inspection findings.</w:t>
      </w:r>
    </w:p>
    <w:bookmarkEnd w:id="69"/>
    <w:p w14:paraId="0DABF0FC" w14:textId="77777777" w:rsidR="00152C47" w:rsidRPr="00152C47" w:rsidRDefault="00152C47" w:rsidP="00152C47">
      <w:pPr>
        <w:keepNext/>
        <w:spacing w:after="180"/>
        <w:outlineLvl w:val="3"/>
        <w:rPr>
          <w:rFonts w:ascii="Arial" w:hAnsi="Arial"/>
          <w:b/>
        </w:rPr>
      </w:pPr>
      <w:r w:rsidRPr="00152C47">
        <w:rPr>
          <w:rFonts w:ascii="Arial" w:hAnsi="Arial"/>
          <w:b/>
        </w:rPr>
        <w:t>Team meetings</w:t>
      </w:r>
    </w:p>
    <w:p w14:paraId="1848B2B7" w14:textId="77777777" w:rsidR="00152C47" w:rsidRPr="00152C47" w:rsidRDefault="00152C47" w:rsidP="00152C47">
      <w:pPr>
        <w:widowControl w:val="0"/>
        <w:shd w:val="clear" w:color="auto" w:fill="FFFFFF"/>
        <w:spacing w:after="180"/>
        <w:rPr>
          <w:rFonts w:ascii="Arial" w:hAnsi="Arial" w:cs="Arial"/>
          <w:szCs w:val="24"/>
        </w:rPr>
      </w:pPr>
      <w:r w:rsidRPr="00152C47">
        <w:rPr>
          <w:rFonts w:ascii="Arial" w:hAnsi="Arial" w:cs="Arial"/>
          <w:szCs w:val="24"/>
        </w:rPr>
        <w:t>The main purpose of team meetings is to arrive at an accurate, reliable, valid and corporate view of learning and the quality of provision and leadership. Meetings will provide opportunities for inspectors to:</w:t>
      </w:r>
    </w:p>
    <w:p w14:paraId="37FCCEAD" w14:textId="77777777" w:rsidR="00152C47" w:rsidRPr="00152C47" w:rsidRDefault="00152C47" w:rsidP="00152C47">
      <w:pPr>
        <w:widowControl w:val="0"/>
        <w:numPr>
          <w:ilvl w:val="0"/>
          <w:numId w:val="20"/>
        </w:numPr>
        <w:shd w:val="clear" w:color="auto" w:fill="FFFFFF"/>
        <w:spacing w:after="0"/>
        <w:rPr>
          <w:rFonts w:ascii="Arial" w:hAnsi="Arial" w:cs="Arial"/>
          <w:szCs w:val="24"/>
        </w:rPr>
      </w:pPr>
      <w:r w:rsidRPr="00152C47">
        <w:rPr>
          <w:rFonts w:ascii="Arial" w:hAnsi="Arial" w:cs="Arial"/>
          <w:szCs w:val="24"/>
        </w:rPr>
        <w:t>test the validity of the provider’s self-evaluation processes and priorities for improvement</w:t>
      </w:r>
    </w:p>
    <w:p w14:paraId="7891A586" w14:textId="77777777" w:rsidR="00152C47" w:rsidRPr="00152C47" w:rsidRDefault="00152C47" w:rsidP="00152C47">
      <w:pPr>
        <w:widowControl w:val="0"/>
        <w:numPr>
          <w:ilvl w:val="0"/>
          <w:numId w:val="20"/>
        </w:numPr>
        <w:shd w:val="clear" w:color="auto" w:fill="FFFFFF"/>
        <w:spacing w:after="0"/>
        <w:rPr>
          <w:rFonts w:ascii="Arial" w:hAnsi="Arial" w:cs="Arial"/>
          <w:szCs w:val="24"/>
        </w:rPr>
      </w:pPr>
      <w:r w:rsidRPr="00152C47">
        <w:rPr>
          <w:rFonts w:ascii="Arial" w:hAnsi="Arial" w:cs="Arial"/>
          <w:szCs w:val="24"/>
        </w:rPr>
        <w:t>discuss emerging issues</w:t>
      </w:r>
    </w:p>
    <w:p w14:paraId="06880E5A" w14:textId="77777777" w:rsidR="00152C47" w:rsidRPr="00152C47" w:rsidRDefault="00152C47" w:rsidP="00152C47">
      <w:pPr>
        <w:widowControl w:val="0"/>
        <w:numPr>
          <w:ilvl w:val="0"/>
          <w:numId w:val="20"/>
        </w:numPr>
        <w:shd w:val="clear" w:color="auto" w:fill="FFFFFF"/>
        <w:spacing w:after="0"/>
        <w:rPr>
          <w:rFonts w:ascii="Arial" w:hAnsi="Arial" w:cs="Arial"/>
          <w:szCs w:val="24"/>
        </w:rPr>
      </w:pPr>
      <w:r w:rsidRPr="00152C47">
        <w:rPr>
          <w:rFonts w:ascii="Arial" w:hAnsi="Arial" w:cs="Arial"/>
          <w:szCs w:val="24"/>
        </w:rPr>
        <w:t>identify any gaps in the evidence base</w:t>
      </w:r>
    </w:p>
    <w:p w14:paraId="2C9B5229" w14:textId="77777777" w:rsidR="00152C47" w:rsidRPr="00152C47" w:rsidRDefault="00152C47" w:rsidP="00152C47">
      <w:pPr>
        <w:widowControl w:val="0"/>
        <w:numPr>
          <w:ilvl w:val="0"/>
          <w:numId w:val="20"/>
        </w:numPr>
        <w:shd w:val="clear" w:color="auto" w:fill="FFFFFF"/>
        <w:spacing w:after="220"/>
        <w:rPr>
          <w:rFonts w:ascii="Arial" w:hAnsi="Arial" w:cs="Arial"/>
          <w:szCs w:val="24"/>
        </w:rPr>
      </w:pPr>
      <w:r w:rsidRPr="00152C47">
        <w:rPr>
          <w:rFonts w:ascii="Arial" w:hAnsi="Arial" w:cs="Arial"/>
          <w:szCs w:val="24"/>
        </w:rPr>
        <w:t>consider the main inspection findings and any recommendations</w:t>
      </w:r>
    </w:p>
    <w:p w14:paraId="5DABC2F6"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 xml:space="preserve">In the very few instances where the nominee is not the headteacher, it is important that the reporting inspector holds a brief daily meeting with the headteacher to clarify inspection issues and the broad, emerging findings of the inspection team.  </w:t>
      </w:r>
    </w:p>
    <w:p w14:paraId="21634FEE" w14:textId="77777777" w:rsidR="00152C47" w:rsidRPr="00152C47" w:rsidRDefault="00152C47" w:rsidP="00152C47">
      <w:pPr>
        <w:keepNext/>
        <w:outlineLvl w:val="3"/>
        <w:rPr>
          <w:rFonts w:ascii="Arial" w:hAnsi="Arial"/>
          <w:b/>
        </w:rPr>
      </w:pPr>
      <w:r w:rsidRPr="00152C47">
        <w:rPr>
          <w:rFonts w:ascii="Arial" w:hAnsi="Arial"/>
          <w:b/>
        </w:rPr>
        <w:t>Professional dialogue</w:t>
      </w:r>
    </w:p>
    <w:p w14:paraId="79FE1AE6" w14:textId="77777777" w:rsidR="00152C47" w:rsidRPr="00152C47" w:rsidRDefault="00152C47" w:rsidP="00152C47">
      <w:pPr>
        <w:spacing w:after="220"/>
        <w:rPr>
          <w:rFonts w:ascii="Arial" w:hAnsi="Arial" w:cs="Arial"/>
          <w:szCs w:val="24"/>
        </w:rPr>
      </w:pPr>
      <w:r w:rsidRPr="00152C47">
        <w:rPr>
          <w:rFonts w:ascii="Arial" w:hAnsi="Arial" w:cs="Arial"/>
          <w:szCs w:val="24"/>
        </w:rPr>
        <w:t>Throughout the inspection, inspectors will engage in professional dialogue with practitioners.  This dialogue may include meeting with individual teachers, often in their classrooms to discuss their planning and assessment of pupils’ work. Inspectors may want to meet with groups of support staff, to understand the school’s arrangements to support pupils with ALN. Inspectors may decide to meet with leaders, either individually or as a group, to understand the impact of the provider’s leadership on bringing about improvements to pupils’ outcomes.</w:t>
      </w:r>
    </w:p>
    <w:p w14:paraId="245AE7A9" w14:textId="77777777" w:rsidR="00152C47" w:rsidRPr="00152C47" w:rsidRDefault="00152C47" w:rsidP="00152C47">
      <w:pPr>
        <w:widowControl w:val="0"/>
        <w:spacing w:after="220"/>
        <w:rPr>
          <w:rFonts w:ascii="Arial" w:hAnsi="Arial" w:cs="Arial"/>
          <w:szCs w:val="24"/>
        </w:rPr>
      </w:pPr>
      <w:r w:rsidRPr="00152C47">
        <w:rPr>
          <w:rFonts w:ascii="Arial" w:hAnsi="Arial" w:cs="Arial"/>
          <w:szCs w:val="24"/>
        </w:rPr>
        <w:t xml:space="preserve">Professional dialogue enables inspectors to gain first-hand evidence from practitioners that can be triangulated with other sources of evidence. The dialogue will provide emerging, interim findings on aspects of the evidence base. These findings may be amended, on reflection, for example after scrutiny of pupils’ work or talking to pupils or as the result of moderation within the team.  </w:t>
      </w:r>
    </w:p>
    <w:p w14:paraId="4E760CD8" w14:textId="77777777" w:rsidR="00152C47" w:rsidRPr="00152C47" w:rsidRDefault="00152C47" w:rsidP="00152C47">
      <w:pPr>
        <w:widowControl w:val="0"/>
        <w:spacing w:after="220"/>
        <w:rPr>
          <w:rFonts w:ascii="Arial" w:hAnsi="Arial" w:cs="Arial"/>
          <w:szCs w:val="24"/>
        </w:rPr>
      </w:pPr>
      <w:r w:rsidRPr="00152C47">
        <w:rPr>
          <w:rFonts w:ascii="Arial" w:hAnsi="Arial" w:cs="Arial"/>
          <w:szCs w:val="24"/>
        </w:rPr>
        <w:t xml:space="preserve">Normally, at the end of a lesson observation, inspectors will have a brief professional dialogue with the member of staff on the learning seen. It may be necessary, in some cases, to conduct this discussion later during the inspection. </w:t>
      </w:r>
    </w:p>
    <w:p w14:paraId="21D79B21" w14:textId="77777777" w:rsidR="00152C47" w:rsidRPr="00152C47" w:rsidRDefault="00152C47" w:rsidP="00152C47">
      <w:pPr>
        <w:widowControl w:val="0"/>
        <w:spacing w:after="220"/>
        <w:rPr>
          <w:rFonts w:ascii="Arial" w:hAnsi="Arial" w:cs="Arial"/>
          <w:szCs w:val="24"/>
        </w:rPr>
      </w:pPr>
      <w:r w:rsidRPr="00152C47">
        <w:rPr>
          <w:rFonts w:ascii="Arial" w:hAnsi="Arial" w:cs="Arial"/>
          <w:szCs w:val="24"/>
        </w:rPr>
        <w:t>At all times, the main focus of the professional dialogue should be on the pupils, the progress they make during the lesson and the standards they achieve. Inspectors should try to focus on any strengths or areas for development in relation to the specific work seen.</w:t>
      </w:r>
    </w:p>
    <w:p w14:paraId="6767009A" w14:textId="77777777" w:rsidR="00152C47" w:rsidRPr="00152C47" w:rsidRDefault="00152C47" w:rsidP="00152C47">
      <w:pPr>
        <w:widowControl w:val="0"/>
        <w:spacing w:after="220"/>
        <w:rPr>
          <w:rFonts w:ascii="Arial" w:hAnsi="Arial" w:cs="Arial"/>
          <w:szCs w:val="24"/>
        </w:rPr>
      </w:pPr>
      <w:r w:rsidRPr="00152C47">
        <w:rPr>
          <w:rFonts w:ascii="Arial" w:hAnsi="Arial" w:cs="Arial"/>
          <w:szCs w:val="24"/>
        </w:rPr>
        <w:t>Due to the sharply focused nature of learning walks, and the spread of the activity across a number of lessons/classes within a relatively short period of time, inspectors will not be in a position to offer professional dialogue to individual teachers after learning walk activity.</w:t>
      </w:r>
    </w:p>
    <w:p w14:paraId="758EF5F3" w14:textId="77777777" w:rsidR="00152C47" w:rsidRPr="00152C47" w:rsidRDefault="00152C47" w:rsidP="00152C47">
      <w:pPr>
        <w:keepNext/>
        <w:outlineLvl w:val="3"/>
        <w:rPr>
          <w:rFonts w:ascii="Arial" w:hAnsi="Arial"/>
          <w:b/>
        </w:rPr>
      </w:pPr>
      <w:r w:rsidRPr="00152C47">
        <w:rPr>
          <w:rFonts w:ascii="Arial" w:hAnsi="Arial"/>
          <w:b/>
        </w:rPr>
        <w:t>Formal feedback</w:t>
      </w:r>
    </w:p>
    <w:p w14:paraId="087E5B99"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 xml:space="preserve">At the end of the on-site part of the inspection, the team will provide oral feedback to senior leaders. In addition:  </w:t>
      </w:r>
    </w:p>
    <w:p w14:paraId="728CBAD8" w14:textId="77777777" w:rsidR="00152C47" w:rsidRPr="00152C47" w:rsidRDefault="00152C47" w:rsidP="00152C47">
      <w:pPr>
        <w:widowControl w:val="0"/>
        <w:numPr>
          <w:ilvl w:val="0"/>
          <w:numId w:val="111"/>
        </w:numPr>
        <w:spacing w:after="180"/>
        <w:ind w:left="426" w:hanging="284"/>
        <w:contextualSpacing/>
        <w:textAlignment w:val="baseline"/>
        <w:rPr>
          <w:rFonts w:cs="Arial"/>
          <w:szCs w:val="24"/>
        </w:rPr>
      </w:pPr>
      <w:r w:rsidRPr="00152C47">
        <w:rPr>
          <w:rFonts w:ascii="Arial" w:hAnsi="Arial" w:cs="Arial"/>
          <w:szCs w:val="24"/>
        </w:rPr>
        <w:lastRenderedPageBreak/>
        <w:t>in independent schools the proprietor should be invited to attend the meeting</w:t>
      </w:r>
    </w:p>
    <w:p w14:paraId="1BE8EE80" w14:textId="77777777" w:rsidR="00152C47" w:rsidRPr="00152C47" w:rsidRDefault="00152C47" w:rsidP="00152C47">
      <w:pPr>
        <w:widowControl w:val="0"/>
        <w:numPr>
          <w:ilvl w:val="0"/>
          <w:numId w:val="111"/>
        </w:numPr>
        <w:spacing w:after="180"/>
        <w:ind w:left="426" w:hanging="284"/>
        <w:contextualSpacing/>
        <w:textAlignment w:val="baseline"/>
        <w:rPr>
          <w:rFonts w:cs="Arial"/>
        </w:rPr>
      </w:pPr>
      <w:r w:rsidRPr="00152C47">
        <w:rPr>
          <w:rFonts w:ascii="Arial" w:hAnsi="Arial" w:cs="Arial"/>
        </w:rPr>
        <w:t>independent special schools may want to invite representatives from local authorities that place pupils at the school</w:t>
      </w:r>
    </w:p>
    <w:p w14:paraId="52126C0E"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The feedback should focus on the main findings of the inspection, including the recommendations.</w:t>
      </w:r>
    </w:p>
    <w:p w14:paraId="27C840D6"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 xml:space="preserve">The feedback meeting provides the opportunity for leaders to hear and to reflect on the team’s findings. The feedback should focus on the strengths and areas for improvement and the factors that contribute to them. The reporting inspector should explain to the provider that issues may be raised and discussed, and factual matters may be corrected. The purpose of the meeting is for the provider to understand rather than negotiate the inspection team’s findings.  </w:t>
      </w:r>
    </w:p>
    <w:p w14:paraId="486C0CDC" w14:textId="77777777" w:rsidR="00152C47" w:rsidRPr="00152C47" w:rsidRDefault="00152C47" w:rsidP="00152C47">
      <w:pPr>
        <w:widowControl w:val="0"/>
        <w:spacing w:after="180"/>
        <w:rPr>
          <w:rFonts w:ascii="Arial" w:hAnsi="Arial" w:cs="Arial"/>
          <w:szCs w:val="24"/>
          <w:lang w:eastAsia="en-GB"/>
        </w:rPr>
      </w:pPr>
      <w:r w:rsidRPr="00152C47">
        <w:rPr>
          <w:rFonts w:ascii="Arial" w:hAnsi="Arial" w:cs="Arial"/>
          <w:szCs w:val="24"/>
          <w:lang w:eastAsia="en-GB"/>
        </w:rPr>
        <w:t xml:space="preserve">During the inspection, the team will consider if there is any effective practice that is worth sharing with other providers. </w:t>
      </w:r>
    </w:p>
    <w:p w14:paraId="743639D2" w14:textId="77777777" w:rsidR="00152C47" w:rsidRPr="00152C47" w:rsidRDefault="00152C47" w:rsidP="00152C47">
      <w:pPr>
        <w:widowControl w:val="0"/>
        <w:spacing w:after="180"/>
        <w:rPr>
          <w:rFonts w:ascii="Arial" w:hAnsi="Arial" w:cs="Arial"/>
          <w:szCs w:val="24"/>
          <w:lang w:eastAsia="en-GB"/>
        </w:rPr>
      </w:pPr>
      <w:r w:rsidRPr="00152C47">
        <w:rPr>
          <w:rFonts w:ascii="Arial" w:hAnsi="Arial" w:cs="Arial"/>
          <w:szCs w:val="24"/>
          <w:lang w:eastAsia="en-GB"/>
        </w:rPr>
        <w:t xml:space="preserve">During all inspections, the inspection team will consider whether the provider needs any follow-up activity. The reporting inspector will inform leaders if any follow-up activity is required. </w:t>
      </w:r>
    </w:p>
    <w:p w14:paraId="5F552EB0"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All the evaluations and findings reported during an inspection, including  follow-up if appropriate, are provisional and subject to moderation and validation by HMCI. They are confidential to the provision’s staff and governors. They should not be communicated beyond this group, including via social media, until we publish the report on our website.</w:t>
      </w:r>
    </w:p>
    <w:p w14:paraId="61ED0A73" w14:textId="77777777" w:rsidR="00152C47" w:rsidRPr="00152C47" w:rsidRDefault="00152C47" w:rsidP="00152C47">
      <w:pPr>
        <w:keepNext/>
        <w:outlineLvl w:val="3"/>
        <w:rPr>
          <w:rFonts w:ascii="Arial" w:hAnsi="Arial"/>
          <w:b/>
        </w:rPr>
      </w:pPr>
      <w:r w:rsidRPr="00152C47">
        <w:rPr>
          <w:rFonts w:ascii="Arial" w:hAnsi="Arial"/>
          <w:b/>
        </w:rPr>
        <w:t>Complaints about the conduct of the inspection</w:t>
      </w:r>
    </w:p>
    <w:p w14:paraId="5DB6C8EC"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If there are any issues about the conduct of the inspection overall or the conduct of individual inspectors, then the nominee should raise these directly and as soon as possible with the reporting inspector. The nominee should not wait until after the inspection but should raise any issues while the team is on site. Issues occasionally arise due to misunderstandings and these can usually be resolved quickly and satisfactorily, close to the time when they occurred.</w:t>
      </w:r>
    </w:p>
    <w:p w14:paraId="4846FC32"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There is guidance on our complaints handling procedures on our website.</w:t>
      </w:r>
    </w:p>
    <w:p w14:paraId="6645EAAB"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70" w:name="_After_the_inspection"/>
      <w:bookmarkStart w:id="71" w:name="_Toc147836320"/>
      <w:bookmarkStart w:id="72" w:name="_Hlk132833583"/>
      <w:bookmarkEnd w:id="70"/>
      <w:r w:rsidRPr="00152C47">
        <w:rPr>
          <w:rFonts w:ascii="Arial" w:hAnsi="Arial"/>
          <w:b/>
        </w:rPr>
        <w:t>After the inspection</w:t>
      </w:r>
      <w:bookmarkEnd w:id="71"/>
    </w:p>
    <w:p w14:paraId="2348A087" w14:textId="77777777" w:rsidR="00152C47" w:rsidRPr="00152C47" w:rsidRDefault="00152C47" w:rsidP="00152C47">
      <w:pPr>
        <w:keepNext/>
        <w:outlineLvl w:val="3"/>
        <w:rPr>
          <w:rFonts w:ascii="Arial" w:hAnsi="Arial"/>
          <w:b/>
        </w:rPr>
      </w:pPr>
      <w:r w:rsidRPr="00152C47">
        <w:rPr>
          <w:rFonts w:ascii="Arial" w:hAnsi="Arial"/>
          <w:b/>
        </w:rPr>
        <w:t>The inspection report</w:t>
      </w:r>
    </w:p>
    <w:p w14:paraId="34431EEE" w14:textId="77777777" w:rsidR="00152C47" w:rsidRPr="00152C47" w:rsidRDefault="00152C47" w:rsidP="00152C47">
      <w:pPr>
        <w:spacing w:after="180"/>
        <w:rPr>
          <w:rFonts w:ascii="Arial" w:hAnsi="Arial" w:cs="Arial"/>
          <w:szCs w:val="24"/>
        </w:rPr>
      </w:pPr>
      <w:r w:rsidRPr="00152C47">
        <w:rPr>
          <w:rFonts w:ascii="Arial" w:hAnsi="Arial" w:cs="Arial"/>
          <w:szCs w:val="24"/>
        </w:rPr>
        <w:t xml:space="preserve">The reporting inspector is responsible for producing a final inspection report that is clear to a lay audience and helpful to the provider.  </w:t>
      </w:r>
    </w:p>
    <w:p w14:paraId="0E0659AB"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When writing reports, inspectors should take account of Estyn's writing guidance, which is available on our website.</w:t>
      </w:r>
    </w:p>
    <w:p w14:paraId="24AABA5B"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 xml:space="preserve">We will publish reports bilingually, where schools have made this request, in line with our Welsh Language Policy.  </w:t>
      </w:r>
    </w:p>
    <w:p w14:paraId="44BC089B"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We base the structure of the inspection report on our inspection framework. The report will take the following form:</w:t>
      </w:r>
    </w:p>
    <w:tbl>
      <w:tblPr>
        <w:tblStyle w:val="TableGrid"/>
        <w:tblW w:w="0" w:type="auto"/>
        <w:tblLook w:val="04A0" w:firstRow="1" w:lastRow="0" w:firstColumn="1" w:lastColumn="0" w:noHBand="0" w:noVBand="1"/>
      </w:tblPr>
      <w:tblGrid>
        <w:gridCol w:w="9016"/>
      </w:tblGrid>
      <w:tr w:rsidR="00152C47" w:rsidRPr="00152C47" w14:paraId="26C30EF7" w14:textId="77777777" w:rsidTr="00EF375B">
        <w:tc>
          <w:tcPr>
            <w:tcW w:w="9016" w:type="dxa"/>
          </w:tcPr>
          <w:p w14:paraId="7CA2EA16" w14:textId="77777777" w:rsidR="00152C47" w:rsidRPr="00152C47" w:rsidRDefault="00152C47" w:rsidP="00152C47">
            <w:pPr>
              <w:widowControl w:val="0"/>
              <w:tabs>
                <w:tab w:val="left" w:pos="720"/>
                <w:tab w:val="center" w:pos="4153"/>
                <w:tab w:val="right" w:pos="8306"/>
              </w:tabs>
              <w:rPr>
                <w:rFonts w:ascii="Arial" w:hAnsi="Arial" w:cs="Arial"/>
                <w:b/>
                <w:bCs/>
                <w:szCs w:val="24"/>
                <w:lang w:val="en-US"/>
              </w:rPr>
            </w:pPr>
            <w:r w:rsidRPr="00152C47">
              <w:rPr>
                <w:rFonts w:ascii="Arial" w:hAnsi="Arial" w:cs="Arial"/>
                <w:b/>
                <w:bCs/>
                <w:szCs w:val="24"/>
                <w:lang w:val="en-US"/>
              </w:rPr>
              <w:lastRenderedPageBreak/>
              <w:t xml:space="preserve">About the school </w:t>
            </w:r>
          </w:p>
          <w:p w14:paraId="3971DA70" w14:textId="41D4B8FD" w:rsidR="007D0F4F" w:rsidRDefault="007D0F4F" w:rsidP="00152C47">
            <w:pPr>
              <w:widowControl w:val="0"/>
              <w:tabs>
                <w:tab w:val="left" w:pos="720"/>
                <w:tab w:val="center" w:pos="4153"/>
                <w:tab w:val="right" w:pos="8306"/>
              </w:tabs>
              <w:rPr>
                <w:rFonts w:ascii="Arial" w:hAnsi="Arial" w:cs="Arial"/>
                <w:b/>
                <w:bCs/>
                <w:szCs w:val="24"/>
                <w:lang w:val="en-US"/>
              </w:rPr>
            </w:pPr>
            <w:r>
              <w:rPr>
                <w:rFonts w:ascii="Arial" w:hAnsi="Arial" w:cs="Arial"/>
                <w:b/>
                <w:bCs/>
                <w:szCs w:val="24"/>
                <w:lang w:val="en-US"/>
              </w:rPr>
              <w:t>Overview</w:t>
            </w:r>
          </w:p>
          <w:p w14:paraId="15782195" w14:textId="35C931AD" w:rsidR="00CC3F42" w:rsidRDefault="00CC3F42" w:rsidP="00152C47">
            <w:pPr>
              <w:widowControl w:val="0"/>
              <w:tabs>
                <w:tab w:val="left" w:pos="720"/>
                <w:tab w:val="center" w:pos="4153"/>
                <w:tab w:val="right" w:pos="8306"/>
              </w:tabs>
              <w:rPr>
                <w:rFonts w:ascii="Arial" w:hAnsi="Arial" w:cs="Arial"/>
                <w:b/>
                <w:bCs/>
                <w:szCs w:val="24"/>
                <w:lang w:val="en-US"/>
              </w:rPr>
            </w:pPr>
            <w:r>
              <w:rPr>
                <w:rFonts w:ascii="Arial" w:hAnsi="Arial" w:cs="Arial"/>
                <w:b/>
                <w:bCs/>
                <w:szCs w:val="24"/>
                <w:lang w:val="en-US"/>
              </w:rPr>
              <w:t>Recommendations</w:t>
            </w:r>
          </w:p>
          <w:p w14:paraId="34727A1A" w14:textId="329F78F8" w:rsidR="00152C47" w:rsidRPr="00CC3F42" w:rsidRDefault="00152C47" w:rsidP="00F143BE">
            <w:pPr>
              <w:widowControl w:val="0"/>
              <w:tabs>
                <w:tab w:val="left" w:pos="720"/>
                <w:tab w:val="center" w:pos="4153"/>
                <w:tab w:val="right" w:pos="8306"/>
              </w:tabs>
              <w:rPr>
                <w:rFonts w:ascii="Arial" w:hAnsi="Arial" w:cs="Arial"/>
                <w:b/>
                <w:bCs/>
                <w:szCs w:val="24"/>
                <w:lang w:val="en-US"/>
              </w:rPr>
            </w:pPr>
            <w:r w:rsidRPr="00152C47">
              <w:rPr>
                <w:rFonts w:ascii="Arial" w:hAnsi="Arial" w:cs="Arial"/>
                <w:b/>
                <w:bCs/>
                <w:szCs w:val="24"/>
                <w:lang w:val="en-US"/>
              </w:rPr>
              <w:t>Compliance with the Independent School Standards (Wales) Regulations</w:t>
            </w:r>
          </w:p>
        </w:tc>
      </w:tr>
    </w:tbl>
    <w:p w14:paraId="2421D334" w14:textId="77777777" w:rsidR="00152C47" w:rsidRPr="00152C47" w:rsidRDefault="00152C47" w:rsidP="00152C47">
      <w:pPr>
        <w:widowControl w:val="0"/>
        <w:spacing w:before="240" w:after="180"/>
        <w:rPr>
          <w:rFonts w:ascii="Arial" w:hAnsi="Arial" w:cs="Arial"/>
          <w:szCs w:val="24"/>
        </w:rPr>
      </w:pPr>
      <w:r w:rsidRPr="00152C47">
        <w:rPr>
          <w:rFonts w:ascii="Arial" w:hAnsi="Arial" w:cs="Arial"/>
          <w:szCs w:val="24"/>
        </w:rPr>
        <w:t xml:space="preserve">We will produce the report within statutory timescales. </w:t>
      </w:r>
    </w:p>
    <w:p w14:paraId="40B03194"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73" w:name="_Toc147836321"/>
      <w:bookmarkEnd w:id="72"/>
      <w:r w:rsidRPr="00152C47">
        <w:rPr>
          <w:rFonts w:ascii="Arial" w:hAnsi="Arial"/>
          <w:b/>
        </w:rPr>
        <w:t>About the school</w:t>
      </w:r>
      <w:bookmarkEnd w:id="73"/>
    </w:p>
    <w:p w14:paraId="426AE3BE" w14:textId="77777777" w:rsidR="00152C47" w:rsidRPr="00152C47" w:rsidRDefault="00152C47" w:rsidP="00152C47">
      <w:pPr>
        <w:widowControl w:val="0"/>
        <w:tabs>
          <w:tab w:val="left" w:pos="720"/>
          <w:tab w:val="center" w:pos="4153"/>
          <w:tab w:val="right" w:pos="8306"/>
        </w:tabs>
        <w:spacing w:after="160"/>
        <w:rPr>
          <w:rFonts w:ascii="Arial" w:hAnsi="Arial" w:cs="Arial"/>
        </w:rPr>
      </w:pPr>
      <w:r w:rsidRPr="00152C47">
        <w:rPr>
          <w:rFonts w:ascii="Arial" w:hAnsi="Arial" w:cs="Arial"/>
          <w:szCs w:val="24"/>
        </w:rPr>
        <w:t xml:space="preserve">This section of the report will be brief and contain only factual background information about the </w:t>
      </w:r>
      <w:r w:rsidRPr="00152C47">
        <w:rPr>
          <w:rFonts w:ascii="Arial" w:hAnsi="Arial" w:cs="Arial"/>
        </w:rPr>
        <w:t xml:space="preserve">school. It will not contain any evaluation of the school or its provision. </w:t>
      </w:r>
      <w:r w:rsidRPr="00152C47">
        <w:rPr>
          <w:rFonts w:ascii="Arial" w:hAnsi="Arial" w:cs="Arial"/>
          <w:szCs w:val="24"/>
        </w:rPr>
        <w:t xml:space="preserve">The reporting inspector normally agrees the content of this section with the </w:t>
      </w:r>
      <w:r w:rsidRPr="00152C47">
        <w:rPr>
          <w:rFonts w:ascii="Arial" w:hAnsi="Arial" w:cs="Arial"/>
        </w:rPr>
        <w:t>school during the inspection and during the school’s factual check of the draft report prior to publication. Where there is disagreement about the content of this section, the reporting inspector will make the final decision about what to include in the report.</w:t>
      </w:r>
    </w:p>
    <w:p w14:paraId="19AFB5DC" w14:textId="77777777" w:rsidR="00152C47" w:rsidRPr="00152C47" w:rsidRDefault="00152C47" w:rsidP="00152C47">
      <w:pPr>
        <w:widowControl w:val="0"/>
        <w:tabs>
          <w:tab w:val="left" w:pos="720"/>
          <w:tab w:val="center" w:pos="4153"/>
          <w:tab w:val="right" w:pos="8306"/>
        </w:tabs>
        <w:spacing w:after="160"/>
        <w:rPr>
          <w:rFonts w:ascii="Arial" w:hAnsi="Arial" w:cs="Arial"/>
        </w:rPr>
      </w:pPr>
      <w:r w:rsidRPr="00152C47">
        <w:rPr>
          <w:rFonts w:ascii="Arial" w:hAnsi="Arial" w:cs="Arial"/>
        </w:rPr>
        <w:t>This section will contain brief inf</w:t>
      </w:r>
      <w:smartTag w:uri="urn:schemas-microsoft-com:office:smarttags" w:element="PersonName">
        <w:r w:rsidRPr="00152C47">
          <w:rPr>
            <w:rFonts w:ascii="Arial" w:hAnsi="Arial" w:cs="Arial"/>
          </w:rPr>
          <w:t>or</w:t>
        </w:r>
      </w:smartTag>
      <w:r w:rsidRPr="00152C47">
        <w:rPr>
          <w:rFonts w:ascii="Arial" w:hAnsi="Arial" w:cs="Arial"/>
        </w:rPr>
        <w:t>mation on:</w:t>
      </w:r>
    </w:p>
    <w:p w14:paraId="04E0777E"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 xml:space="preserve">the size, nature and location of the school, </w:t>
      </w:r>
    </w:p>
    <w:p w14:paraId="3254C396"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The proprietor status / ownership of the school such as the administration group and /or charitable trust</w:t>
      </w:r>
    </w:p>
    <w:p w14:paraId="78E02EC6"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the background and circumstances of the pupils</w:t>
      </w:r>
    </w:p>
    <w:p w14:paraId="4B6F679A"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the linguistic background of the pupils</w:t>
      </w:r>
    </w:p>
    <w:p w14:paraId="0BE65A96"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any important changes since the last inspection</w:t>
      </w:r>
    </w:p>
    <w:p w14:paraId="1F2DE597"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any other relevant factors, such as the proportion of pupils with additional learning needs, English as an additional language, or the degree to which pupils leave or join the school during the academic year</w:t>
      </w:r>
    </w:p>
    <w:p w14:paraId="3ECD9511" w14:textId="77777777" w:rsidR="00152C47" w:rsidRPr="00152C47" w:rsidRDefault="00152C47" w:rsidP="00152C47">
      <w:pPr>
        <w:widowControl w:val="0"/>
        <w:numPr>
          <w:ilvl w:val="0"/>
          <w:numId w:val="21"/>
        </w:numPr>
        <w:spacing w:after="0"/>
        <w:rPr>
          <w:rFonts w:ascii="Arial" w:hAnsi="Arial" w:cs="Arial"/>
        </w:rPr>
      </w:pPr>
      <w:r w:rsidRPr="00152C47">
        <w:rPr>
          <w:rFonts w:ascii="Arial" w:hAnsi="Arial" w:cs="Arial"/>
        </w:rPr>
        <w:t>the date of appointment of the headteacher</w:t>
      </w:r>
    </w:p>
    <w:p w14:paraId="6FDC8464" w14:textId="77777777" w:rsidR="00152C47" w:rsidRDefault="00152C47" w:rsidP="006D49E5">
      <w:pPr>
        <w:widowControl w:val="0"/>
        <w:numPr>
          <w:ilvl w:val="0"/>
          <w:numId w:val="21"/>
        </w:numPr>
        <w:spacing w:after="0"/>
        <w:rPr>
          <w:rFonts w:ascii="Arial" w:hAnsi="Arial" w:cs="Arial"/>
        </w:rPr>
      </w:pPr>
      <w:r w:rsidRPr="00152C47">
        <w:rPr>
          <w:rFonts w:ascii="Arial" w:hAnsi="Arial" w:cs="Arial"/>
        </w:rPr>
        <w:t>the month/year of the school’s previous inspection</w:t>
      </w:r>
    </w:p>
    <w:p w14:paraId="6DA3DFFB" w14:textId="1F9C1172" w:rsidR="008A3F2D" w:rsidRDefault="008A3F2D" w:rsidP="00152C47">
      <w:pPr>
        <w:widowControl w:val="0"/>
        <w:numPr>
          <w:ilvl w:val="0"/>
          <w:numId w:val="21"/>
        </w:numPr>
        <w:spacing w:after="160"/>
        <w:rPr>
          <w:rFonts w:ascii="Arial" w:hAnsi="Arial" w:cs="Arial"/>
        </w:rPr>
      </w:pPr>
      <w:r>
        <w:rPr>
          <w:rFonts w:ascii="Arial" w:hAnsi="Arial" w:cs="Arial"/>
        </w:rPr>
        <w:t>context of the school</w:t>
      </w:r>
    </w:p>
    <w:p w14:paraId="79CFDAA6"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74" w:name="_Toc147836322"/>
      <w:r w:rsidRPr="00152C47">
        <w:rPr>
          <w:rFonts w:ascii="Arial" w:hAnsi="Arial"/>
          <w:b/>
        </w:rPr>
        <w:t>Compliance with the regulations for registration</w:t>
      </w:r>
      <w:bookmarkEnd w:id="74"/>
      <w:r w:rsidRPr="00152C47">
        <w:rPr>
          <w:rFonts w:ascii="Arial" w:hAnsi="Arial"/>
          <w:b/>
        </w:rPr>
        <w:t xml:space="preserve"> </w:t>
      </w:r>
    </w:p>
    <w:p w14:paraId="360408EB" w14:textId="77777777" w:rsidR="00152C47" w:rsidRPr="00152C47" w:rsidRDefault="00152C47" w:rsidP="00152C47">
      <w:pPr>
        <w:widowControl w:val="0"/>
        <w:spacing w:after="200"/>
        <w:rPr>
          <w:rFonts w:ascii="Arial" w:hAnsi="Arial" w:cs="Arial"/>
        </w:rPr>
      </w:pPr>
      <w:r w:rsidRPr="00152C47">
        <w:rPr>
          <w:rFonts w:ascii="Arial" w:hAnsi="Arial" w:cs="Arial"/>
          <w:color w:val="000000"/>
          <w:sz w:val="23"/>
          <w:szCs w:val="23"/>
        </w:rPr>
        <w:t>In this section of the report, inspectors will include an overview of the extent to which the school meets the regulatory requirements for each of the Registration Standards. Inspectors will specify in the report if one or more regulatory requirements is not met.</w:t>
      </w:r>
    </w:p>
    <w:p w14:paraId="53D6E787"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75" w:name="_Toc147836323"/>
      <w:r w:rsidRPr="00152C47">
        <w:rPr>
          <w:rFonts w:ascii="Arial" w:hAnsi="Arial"/>
          <w:b/>
        </w:rPr>
        <w:t>Recommendations</w:t>
      </w:r>
      <w:bookmarkEnd w:id="75"/>
    </w:p>
    <w:p w14:paraId="767CFCCF" w14:textId="77777777" w:rsidR="00152C47" w:rsidRPr="00152C47" w:rsidRDefault="00152C47" w:rsidP="00152C47">
      <w:pPr>
        <w:spacing w:after="200"/>
        <w:rPr>
          <w:rFonts w:ascii="Arial" w:eastAsia="Arial" w:hAnsi="Arial" w:cs="Arial"/>
          <w:szCs w:val="24"/>
        </w:rPr>
      </w:pPr>
      <w:r w:rsidRPr="00152C47">
        <w:rPr>
          <w:rFonts w:ascii="Arial" w:eastAsia="Arial" w:hAnsi="Arial" w:cs="Arial"/>
          <w:szCs w:val="24"/>
        </w:rPr>
        <w:t>Recommendations should come directly from the content of the report, identify what needs to improve and be written in priority order.</w:t>
      </w:r>
    </w:p>
    <w:p w14:paraId="33FB7814"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76" w:name="_Toc147836324"/>
      <w:r w:rsidRPr="00152C47">
        <w:rPr>
          <w:rFonts w:ascii="Arial" w:hAnsi="Arial"/>
          <w:b/>
        </w:rPr>
        <w:t>What happens next</w:t>
      </w:r>
      <w:bookmarkEnd w:id="76"/>
    </w:p>
    <w:p w14:paraId="513A59E0" w14:textId="77777777" w:rsidR="00152C47" w:rsidRPr="00152C47" w:rsidRDefault="00152C47" w:rsidP="00152C47">
      <w:pPr>
        <w:widowControl w:val="0"/>
        <w:spacing w:before="240" w:after="200"/>
        <w:rPr>
          <w:rFonts w:ascii="Arial" w:hAnsi="Arial" w:cs="Arial"/>
        </w:rPr>
      </w:pPr>
      <w:r w:rsidRPr="00152C47">
        <w:rPr>
          <w:rFonts w:ascii="Arial" w:hAnsi="Arial" w:cs="Arial"/>
        </w:rPr>
        <w:t xml:space="preserve">The ‘what happens next’ section will set out what the provider needs to do following the inspection. In all cases, leaders will need to respond to the recommendations by </w:t>
      </w:r>
      <w:r w:rsidRPr="00152C47">
        <w:rPr>
          <w:rFonts w:ascii="Arial" w:hAnsi="Arial" w:cs="Arial"/>
        </w:rPr>
        <w:lastRenderedPageBreak/>
        <w:t xml:space="preserve">putting in place the actions needed to make the improvements identified by the inspection team.  </w:t>
      </w:r>
    </w:p>
    <w:p w14:paraId="4696D292" w14:textId="77777777" w:rsidR="00152C47" w:rsidRPr="00152C47" w:rsidRDefault="00152C47" w:rsidP="00152C47">
      <w:pPr>
        <w:spacing w:after="200"/>
        <w:rPr>
          <w:rFonts w:ascii="Arial" w:eastAsia="Arial" w:hAnsi="Arial" w:cs="Arial"/>
          <w:szCs w:val="24"/>
        </w:rPr>
      </w:pPr>
      <w:r w:rsidRPr="00152C47">
        <w:rPr>
          <w:rFonts w:ascii="Arial" w:eastAsia="Arial" w:hAnsi="Arial" w:cs="Arial"/>
          <w:szCs w:val="24"/>
        </w:rPr>
        <w:t xml:space="preserve">It should identify any interesting or innovative practice cameos that we have included in the report. </w:t>
      </w:r>
    </w:p>
    <w:p w14:paraId="23190FF8" w14:textId="77777777" w:rsidR="00152C47" w:rsidRPr="00152C47" w:rsidRDefault="00152C47" w:rsidP="00152C47">
      <w:pPr>
        <w:widowControl w:val="0"/>
        <w:spacing w:after="200"/>
        <w:rPr>
          <w:rFonts w:ascii="Arial" w:hAnsi="Arial" w:cs="Arial"/>
        </w:rPr>
      </w:pPr>
      <w:r w:rsidRPr="00152C47">
        <w:rPr>
          <w:rFonts w:ascii="Arial" w:hAnsi="Arial" w:cs="Arial"/>
        </w:rPr>
        <w:t>This section will explain if the school requires follow-up because it has not met all of the Independent School Standards (Wales) Regulations .</w:t>
      </w:r>
    </w:p>
    <w:p w14:paraId="13866A46"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jc w:val="both"/>
        <w:outlineLvl w:val="2"/>
        <w:rPr>
          <w:rFonts w:ascii="Arial" w:hAnsi="Arial"/>
          <w:b/>
        </w:rPr>
      </w:pPr>
      <w:bookmarkStart w:id="77" w:name="_Toc147836325"/>
      <w:r w:rsidRPr="00152C47">
        <w:rPr>
          <w:rFonts w:ascii="Arial" w:hAnsi="Arial"/>
          <w:b/>
        </w:rPr>
        <w:t>The evidence base of the inspection</w:t>
      </w:r>
      <w:bookmarkEnd w:id="77"/>
    </w:p>
    <w:p w14:paraId="26A7B65B" w14:textId="77777777" w:rsidR="00152C47" w:rsidRPr="00152C47" w:rsidRDefault="00152C47" w:rsidP="00152C47">
      <w:pPr>
        <w:rPr>
          <w:rFonts w:ascii="Arial" w:hAnsi="Arial" w:cs="Arial"/>
        </w:rPr>
      </w:pPr>
      <w:r w:rsidRPr="00152C47">
        <w:rPr>
          <w:rFonts w:ascii="Arial" w:hAnsi="Arial" w:cs="Arial"/>
        </w:rPr>
        <w:t>Inspectors use a wide range of evidence to make sure that their findings are valid, accurate and reliable. This section of the report will explain the sources of evidence that they used as well as the range of activities that they carried out during their visit to the school</w:t>
      </w:r>
      <w:bookmarkStart w:id="78" w:name="_The_factual_accuracy"/>
      <w:bookmarkEnd w:id="78"/>
    </w:p>
    <w:p w14:paraId="0B0B7A02"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after="180"/>
        <w:jc w:val="both"/>
        <w:outlineLvl w:val="2"/>
        <w:rPr>
          <w:rFonts w:ascii="Arial" w:hAnsi="Arial"/>
          <w:b/>
        </w:rPr>
      </w:pPr>
      <w:bookmarkStart w:id="79" w:name="_Toc147836326"/>
      <w:r w:rsidRPr="00152C47">
        <w:rPr>
          <w:rFonts w:ascii="Arial" w:hAnsi="Arial"/>
          <w:b/>
        </w:rPr>
        <w:t>The factual accuracy check</w:t>
      </w:r>
      <w:bookmarkEnd w:id="79"/>
    </w:p>
    <w:p w14:paraId="52545400"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We will give the provider</w:t>
      </w:r>
      <w:r w:rsidRPr="00152C47">
        <w:rPr>
          <w:rFonts w:ascii="Arial" w:hAnsi="Arial" w:cs="Arial"/>
          <w:b/>
          <w:bCs/>
          <w:szCs w:val="24"/>
        </w:rPr>
        <w:t xml:space="preserve"> </w:t>
      </w:r>
      <w:r w:rsidRPr="00152C47">
        <w:rPr>
          <w:rFonts w:ascii="Arial" w:hAnsi="Arial" w:cs="Arial"/>
          <w:szCs w:val="24"/>
        </w:rPr>
        <w:t>a late draft of the report to help check the factual accuracy of the content. The provider will normally have five working days in which to consider the draft report and to identify any errors.</w:t>
      </w:r>
    </w:p>
    <w:p w14:paraId="08276376"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The focus of the check is on resolving any factual inaccuracies in the inspection report. It does not focus on the findings. There is further guidance for providers on the nature and scope of this check on our website.</w:t>
      </w:r>
    </w:p>
    <w:p w14:paraId="6A1F6913"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pacing w:before="240" w:after="180"/>
        <w:jc w:val="both"/>
        <w:outlineLvl w:val="2"/>
        <w:rPr>
          <w:rFonts w:ascii="Arial" w:hAnsi="Arial"/>
          <w:b/>
        </w:rPr>
      </w:pPr>
      <w:bookmarkStart w:id="80" w:name="_Toc147836327"/>
      <w:r w:rsidRPr="00152C47">
        <w:rPr>
          <w:rFonts w:ascii="Arial" w:hAnsi="Arial"/>
          <w:b/>
        </w:rPr>
        <w:t>Assuring the quality of inspections</w:t>
      </w:r>
      <w:bookmarkEnd w:id="80"/>
    </w:p>
    <w:p w14:paraId="520EFB7B" w14:textId="77777777" w:rsidR="00152C47" w:rsidRPr="00152C47" w:rsidRDefault="00152C47" w:rsidP="00152C47">
      <w:pPr>
        <w:widowControl w:val="0"/>
        <w:shd w:val="clear" w:color="auto" w:fill="FFFFFF"/>
        <w:spacing w:after="180"/>
        <w:rPr>
          <w:rFonts w:ascii="Arial" w:hAnsi="Arial" w:cs="Arial"/>
          <w:szCs w:val="24"/>
        </w:rPr>
      </w:pPr>
      <w:r w:rsidRPr="00152C47">
        <w:rPr>
          <w:rFonts w:ascii="Arial" w:hAnsi="Arial" w:cs="Arial"/>
          <w:szCs w:val="24"/>
        </w:rPr>
        <w:t>We are committed to:</w:t>
      </w:r>
    </w:p>
    <w:p w14:paraId="23D28802" w14:textId="77777777" w:rsidR="00152C47" w:rsidRPr="00152C47" w:rsidRDefault="00152C47" w:rsidP="00152C47">
      <w:pPr>
        <w:widowControl w:val="0"/>
        <w:numPr>
          <w:ilvl w:val="0"/>
          <w:numId w:val="18"/>
        </w:numPr>
        <w:shd w:val="clear" w:color="auto" w:fill="FFFFFF"/>
        <w:spacing w:after="0"/>
        <w:ind w:left="454" w:hanging="284"/>
        <w:rPr>
          <w:rFonts w:ascii="Arial" w:hAnsi="Arial" w:cs="Arial"/>
          <w:szCs w:val="24"/>
        </w:rPr>
      </w:pPr>
      <w:r w:rsidRPr="00152C47">
        <w:rPr>
          <w:rFonts w:ascii="Arial" w:hAnsi="Arial" w:cs="Arial"/>
          <w:szCs w:val="24"/>
        </w:rPr>
        <w:t>effective selection, training, briefing, support and deployment of inspectors, including peer inspectors</w:t>
      </w:r>
    </w:p>
    <w:p w14:paraId="5EB884E6" w14:textId="77777777" w:rsidR="00152C47" w:rsidRPr="00152C47" w:rsidRDefault="00152C47" w:rsidP="00152C47">
      <w:pPr>
        <w:widowControl w:val="0"/>
        <w:numPr>
          <w:ilvl w:val="0"/>
          <w:numId w:val="18"/>
        </w:numPr>
        <w:shd w:val="clear" w:color="auto" w:fill="FFFFFF"/>
        <w:spacing w:after="0"/>
        <w:ind w:left="454" w:hanging="284"/>
        <w:rPr>
          <w:rFonts w:ascii="Arial" w:hAnsi="Arial" w:cs="Arial"/>
          <w:szCs w:val="24"/>
        </w:rPr>
      </w:pPr>
      <w:r w:rsidRPr="00152C47">
        <w:rPr>
          <w:rFonts w:ascii="Arial" w:hAnsi="Arial" w:cs="Arial"/>
          <w:szCs w:val="24"/>
        </w:rPr>
        <w:t>effective training, briefing and support to allow the nominee to play an active role</w:t>
      </w:r>
    </w:p>
    <w:p w14:paraId="67CF5307" w14:textId="77777777" w:rsidR="00152C47" w:rsidRPr="00152C47" w:rsidRDefault="00152C47" w:rsidP="00152C47">
      <w:pPr>
        <w:widowControl w:val="0"/>
        <w:numPr>
          <w:ilvl w:val="0"/>
          <w:numId w:val="18"/>
        </w:numPr>
        <w:shd w:val="clear" w:color="auto" w:fill="FFFFFF"/>
        <w:spacing w:after="0"/>
        <w:ind w:left="454" w:hanging="284"/>
        <w:rPr>
          <w:rFonts w:ascii="Arial" w:hAnsi="Arial" w:cs="Arial"/>
          <w:szCs w:val="24"/>
        </w:rPr>
      </w:pPr>
      <w:r w:rsidRPr="00152C47">
        <w:rPr>
          <w:rFonts w:ascii="Arial" w:hAnsi="Arial" w:cs="Arial"/>
          <w:szCs w:val="24"/>
        </w:rPr>
        <w:t>regular dialogue with the headteacher during inspection</w:t>
      </w:r>
    </w:p>
    <w:p w14:paraId="17B12DD4" w14:textId="77777777" w:rsidR="00152C47" w:rsidRPr="00152C47" w:rsidRDefault="00152C47" w:rsidP="00152C47">
      <w:pPr>
        <w:widowControl w:val="0"/>
        <w:numPr>
          <w:ilvl w:val="0"/>
          <w:numId w:val="18"/>
        </w:numPr>
        <w:shd w:val="clear" w:color="auto" w:fill="FFFFFF"/>
        <w:spacing w:after="0"/>
        <w:ind w:left="454" w:hanging="284"/>
        <w:rPr>
          <w:rFonts w:ascii="Arial" w:hAnsi="Arial" w:cs="Arial"/>
          <w:szCs w:val="24"/>
        </w:rPr>
      </w:pPr>
      <w:r w:rsidRPr="00152C47">
        <w:rPr>
          <w:rFonts w:ascii="Arial" w:hAnsi="Arial" w:cs="Arial"/>
          <w:szCs w:val="24"/>
        </w:rPr>
        <w:t>criteria and recording systems that comply with inspection guidance</w:t>
      </w:r>
    </w:p>
    <w:p w14:paraId="0337E248" w14:textId="77777777" w:rsidR="00152C47" w:rsidRPr="00152C47" w:rsidRDefault="00152C47" w:rsidP="00152C47">
      <w:pPr>
        <w:widowControl w:val="0"/>
        <w:numPr>
          <w:ilvl w:val="0"/>
          <w:numId w:val="18"/>
        </w:numPr>
        <w:shd w:val="clear" w:color="auto" w:fill="FFFFFF"/>
        <w:spacing w:after="0"/>
        <w:ind w:left="454" w:hanging="284"/>
        <w:rPr>
          <w:rFonts w:ascii="Arial" w:hAnsi="Arial" w:cs="Arial"/>
          <w:szCs w:val="24"/>
        </w:rPr>
      </w:pPr>
      <w:r w:rsidRPr="00152C47">
        <w:rPr>
          <w:rFonts w:ascii="Arial" w:hAnsi="Arial" w:cs="Arial"/>
          <w:szCs w:val="24"/>
        </w:rPr>
        <w:t>careful review and analysis of evidence</w:t>
      </w:r>
    </w:p>
    <w:p w14:paraId="11F0837B" w14:textId="77777777" w:rsidR="00152C47" w:rsidRPr="00152C47" w:rsidRDefault="00152C47" w:rsidP="00152C47">
      <w:pPr>
        <w:widowControl w:val="0"/>
        <w:numPr>
          <w:ilvl w:val="0"/>
          <w:numId w:val="18"/>
        </w:numPr>
        <w:shd w:val="clear" w:color="auto" w:fill="FFFFFF"/>
        <w:spacing w:after="0"/>
        <w:ind w:left="454" w:hanging="284"/>
        <w:rPr>
          <w:rFonts w:ascii="Arial" w:hAnsi="Arial" w:cs="Arial"/>
          <w:szCs w:val="24"/>
        </w:rPr>
      </w:pPr>
      <w:r w:rsidRPr="00152C47">
        <w:rPr>
          <w:rFonts w:ascii="Arial" w:hAnsi="Arial" w:cs="Arial"/>
          <w:szCs w:val="24"/>
        </w:rPr>
        <w:t>providing clear verbal feedback of the team’s main findings and the detail for each inspection area</w:t>
      </w:r>
    </w:p>
    <w:p w14:paraId="52F0B650" w14:textId="77777777" w:rsidR="00152C47" w:rsidRPr="00152C47" w:rsidRDefault="00152C47" w:rsidP="00152C47">
      <w:pPr>
        <w:widowControl w:val="0"/>
        <w:numPr>
          <w:ilvl w:val="0"/>
          <w:numId w:val="18"/>
        </w:numPr>
        <w:shd w:val="clear" w:color="auto" w:fill="FFFFFF"/>
        <w:spacing w:after="180"/>
        <w:ind w:left="454" w:hanging="284"/>
        <w:rPr>
          <w:rFonts w:ascii="Arial" w:hAnsi="Arial" w:cs="Arial"/>
          <w:szCs w:val="24"/>
        </w:rPr>
      </w:pPr>
      <w:r w:rsidRPr="00152C47">
        <w:rPr>
          <w:rFonts w:ascii="Arial" w:hAnsi="Arial" w:cs="Arial"/>
          <w:szCs w:val="24"/>
        </w:rPr>
        <w:t>producing accurate and well-presented reports</w:t>
      </w:r>
    </w:p>
    <w:p w14:paraId="778F077B" w14:textId="77777777" w:rsidR="00152C47" w:rsidRPr="00152C47" w:rsidRDefault="00152C47" w:rsidP="00152C47">
      <w:pPr>
        <w:widowControl w:val="0"/>
        <w:spacing w:after="180"/>
        <w:rPr>
          <w:rFonts w:ascii="Arial" w:hAnsi="Arial" w:cs="Arial"/>
          <w:szCs w:val="24"/>
        </w:rPr>
      </w:pPr>
      <w:r w:rsidRPr="00152C47">
        <w:rPr>
          <w:rFonts w:ascii="Arial" w:hAnsi="Arial" w:cs="Arial"/>
          <w:szCs w:val="24"/>
        </w:rPr>
        <w:t>As part of our quality assurance procedures, we invite providers to complete a post-inspection questionnaire (PIQ). The questionnaire will be available in the VIR. Providers should complete the first part of the PIQ as soon as possible after the on</w:t>
      </w:r>
      <w:r w:rsidRPr="00152C47">
        <w:rPr>
          <w:rFonts w:ascii="Arial" w:hAnsi="Arial" w:cs="Arial"/>
          <w:szCs w:val="24"/>
        </w:rPr>
        <w:noBreakHyphen/>
        <w:t xml:space="preserve">site inspection and submit it electronically to Estyn through the VIR system. They can complete the second part of the PIQ after the publication of the inspection report, again through the VIR system. </w:t>
      </w:r>
    </w:p>
    <w:p w14:paraId="451EF384" w14:textId="77777777" w:rsidR="00152C47" w:rsidRPr="00152C47" w:rsidRDefault="00152C47" w:rsidP="00152C47">
      <w:pPr>
        <w:widowControl w:val="0"/>
        <w:rPr>
          <w:rFonts w:ascii="Arial" w:hAnsi="Arial" w:cs="Arial"/>
          <w:szCs w:val="24"/>
        </w:rPr>
      </w:pPr>
      <w:r w:rsidRPr="00152C47">
        <w:rPr>
          <w:rFonts w:ascii="Arial" w:hAnsi="Arial" w:cs="Arial"/>
          <w:szCs w:val="24"/>
        </w:rPr>
        <w:t xml:space="preserve">The reporting inspector will quality assure the inspection team’s work in the first instance. We quality assure a sample of inspections through on-site visits. We assure the quality of all written inspection reports before they are published on our website. Our arrangements for assuring the quality of inspections are available on our website </w:t>
      </w:r>
      <w:hyperlink r:id="rId27" w:history="1">
        <w:r w:rsidRPr="00152C47">
          <w:rPr>
            <w:rFonts w:ascii="Arial" w:hAnsi="Arial" w:cs="Arial"/>
            <w:color w:val="0000FF"/>
            <w:u w:val="single"/>
          </w:rPr>
          <w:t>www.estyn.gov.</w:t>
        </w:r>
        <w:r w:rsidRPr="00152C47">
          <w:rPr>
            <w:rFonts w:ascii="Arial" w:hAnsi="Arial" w:cs="Arial"/>
            <w:color w:val="0000FF"/>
            <w:szCs w:val="24"/>
            <w:u w:val="single"/>
          </w:rPr>
          <w:t>wales</w:t>
        </w:r>
      </w:hyperlink>
      <w:r w:rsidRPr="00152C47">
        <w:rPr>
          <w:rFonts w:ascii="Arial" w:hAnsi="Arial" w:cs="Arial"/>
          <w:szCs w:val="24"/>
        </w:rPr>
        <w:t>.</w:t>
      </w:r>
    </w:p>
    <w:p w14:paraId="3BA4EE24" w14:textId="77777777" w:rsidR="00152C47" w:rsidRPr="00152C47" w:rsidRDefault="00152C47" w:rsidP="00152C47">
      <w:pPr>
        <w:keepNext/>
        <w:pBdr>
          <w:top w:val="single" w:sz="4" w:space="1" w:color="auto"/>
          <w:left w:val="single" w:sz="4" w:space="4" w:color="auto"/>
          <w:bottom w:val="single" w:sz="4" w:space="1" w:color="auto"/>
          <w:right w:val="single" w:sz="4" w:space="4" w:color="auto"/>
        </w:pBdr>
        <w:shd w:val="clear" w:color="auto" w:fill="BDD6EE"/>
        <w:spacing w:after="480"/>
        <w:jc w:val="both"/>
        <w:outlineLvl w:val="1"/>
        <w:rPr>
          <w:rFonts w:ascii="Arial" w:hAnsi="Arial"/>
          <w:b/>
          <w:sz w:val="28"/>
        </w:rPr>
      </w:pPr>
      <w:bookmarkStart w:id="81" w:name="_Assuring_the_quality"/>
      <w:bookmarkStart w:id="82" w:name="_Part_2:_"/>
      <w:bookmarkStart w:id="83" w:name="_Toc147836328"/>
      <w:bookmarkEnd w:id="81"/>
      <w:bookmarkEnd w:id="82"/>
      <w:r w:rsidRPr="00152C47">
        <w:rPr>
          <w:rFonts w:ascii="Arial" w:hAnsi="Arial"/>
          <w:b/>
          <w:sz w:val="28"/>
        </w:rPr>
        <w:lastRenderedPageBreak/>
        <w:t>Follow-up guidance</w:t>
      </w:r>
      <w:bookmarkStart w:id="84" w:name="_Meeting_statutory_requirements"/>
      <w:bookmarkStart w:id="85" w:name="_Guidance_for_inspectors"/>
      <w:bookmarkStart w:id="86" w:name="_Guidance_for_inspectors_1"/>
      <w:bookmarkStart w:id="87" w:name="_1_Special_measures"/>
      <w:bookmarkStart w:id="88" w:name="_2_Significant_improvement"/>
      <w:bookmarkStart w:id="89" w:name="_3_Local_authority"/>
      <w:bookmarkStart w:id="90" w:name="_3_Estyn_review"/>
      <w:bookmarkEnd w:id="84"/>
      <w:bookmarkEnd w:id="85"/>
      <w:bookmarkEnd w:id="86"/>
      <w:bookmarkEnd w:id="87"/>
      <w:bookmarkEnd w:id="88"/>
      <w:bookmarkEnd w:id="89"/>
      <w:bookmarkEnd w:id="90"/>
      <w:bookmarkEnd w:id="83"/>
    </w:p>
    <w:p w14:paraId="4150A795" w14:textId="77777777" w:rsidR="00152C47" w:rsidRPr="00152C47" w:rsidRDefault="00152C47" w:rsidP="00152C47">
      <w:pPr>
        <w:spacing w:after="0"/>
        <w:rPr>
          <w:rFonts w:ascii="Arial" w:eastAsia="Calibri" w:hAnsi="Arial" w:cs="Arial"/>
          <w:sz w:val="2"/>
          <w:szCs w:val="2"/>
        </w:rPr>
      </w:pPr>
    </w:p>
    <w:p w14:paraId="4E39C410" w14:textId="77777777" w:rsidR="00152C47" w:rsidRPr="00152C47" w:rsidRDefault="00152C47" w:rsidP="00DF605C">
      <w:pPr>
        <w:keepNext/>
        <w:pBdr>
          <w:top w:val="single" w:sz="4" w:space="1" w:color="auto"/>
          <w:left w:val="single" w:sz="4" w:space="4" w:color="auto"/>
          <w:bottom w:val="single" w:sz="4" w:space="1" w:color="auto"/>
          <w:right w:val="single" w:sz="4" w:space="4" w:color="auto"/>
        </w:pBdr>
        <w:jc w:val="both"/>
        <w:outlineLvl w:val="2"/>
        <w:rPr>
          <w:rFonts w:ascii="Arial" w:hAnsi="Arial"/>
          <w:b/>
        </w:rPr>
      </w:pPr>
      <w:bookmarkStart w:id="91" w:name="_Meeting_statutory_requirements_1"/>
      <w:bookmarkStart w:id="92" w:name="_Toc147836329"/>
      <w:bookmarkEnd w:id="91"/>
      <w:r w:rsidRPr="00152C47">
        <w:rPr>
          <w:rFonts w:ascii="Arial" w:hAnsi="Arial"/>
          <w:b/>
        </w:rPr>
        <w:t>Meeting statutory requirements in independent schools</w:t>
      </w:r>
      <w:bookmarkEnd w:id="92"/>
    </w:p>
    <w:p w14:paraId="192377DA" w14:textId="77777777" w:rsidR="00152C47" w:rsidRPr="00152C47" w:rsidRDefault="00152C47" w:rsidP="00152C47">
      <w:pPr>
        <w:widowControl w:val="0"/>
        <w:overflowPunct w:val="0"/>
        <w:autoSpaceDE w:val="0"/>
        <w:autoSpaceDN w:val="0"/>
        <w:adjustRightInd w:val="0"/>
        <w:rPr>
          <w:rFonts w:ascii="Arial" w:eastAsia="Calibri" w:hAnsi="Arial" w:cs="Arial"/>
          <w:szCs w:val="22"/>
        </w:rPr>
      </w:pPr>
      <w:r w:rsidRPr="00152C47">
        <w:rPr>
          <w:rFonts w:ascii="Arial" w:eastAsia="Calibri" w:hAnsi="Arial" w:cs="Arial"/>
          <w:szCs w:val="22"/>
        </w:rPr>
        <w:t>The Independent School Standards (Wales) Regulations 2003 govern the work of independent schools. We expect independent schools to evaluate how they meet these requirements through their own normal self-evaluation procedures.</w:t>
      </w:r>
    </w:p>
    <w:p w14:paraId="00B9981A" w14:textId="77777777" w:rsidR="00152C47" w:rsidRPr="00152C47" w:rsidRDefault="00152C47" w:rsidP="00152C47">
      <w:pPr>
        <w:widowControl w:val="0"/>
        <w:overflowPunct w:val="0"/>
        <w:autoSpaceDE w:val="0"/>
        <w:autoSpaceDN w:val="0"/>
        <w:adjustRightInd w:val="0"/>
        <w:rPr>
          <w:rFonts w:ascii="Arial" w:eastAsia="Calibri" w:hAnsi="Arial" w:cs="Arial"/>
          <w:szCs w:val="22"/>
        </w:rPr>
      </w:pPr>
      <w:r w:rsidRPr="00152C47">
        <w:rPr>
          <w:rFonts w:ascii="Arial" w:eastAsia="Calibri" w:hAnsi="Arial" w:cs="Arial"/>
          <w:szCs w:val="22"/>
        </w:rPr>
        <w:t xml:space="preserve">Inspectors will use the school’s self-evaluation and other information to identify whether an independent school meets its statutory requirements.  </w:t>
      </w:r>
    </w:p>
    <w:p w14:paraId="6B0CCFDF" w14:textId="77777777" w:rsidR="00152C47" w:rsidRPr="00152C47" w:rsidRDefault="00152C47" w:rsidP="00152C47">
      <w:pPr>
        <w:widowControl w:val="0"/>
        <w:overflowPunct w:val="0"/>
        <w:autoSpaceDE w:val="0"/>
        <w:autoSpaceDN w:val="0"/>
        <w:adjustRightInd w:val="0"/>
        <w:rPr>
          <w:rFonts w:ascii="Arial" w:eastAsia="Calibri" w:hAnsi="Arial" w:cs="Arial"/>
          <w:szCs w:val="22"/>
        </w:rPr>
      </w:pPr>
      <w:r w:rsidRPr="00152C47">
        <w:rPr>
          <w:rFonts w:ascii="Arial" w:eastAsia="Calibri" w:hAnsi="Arial" w:cs="Arial"/>
          <w:szCs w:val="22"/>
        </w:rPr>
        <w:t>Inspectors will identify in the independent school’s inspection report any failure to meet statutory requirements .</w:t>
      </w:r>
      <w:bookmarkStart w:id="93" w:name="_This_section_is"/>
      <w:bookmarkEnd w:id="93"/>
    </w:p>
    <w:p w14:paraId="658F8137" w14:textId="77777777" w:rsidR="00152C47" w:rsidRPr="00152C47" w:rsidRDefault="00152C47" w:rsidP="00152C47">
      <w:pPr>
        <w:widowControl w:val="0"/>
        <w:overflowPunct w:val="0"/>
        <w:autoSpaceDE w:val="0"/>
        <w:autoSpaceDN w:val="0"/>
        <w:adjustRightInd w:val="0"/>
        <w:rPr>
          <w:rFonts w:ascii="Arial" w:eastAsia="Calibri" w:hAnsi="Arial" w:cs="Arial"/>
          <w:szCs w:val="22"/>
        </w:rPr>
      </w:pPr>
      <w:r w:rsidRPr="00152C47">
        <w:rPr>
          <w:rFonts w:ascii="Arial" w:eastAsia="Calibri" w:hAnsi="Arial" w:cs="Arial"/>
          <w:szCs w:val="22"/>
        </w:rPr>
        <w:t>Where a school fails to meet any of the Independent School Standards (Wales) Regulations, the requirement to comply with these regulations will be the first recommendation in the inspection report. The school will be required to submit a post inspection action plan to the Welsh Government to indicate what action will be taken to ensure continued compliance.</w:t>
      </w:r>
    </w:p>
    <w:p w14:paraId="4D5D133D" w14:textId="77777777" w:rsidR="00152C47" w:rsidRPr="00152C47" w:rsidRDefault="00152C47" w:rsidP="00152C47">
      <w:pPr>
        <w:widowControl w:val="0"/>
        <w:overflowPunct w:val="0"/>
        <w:autoSpaceDE w:val="0"/>
        <w:autoSpaceDN w:val="0"/>
        <w:adjustRightInd w:val="0"/>
        <w:rPr>
          <w:rFonts w:ascii="Arial" w:eastAsia="Calibri" w:hAnsi="Arial" w:cs="Arial"/>
          <w:szCs w:val="24"/>
        </w:rPr>
      </w:pPr>
      <w:r w:rsidRPr="00152C47">
        <w:rPr>
          <w:rFonts w:ascii="Arial" w:eastAsia="Calibri" w:hAnsi="Arial" w:cs="Arial"/>
          <w:szCs w:val="24"/>
        </w:rPr>
        <w:t xml:space="preserve">Estyn will conduct a review visit, normally within a year to report to the Welsh Government whether the school is compliant with the regulations to ensure their continued registration. When </w:t>
      </w:r>
      <w:proofErr w:type="gramStart"/>
      <w:r w:rsidRPr="00152C47">
        <w:rPr>
          <w:rFonts w:ascii="Arial" w:eastAsia="Calibri" w:hAnsi="Arial" w:cs="Arial"/>
          <w:szCs w:val="24"/>
        </w:rPr>
        <w:t>necessary</w:t>
      </w:r>
      <w:proofErr w:type="gramEnd"/>
      <w:r w:rsidRPr="00152C47">
        <w:rPr>
          <w:rFonts w:ascii="Arial" w:eastAsia="Calibri" w:hAnsi="Arial" w:cs="Arial"/>
          <w:szCs w:val="24"/>
        </w:rPr>
        <w:t xml:space="preserve"> Estyn may provide schools with additional support to plan for and meet the regulations. </w:t>
      </w:r>
    </w:p>
    <w:p w14:paraId="06B7F975" w14:textId="77777777" w:rsidR="00152C47" w:rsidRPr="00152C47" w:rsidRDefault="00152C47" w:rsidP="00152C47">
      <w:pPr>
        <w:widowControl w:val="0"/>
        <w:overflowPunct w:val="0"/>
        <w:autoSpaceDE w:val="0"/>
        <w:autoSpaceDN w:val="0"/>
        <w:adjustRightInd w:val="0"/>
        <w:rPr>
          <w:rFonts w:ascii="Arial" w:eastAsia="Calibri" w:hAnsi="Arial" w:cs="Arial"/>
          <w:szCs w:val="22"/>
        </w:rPr>
      </w:pPr>
      <w:r w:rsidRPr="00152C47">
        <w:rPr>
          <w:rFonts w:ascii="Arial" w:eastAsia="Calibri" w:hAnsi="Arial" w:cs="Arial"/>
          <w:szCs w:val="22"/>
        </w:rPr>
        <w:t>If a school continues to fail to meet the standards for registration Welsh Government may decide to:</w:t>
      </w:r>
    </w:p>
    <w:p w14:paraId="5AE9BF5D" w14:textId="77777777" w:rsidR="00152C47" w:rsidRPr="00152C47" w:rsidRDefault="00152C47" w:rsidP="00152C47">
      <w:pPr>
        <w:widowControl w:val="0"/>
        <w:numPr>
          <w:ilvl w:val="0"/>
          <w:numId w:val="112"/>
        </w:numPr>
        <w:overflowPunct w:val="0"/>
        <w:autoSpaceDE w:val="0"/>
        <w:autoSpaceDN w:val="0"/>
        <w:adjustRightInd w:val="0"/>
        <w:spacing w:after="160"/>
        <w:contextualSpacing/>
        <w:textAlignment w:val="baseline"/>
        <w:rPr>
          <w:rFonts w:ascii="Arial" w:hAnsi="Arial" w:cs="Arial"/>
          <w:szCs w:val="24"/>
        </w:rPr>
      </w:pPr>
      <w:r w:rsidRPr="00152C47">
        <w:rPr>
          <w:rFonts w:ascii="Arial" w:hAnsi="Arial" w:cs="Arial"/>
          <w:szCs w:val="24"/>
        </w:rPr>
        <w:t>de-register the school</w:t>
      </w:r>
    </w:p>
    <w:p w14:paraId="545F4606" w14:textId="77777777" w:rsidR="00152C47" w:rsidRPr="00152C47" w:rsidRDefault="00152C47" w:rsidP="00152C47">
      <w:pPr>
        <w:numPr>
          <w:ilvl w:val="0"/>
          <w:numId w:val="112"/>
        </w:numPr>
        <w:shd w:val="clear" w:color="auto" w:fill="FFFFFF"/>
        <w:spacing w:after="120"/>
        <w:contextualSpacing/>
        <w:textAlignment w:val="baseline"/>
        <w:rPr>
          <w:rFonts w:ascii="Arial" w:hAnsi="Arial" w:cs="Arial"/>
          <w:color w:val="000000"/>
          <w:szCs w:val="24"/>
          <w:lang w:eastAsia="en-GB"/>
        </w:rPr>
      </w:pPr>
      <w:r w:rsidRPr="00152C47">
        <w:rPr>
          <w:rFonts w:ascii="Arial" w:hAnsi="Arial" w:cs="Arial"/>
          <w:color w:val="000000"/>
          <w:szCs w:val="24"/>
          <w:lang w:eastAsia="en-GB"/>
        </w:rPr>
        <w:t xml:space="preserve">tell the school to cease using any part of the school premises for all purposes or purposes specified </w:t>
      </w:r>
    </w:p>
    <w:p w14:paraId="660E3BF4" w14:textId="77777777" w:rsidR="00152C47" w:rsidRPr="00152C47" w:rsidRDefault="00152C47" w:rsidP="00152C47">
      <w:pPr>
        <w:numPr>
          <w:ilvl w:val="0"/>
          <w:numId w:val="112"/>
        </w:numPr>
        <w:shd w:val="clear" w:color="auto" w:fill="FFFFFF"/>
        <w:spacing w:after="120"/>
        <w:contextualSpacing/>
        <w:textAlignment w:val="baseline"/>
        <w:rPr>
          <w:rFonts w:ascii="Arial" w:hAnsi="Arial" w:cs="Arial"/>
          <w:color w:val="000000"/>
          <w:szCs w:val="24"/>
          <w:lang w:eastAsia="en-GB"/>
        </w:rPr>
      </w:pPr>
      <w:r w:rsidRPr="00152C47">
        <w:rPr>
          <w:rFonts w:ascii="Arial" w:hAnsi="Arial" w:cs="Arial"/>
          <w:color w:val="000000"/>
          <w:szCs w:val="24"/>
          <w:lang w:eastAsia="en-GB"/>
        </w:rPr>
        <w:t>close any part of the school’s operation</w:t>
      </w:r>
    </w:p>
    <w:p w14:paraId="4B1EEF6F" w14:textId="77777777" w:rsidR="00152C47" w:rsidRPr="00152C47" w:rsidRDefault="00152C47" w:rsidP="00152C47">
      <w:pPr>
        <w:numPr>
          <w:ilvl w:val="0"/>
          <w:numId w:val="112"/>
        </w:numPr>
        <w:shd w:val="clear" w:color="auto" w:fill="FFFFFF"/>
        <w:spacing w:after="120"/>
        <w:contextualSpacing/>
        <w:textAlignment w:val="baseline"/>
        <w:rPr>
          <w:rFonts w:ascii="Arial" w:hAnsi="Arial" w:cs="Arial"/>
          <w:color w:val="000000"/>
          <w:szCs w:val="24"/>
          <w:lang w:eastAsia="en-GB"/>
        </w:rPr>
      </w:pPr>
      <w:r w:rsidRPr="00152C47">
        <w:rPr>
          <w:rFonts w:ascii="Arial" w:hAnsi="Arial" w:cs="Arial"/>
          <w:color w:val="000000"/>
          <w:szCs w:val="24"/>
          <w:lang w:eastAsia="en-GB"/>
        </w:rPr>
        <w:t xml:space="preserve">cease to admit any new pupils, or new pupils of a description specified </w:t>
      </w:r>
    </w:p>
    <w:p w14:paraId="7CD44F76" w14:textId="6D581930" w:rsidR="00152C47" w:rsidRPr="00152C47" w:rsidRDefault="00152C47" w:rsidP="00152C47">
      <w:pPr>
        <w:spacing w:after="160"/>
        <w:rPr>
          <w:rFonts w:ascii="Arial" w:eastAsia="Calibri" w:hAnsi="Arial" w:cs="Arial"/>
          <w:color w:val="000000"/>
          <w:sz w:val="22"/>
          <w:szCs w:val="24"/>
          <w:lang w:eastAsia="en-GB"/>
        </w:rPr>
      </w:pPr>
    </w:p>
    <w:sectPr w:rsidR="00152C47" w:rsidRPr="00152C47" w:rsidSect="00F143BE">
      <w:headerReference w:type="even" r:id="rId28"/>
      <w:headerReference w:type="default" r:id="rId29"/>
      <w:footerReference w:type="default" r:id="rId30"/>
      <w:headerReference w:type="first" r:id="rId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E687" w14:textId="77777777" w:rsidR="00E22703" w:rsidRDefault="00E22703">
      <w:r>
        <w:separator/>
      </w:r>
    </w:p>
  </w:endnote>
  <w:endnote w:type="continuationSeparator" w:id="0">
    <w:p w14:paraId="7BB69F57" w14:textId="77777777" w:rsidR="00E22703" w:rsidRDefault="00E22703">
      <w:r>
        <w:continuationSeparator/>
      </w:r>
    </w:p>
  </w:endnote>
  <w:endnote w:type="continuationNotice" w:id="1">
    <w:p w14:paraId="6707DB04" w14:textId="77777777" w:rsidR="00E22703" w:rsidRDefault="00E2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edd">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New Century School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FCA" w14:textId="15970C02" w:rsidR="002B0DE6" w:rsidRDefault="002B0DE6" w:rsidP="00793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F42">
      <w:rPr>
        <w:rStyle w:val="PageNumber"/>
        <w:noProof/>
      </w:rPr>
      <w:t>1</w:t>
    </w:r>
    <w:r>
      <w:rPr>
        <w:rStyle w:val="PageNumber"/>
      </w:rPr>
      <w:fldChar w:fldCharType="end"/>
    </w:r>
  </w:p>
  <w:p w14:paraId="74ADBFCB" w14:textId="77777777" w:rsidR="002B0DE6" w:rsidRDefault="002B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601" w14:textId="3A1C1DE6" w:rsidR="002B0DE6" w:rsidRDefault="002B0DE6">
    <w:pPr>
      <w:pStyle w:val="Footer"/>
      <w:jc w:val="center"/>
      <w:rPr>
        <w:caps/>
        <w:noProof/>
        <w:color w:val="4F81BD" w:themeColor="accent1"/>
      </w:rPr>
    </w:pPr>
  </w:p>
  <w:p w14:paraId="2FF1222E" w14:textId="77777777" w:rsidR="002B0DE6" w:rsidRDefault="002B0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BA4B" w14:textId="3D055B04" w:rsidR="002B0DE6" w:rsidRDefault="002B0DE6">
    <w:pPr>
      <w:pStyle w:val="Footer"/>
      <w:jc w:val="center"/>
    </w:pPr>
  </w:p>
  <w:p w14:paraId="2D6E9897" w14:textId="77777777" w:rsidR="002B0DE6" w:rsidRDefault="002B0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5EF2" w14:textId="17EA3323" w:rsidR="002B0DE6" w:rsidRDefault="007F038D">
    <w:pPr>
      <w:pStyle w:val="Footer"/>
      <w:jc w:val="center"/>
    </w:pPr>
    <w:sdt>
      <w:sdtPr>
        <w:id w:val="-1375534853"/>
        <w:docPartObj>
          <w:docPartGallery w:val="Page Numbers (Bottom of Page)"/>
          <w:docPartUnique/>
        </w:docPartObj>
      </w:sdtPr>
      <w:sdtEndPr>
        <w:rPr>
          <w:noProof/>
        </w:rPr>
      </w:sdtEndPr>
      <w:sdtContent/>
    </w:sdt>
  </w:p>
  <w:p w14:paraId="2D685DFB" w14:textId="77777777" w:rsidR="002B0DE6" w:rsidRDefault="002B0D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80617"/>
      <w:docPartObj>
        <w:docPartGallery w:val="Page Numbers (Bottom of Page)"/>
        <w:docPartUnique/>
      </w:docPartObj>
    </w:sdtPr>
    <w:sdtEndPr>
      <w:rPr>
        <w:rFonts w:ascii="Arial" w:hAnsi="Arial" w:cs="Arial"/>
        <w:noProof/>
        <w:sz w:val="20"/>
      </w:rPr>
    </w:sdtEndPr>
    <w:sdtContent>
      <w:p w14:paraId="37C86CBE" w14:textId="7E6950E8" w:rsidR="002B0DE6" w:rsidRPr="000B362B" w:rsidRDefault="002B0DE6" w:rsidP="000B362B">
        <w:pPr>
          <w:pStyle w:val="Footer"/>
          <w:jc w:val="center"/>
          <w:rPr>
            <w:rFonts w:ascii="Arial" w:hAnsi="Arial" w:cs="Arial"/>
            <w:sz w:val="20"/>
          </w:rPr>
        </w:pPr>
        <w:r w:rsidRPr="000B362B">
          <w:rPr>
            <w:rFonts w:ascii="Arial" w:hAnsi="Arial" w:cs="Arial"/>
            <w:sz w:val="20"/>
          </w:rPr>
          <w:fldChar w:fldCharType="begin"/>
        </w:r>
        <w:r w:rsidRPr="000B362B">
          <w:rPr>
            <w:rFonts w:ascii="Arial" w:hAnsi="Arial" w:cs="Arial"/>
            <w:sz w:val="20"/>
          </w:rPr>
          <w:instrText xml:space="preserve"> PAGE   \* MERGEFORMAT </w:instrText>
        </w:r>
        <w:r w:rsidRPr="000B362B">
          <w:rPr>
            <w:rFonts w:ascii="Arial" w:hAnsi="Arial" w:cs="Arial"/>
            <w:sz w:val="20"/>
          </w:rPr>
          <w:fldChar w:fldCharType="separate"/>
        </w:r>
        <w:r w:rsidR="0041564F" w:rsidRPr="0041564F">
          <w:rPr>
            <w:rFonts w:ascii="Arial" w:hAnsi="Arial" w:cs="Arial"/>
            <w:noProof/>
            <w:sz w:val="20"/>
          </w:rPr>
          <w:t>2</w:t>
        </w:r>
        <w:r w:rsidRPr="000B362B">
          <w:rPr>
            <w:rFonts w:ascii="Arial" w:hAnsi="Arial"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154792"/>
      <w:docPartObj>
        <w:docPartGallery w:val="Page Numbers (Bottom of Page)"/>
        <w:docPartUnique/>
      </w:docPartObj>
    </w:sdtPr>
    <w:sdtEndPr>
      <w:rPr>
        <w:rFonts w:ascii="Arial" w:hAnsi="Arial" w:cs="Arial"/>
        <w:noProof/>
        <w:sz w:val="20"/>
      </w:rPr>
    </w:sdtEndPr>
    <w:sdtContent>
      <w:p w14:paraId="27186C85" w14:textId="77777777" w:rsidR="002B0DE6" w:rsidRPr="00973CF0" w:rsidRDefault="002B0DE6" w:rsidP="00973CF0">
        <w:pPr>
          <w:pStyle w:val="Footer"/>
          <w:spacing w:after="0"/>
          <w:jc w:val="center"/>
          <w:rPr>
            <w:rFonts w:ascii="Arial" w:hAnsi="Arial" w:cs="Arial"/>
            <w:sz w:val="20"/>
          </w:rPr>
        </w:pPr>
        <w:r w:rsidRPr="00973CF0">
          <w:rPr>
            <w:rFonts w:ascii="Arial" w:hAnsi="Arial" w:cs="Arial"/>
            <w:sz w:val="20"/>
          </w:rPr>
          <w:fldChar w:fldCharType="begin"/>
        </w:r>
        <w:r w:rsidRPr="00973CF0">
          <w:rPr>
            <w:rFonts w:ascii="Arial" w:hAnsi="Arial" w:cs="Arial"/>
            <w:sz w:val="20"/>
          </w:rPr>
          <w:instrText xml:space="preserve"> PAGE   \* MERGEFORMAT </w:instrText>
        </w:r>
        <w:r w:rsidRPr="00973CF0">
          <w:rPr>
            <w:rFonts w:ascii="Arial" w:hAnsi="Arial" w:cs="Arial"/>
            <w:sz w:val="20"/>
          </w:rPr>
          <w:fldChar w:fldCharType="separate"/>
        </w:r>
        <w:r w:rsidR="0041564F" w:rsidRPr="0041564F">
          <w:rPr>
            <w:rFonts w:ascii="Arial" w:hAnsi="Arial" w:cs="Arial"/>
            <w:noProof/>
            <w:sz w:val="20"/>
          </w:rPr>
          <w:t>2</w:t>
        </w:r>
        <w:r w:rsidRPr="00973CF0">
          <w:rPr>
            <w:rFonts w:ascii="Arial" w:hAnsi="Arial" w:cs="Arial"/>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500583"/>
      <w:docPartObj>
        <w:docPartGallery w:val="Page Numbers (Bottom of Page)"/>
        <w:docPartUnique/>
      </w:docPartObj>
    </w:sdtPr>
    <w:sdtEndPr>
      <w:rPr>
        <w:rFonts w:ascii="Arial" w:hAnsi="Arial" w:cs="Arial"/>
        <w:noProof/>
        <w:sz w:val="20"/>
      </w:rPr>
    </w:sdtEndPr>
    <w:sdtContent>
      <w:p w14:paraId="29860F99" w14:textId="77777777" w:rsidR="006511FE" w:rsidRPr="00B4109E" w:rsidRDefault="001576EE" w:rsidP="008E75C4">
        <w:pPr>
          <w:pStyle w:val="Footer"/>
          <w:spacing w:after="0"/>
          <w:jc w:val="center"/>
          <w:rPr>
            <w:rFonts w:ascii="Arial" w:hAnsi="Arial" w:cs="Arial"/>
            <w:sz w:val="20"/>
          </w:rPr>
        </w:pPr>
        <w:r w:rsidRPr="00B4109E">
          <w:rPr>
            <w:rFonts w:ascii="Arial" w:hAnsi="Arial" w:cs="Arial"/>
            <w:sz w:val="20"/>
          </w:rPr>
          <w:fldChar w:fldCharType="begin"/>
        </w:r>
        <w:r w:rsidRPr="00B4109E">
          <w:rPr>
            <w:rFonts w:ascii="Arial" w:hAnsi="Arial" w:cs="Arial"/>
            <w:sz w:val="20"/>
          </w:rPr>
          <w:instrText xml:space="preserve"> PAGE   \* MERGEFORMAT </w:instrText>
        </w:r>
        <w:r w:rsidRPr="00B4109E">
          <w:rPr>
            <w:rFonts w:ascii="Arial" w:hAnsi="Arial" w:cs="Arial"/>
            <w:sz w:val="20"/>
          </w:rPr>
          <w:fldChar w:fldCharType="separate"/>
        </w:r>
        <w:r w:rsidRPr="00B4109E">
          <w:rPr>
            <w:rFonts w:ascii="Arial" w:hAnsi="Arial" w:cs="Arial"/>
            <w:noProof/>
            <w:sz w:val="20"/>
          </w:rPr>
          <w:t>26</w:t>
        </w:r>
        <w:r w:rsidRPr="00B4109E">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0944" w14:textId="77777777" w:rsidR="00E22703" w:rsidRDefault="00E22703">
      <w:r>
        <w:separator/>
      </w:r>
    </w:p>
  </w:footnote>
  <w:footnote w:type="continuationSeparator" w:id="0">
    <w:p w14:paraId="05F183C7" w14:textId="77777777" w:rsidR="00E22703" w:rsidRDefault="00E22703">
      <w:r>
        <w:continuationSeparator/>
      </w:r>
    </w:p>
  </w:footnote>
  <w:footnote w:type="continuationNotice" w:id="1">
    <w:p w14:paraId="00A2CCDE" w14:textId="77777777" w:rsidR="00E22703" w:rsidRDefault="00E2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64C" w14:textId="77777777" w:rsidR="00E46B91" w:rsidRDefault="00E4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B87" w14:textId="77777777" w:rsidR="00E46B91" w:rsidRDefault="00E46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9B98" w14:textId="77777777" w:rsidR="00E46B91" w:rsidRDefault="00E46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20A6" w14:textId="77777777" w:rsidR="006511FE" w:rsidRDefault="006511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B17E" w14:textId="77777777" w:rsidR="0041564F" w:rsidRPr="0041564F" w:rsidRDefault="0041564F" w:rsidP="0041564F">
    <w:pPr>
      <w:pStyle w:val="Header"/>
      <w:spacing w:after="0"/>
      <w:jc w:val="center"/>
      <w:rPr>
        <w:rFonts w:ascii="Arial" w:hAnsi="Arial" w:cs="Arial"/>
        <w:sz w:val="20"/>
      </w:rPr>
    </w:pPr>
    <w:r w:rsidRPr="0041564F">
      <w:rPr>
        <w:rFonts w:ascii="Arial" w:hAnsi="Arial" w:cs="Arial"/>
        <w:sz w:val="20"/>
      </w:rPr>
      <w:t>Guidance for Inspectors – What and How we inspect:</w:t>
    </w:r>
  </w:p>
  <w:p w14:paraId="5F6D07D0" w14:textId="10D126D0" w:rsidR="006511FE" w:rsidRDefault="0041564F" w:rsidP="0041564F">
    <w:pPr>
      <w:pStyle w:val="Header"/>
      <w:spacing w:after="0"/>
      <w:jc w:val="center"/>
    </w:pPr>
    <w:r w:rsidRPr="0041564F">
      <w:rPr>
        <w:rFonts w:ascii="Arial" w:hAnsi="Arial" w:cs="Arial"/>
        <w:sz w:val="20"/>
      </w:rPr>
      <w:t>Independent schools – for inspections from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8A01" w14:textId="77777777" w:rsidR="006511FE" w:rsidRDefault="0065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C49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473A0282"/>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53764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892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DE7B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BEA9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DE2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EE9B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F0A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98DC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D73BC"/>
    <w:multiLevelType w:val="hybridMultilevel"/>
    <w:tmpl w:val="54F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804B75"/>
    <w:multiLevelType w:val="hybridMultilevel"/>
    <w:tmpl w:val="007A9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2C56799"/>
    <w:multiLevelType w:val="hybridMultilevel"/>
    <w:tmpl w:val="7042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636B49"/>
    <w:multiLevelType w:val="multilevel"/>
    <w:tmpl w:val="55E80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6744E8F"/>
    <w:multiLevelType w:val="multilevel"/>
    <w:tmpl w:val="0D4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9CE46C3"/>
    <w:multiLevelType w:val="hybridMultilevel"/>
    <w:tmpl w:val="CB4E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731D9C"/>
    <w:multiLevelType w:val="hybridMultilevel"/>
    <w:tmpl w:val="3B8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7412ED"/>
    <w:multiLevelType w:val="multilevel"/>
    <w:tmpl w:val="8B9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1936B1"/>
    <w:multiLevelType w:val="hybridMultilevel"/>
    <w:tmpl w:val="E2E2AD7E"/>
    <w:lvl w:ilvl="0" w:tplc="4560CA2A">
      <w:start w:val="1"/>
      <w:numFmt w:val="bullet"/>
      <w:lvlText w:val=""/>
      <w:lvlJc w:val="left"/>
      <w:pPr>
        <w:tabs>
          <w:tab w:val="num" w:pos="454"/>
        </w:tabs>
        <w:ind w:left="45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1102325B"/>
    <w:multiLevelType w:val="hybridMultilevel"/>
    <w:tmpl w:val="87E86BE8"/>
    <w:lvl w:ilvl="0" w:tplc="4670B674">
      <w:start w:val="1"/>
      <w:numFmt w:val="bullet"/>
      <w:pStyle w:val="Bulletsstandard"/>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14716ACB"/>
    <w:multiLevelType w:val="hybridMultilevel"/>
    <w:tmpl w:val="8332B47E"/>
    <w:lvl w:ilvl="0" w:tplc="B0D2E0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AB1838"/>
    <w:multiLevelType w:val="hybridMultilevel"/>
    <w:tmpl w:val="7F84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A743A6"/>
    <w:multiLevelType w:val="hybridMultilevel"/>
    <w:tmpl w:val="FFC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B0116D"/>
    <w:multiLevelType w:val="multilevel"/>
    <w:tmpl w:val="88C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EF027A"/>
    <w:multiLevelType w:val="hybridMultilevel"/>
    <w:tmpl w:val="5E241754"/>
    <w:lvl w:ilvl="0" w:tplc="FBBE37BA">
      <w:start w:val="1"/>
      <w:numFmt w:val="bullet"/>
      <w:lvlText w:val=""/>
      <w:lvlJc w:val="left"/>
      <w:pPr>
        <w:tabs>
          <w:tab w:val="num" w:pos="454"/>
        </w:tabs>
        <w:ind w:left="454" w:hanging="284"/>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18D35831"/>
    <w:multiLevelType w:val="hybridMultilevel"/>
    <w:tmpl w:val="AECEBC40"/>
    <w:lvl w:ilvl="0" w:tplc="876A6D98">
      <w:start w:val="1"/>
      <w:numFmt w:val="bullet"/>
      <w:lvlText w:val="·"/>
      <w:lvlJc w:val="left"/>
      <w:pPr>
        <w:ind w:left="720" w:hanging="360"/>
      </w:pPr>
      <w:rPr>
        <w:rFonts w:ascii="Symbol" w:hAnsi="Symbol" w:hint="default"/>
      </w:rPr>
    </w:lvl>
    <w:lvl w:ilvl="1" w:tplc="C08AF992">
      <w:start w:val="1"/>
      <w:numFmt w:val="bullet"/>
      <w:lvlText w:val="o"/>
      <w:lvlJc w:val="left"/>
      <w:pPr>
        <w:ind w:left="1440" w:hanging="360"/>
      </w:pPr>
      <w:rPr>
        <w:rFonts w:ascii="Courier New" w:hAnsi="Courier New" w:hint="default"/>
      </w:rPr>
    </w:lvl>
    <w:lvl w:ilvl="2" w:tplc="E578AA26">
      <w:start w:val="1"/>
      <w:numFmt w:val="bullet"/>
      <w:lvlText w:val=""/>
      <w:lvlJc w:val="left"/>
      <w:pPr>
        <w:ind w:left="2160" w:hanging="360"/>
      </w:pPr>
      <w:rPr>
        <w:rFonts w:ascii="Wingdings" w:hAnsi="Wingdings" w:hint="default"/>
      </w:rPr>
    </w:lvl>
    <w:lvl w:ilvl="3" w:tplc="1B1659D6">
      <w:start w:val="1"/>
      <w:numFmt w:val="bullet"/>
      <w:lvlText w:val=""/>
      <w:lvlJc w:val="left"/>
      <w:pPr>
        <w:ind w:left="2880" w:hanging="360"/>
      </w:pPr>
      <w:rPr>
        <w:rFonts w:ascii="Symbol" w:hAnsi="Symbol" w:hint="default"/>
      </w:rPr>
    </w:lvl>
    <w:lvl w:ilvl="4" w:tplc="BD367310">
      <w:start w:val="1"/>
      <w:numFmt w:val="bullet"/>
      <w:lvlText w:val="o"/>
      <w:lvlJc w:val="left"/>
      <w:pPr>
        <w:ind w:left="3600" w:hanging="360"/>
      </w:pPr>
      <w:rPr>
        <w:rFonts w:ascii="Courier New" w:hAnsi="Courier New" w:hint="default"/>
      </w:rPr>
    </w:lvl>
    <w:lvl w:ilvl="5" w:tplc="C41C049A">
      <w:start w:val="1"/>
      <w:numFmt w:val="bullet"/>
      <w:lvlText w:val=""/>
      <w:lvlJc w:val="left"/>
      <w:pPr>
        <w:ind w:left="4320" w:hanging="360"/>
      </w:pPr>
      <w:rPr>
        <w:rFonts w:ascii="Wingdings" w:hAnsi="Wingdings" w:hint="default"/>
      </w:rPr>
    </w:lvl>
    <w:lvl w:ilvl="6" w:tplc="CA2ECB52">
      <w:start w:val="1"/>
      <w:numFmt w:val="bullet"/>
      <w:lvlText w:val=""/>
      <w:lvlJc w:val="left"/>
      <w:pPr>
        <w:ind w:left="5040" w:hanging="360"/>
      </w:pPr>
      <w:rPr>
        <w:rFonts w:ascii="Symbol" w:hAnsi="Symbol" w:hint="default"/>
      </w:rPr>
    </w:lvl>
    <w:lvl w:ilvl="7" w:tplc="95460324">
      <w:start w:val="1"/>
      <w:numFmt w:val="bullet"/>
      <w:lvlText w:val="o"/>
      <w:lvlJc w:val="left"/>
      <w:pPr>
        <w:ind w:left="5760" w:hanging="360"/>
      </w:pPr>
      <w:rPr>
        <w:rFonts w:ascii="Courier New" w:hAnsi="Courier New" w:hint="default"/>
      </w:rPr>
    </w:lvl>
    <w:lvl w:ilvl="8" w:tplc="CDBAD7F0">
      <w:start w:val="1"/>
      <w:numFmt w:val="bullet"/>
      <w:lvlText w:val=""/>
      <w:lvlJc w:val="left"/>
      <w:pPr>
        <w:ind w:left="6480" w:hanging="360"/>
      </w:pPr>
      <w:rPr>
        <w:rFonts w:ascii="Wingdings" w:hAnsi="Wingdings" w:hint="default"/>
      </w:rPr>
    </w:lvl>
  </w:abstractNum>
  <w:abstractNum w:abstractNumId="27" w15:restartNumberingAfterBreak="0">
    <w:nsid w:val="18F94742"/>
    <w:multiLevelType w:val="hybridMultilevel"/>
    <w:tmpl w:val="7D1C3794"/>
    <w:lvl w:ilvl="0" w:tplc="DA627A4E">
      <w:start w:val="2"/>
      <w:numFmt w:val="lowerLetter"/>
      <w:lvlText w:val="(%1)"/>
      <w:lvlJc w:val="left"/>
      <w:pPr>
        <w:tabs>
          <w:tab w:val="num" w:pos="1846"/>
        </w:tabs>
        <w:ind w:left="1846" w:hanging="570"/>
      </w:pPr>
      <w:rPr>
        <w:rFonts w:cs="Times New Roman" w:hint="default"/>
      </w:rPr>
    </w:lvl>
    <w:lvl w:ilvl="1" w:tplc="7B18ACEA">
      <w:start w:val="1"/>
      <w:numFmt w:val="decimal"/>
      <w:lvlText w:val="%2"/>
      <w:lvlJc w:val="left"/>
      <w:pPr>
        <w:tabs>
          <w:tab w:val="num" w:pos="2356"/>
        </w:tabs>
        <w:ind w:left="2356" w:hanging="360"/>
      </w:pPr>
      <w:rPr>
        <w:rFonts w:cs="Times New Roman" w:hint="default"/>
      </w:rPr>
    </w:lvl>
    <w:lvl w:ilvl="2" w:tplc="0409001B" w:tentative="1">
      <w:start w:val="1"/>
      <w:numFmt w:val="lowerRoman"/>
      <w:lvlText w:val="%3."/>
      <w:lvlJc w:val="right"/>
      <w:pPr>
        <w:tabs>
          <w:tab w:val="num" w:pos="3076"/>
        </w:tabs>
        <w:ind w:left="3076" w:hanging="180"/>
      </w:pPr>
      <w:rPr>
        <w:rFonts w:cs="Times New Roman"/>
      </w:rPr>
    </w:lvl>
    <w:lvl w:ilvl="3" w:tplc="0409000F" w:tentative="1">
      <w:start w:val="1"/>
      <w:numFmt w:val="decimal"/>
      <w:lvlText w:val="%4."/>
      <w:lvlJc w:val="left"/>
      <w:pPr>
        <w:tabs>
          <w:tab w:val="num" w:pos="3796"/>
        </w:tabs>
        <w:ind w:left="3796" w:hanging="360"/>
      </w:pPr>
      <w:rPr>
        <w:rFonts w:cs="Times New Roman"/>
      </w:rPr>
    </w:lvl>
    <w:lvl w:ilvl="4" w:tplc="04090019" w:tentative="1">
      <w:start w:val="1"/>
      <w:numFmt w:val="lowerLetter"/>
      <w:lvlText w:val="%5."/>
      <w:lvlJc w:val="left"/>
      <w:pPr>
        <w:tabs>
          <w:tab w:val="num" w:pos="4516"/>
        </w:tabs>
        <w:ind w:left="4516" w:hanging="360"/>
      </w:pPr>
      <w:rPr>
        <w:rFonts w:cs="Times New Roman"/>
      </w:rPr>
    </w:lvl>
    <w:lvl w:ilvl="5" w:tplc="0409001B" w:tentative="1">
      <w:start w:val="1"/>
      <w:numFmt w:val="lowerRoman"/>
      <w:lvlText w:val="%6."/>
      <w:lvlJc w:val="right"/>
      <w:pPr>
        <w:tabs>
          <w:tab w:val="num" w:pos="5236"/>
        </w:tabs>
        <w:ind w:left="5236" w:hanging="180"/>
      </w:pPr>
      <w:rPr>
        <w:rFonts w:cs="Times New Roman"/>
      </w:rPr>
    </w:lvl>
    <w:lvl w:ilvl="6" w:tplc="0409000F" w:tentative="1">
      <w:start w:val="1"/>
      <w:numFmt w:val="decimal"/>
      <w:lvlText w:val="%7."/>
      <w:lvlJc w:val="left"/>
      <w:pPr>
        <w:tabs>
          <w:tab w:val="num" w:pos="5956"/>
        </w:tabs>
        <w:ind w:left="5956" w:hanging="360"/>
      </w:pPr>
      <w:rPr>
        <w:rFonts w:cs="Times New Roman"/>
      </w:rPr>
    </w:lvl>
    <w:lvl w:ilvl="7" w:tplc="04090019" w:tentative="1">
      <w:start w:val="1"/>
      <w:numFmt w:val="lowerLetter"/>
      <w:lvlText w:val="%8."/>
      <w:lvlJc w:val="left"/>
      <w:pPr>
        <w:tabs>
          <w:tab w:val="num" w:pos="6676"/>
        </w:tabs>
        <w:ind w:left="6676" w:hanging="360"/>
      </w:pPr>
      <w:rPr>
        <w:rFonts w:cs="Times New Roman"/>
      </w:rPr>
    </w:lvl>
    <w:lvl w:ilvl="8" w:tplc="0409001B" w:tentative="1">
      <w:start w:val="1"/>
      <w:numFmt w:val="lowerRoman"/>
      <w:lvlText w:val="%9."/>
      <w:lvlJc w:val="right"/>
      <w:pPr>
        <w:tabs>
          <w:tab w:val="num" w:pos="7396"/>
        </w:tabs>
        <w:ind w:left="7396" w:hanging="180"/>
      </w:pPr>
      <w:rPr>
        <w:rFonts w:cs="Times New Roman"/>
      </w:rPr>
    </w:lvl>
  </w:abstractNum>
  <w:abstractNum w:abstractNumId="28" w15:restartNumberingAfterBreak="0">
    <w:nsid w:val="19712DA7"/>
    <w:multiLevelType w:val="hybridMultilevel"/>
    <w:tmpl w:val="2B0C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F311AF"/>
    <w:multiLevelType w:val="hybridMultilevel"/>
    <w:tmpl w:val="59581232"/>
    <w:lvl w:ilvl="0" w:tplc="908CF682">
      <w:start w:val="1"/>
      <w:numFmt w:val="bullet"/>
      <w:lvlText w:val=""/>
      <w:lvlJc w:val="left"/>
      <w:pPr>
        <w:tabs>
          <w:tab w:val="num" w:pos="454"/>
        </w:tabs>
        <w:ind w:left="454" w:hanging="284"/>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1C1174DF"/>
    <w:multiLevelType w:val="multilevel"/>
    <w:tmpl w:val="F9723960"/>
    <w:lvl w:ilvl="0">
      <w:start w:val="3"/>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1CBA3B80"/>
    <w:multiLevelType w:val="hybridMultilevel"/>
    <w:tmpl w:val="D4D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C14D08"/>
    <w:multiLevelType w:val="hybridMultilevel"/>
    <w:tmpl w:val="E4E82D80"/>
    <w:lvl w:ilvl="0" w:tplc="B0D2E0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1F3DC2"/>
    <w:multiLevelType w:val="multilevel"/>
    <w:tmpl w:val="FA8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0620073"/>
    <w:multiLevelType w:val="hybridMultilevel"/>
    <w:tmpl w:val="BC64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D5469E"/>
    <w:multiLevelType w:val="hybridMultilevel"/>
    <w:tmpl w:val="A5D68F92"/>
    <w:lvl w:ilvl="0" w:tplc="17184248">
      <w:start w:val="1"/>
      <w:numFmt w:val="bullet"/>
      <w:lvlText w:val=""/>
      <w:lvlJc w:val="left"/>
      <w:pPr>
        <w:tabs>
          <w:tab w:val="num" w:pos="840"/>
        </w:tabs>
        <w:ind w:left="84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20E116C3"/>
    <w:multiLevelType w:val="multilevel"/>
    <w:tmpl w:val="CA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1C70A5A"/>
    <w:multiLevelType w:val="hybridMultilevel"/>
    <w:tmpl w:val="8570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0966C9"/>
    <w:multiLevelType w:val="multilevel"/>
    <w:tmpl w:val="E43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2803DE3"/>
    <w:multiLevelType w:val="multilevel"/>
    <w:tmpl w:val="0178D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23355521"/>
    <w:multiLevelType w:val="hybridMultilevel"/>
    <w:tmpl w:val="4B66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C16E0E"/>
    <w:multiLevelType w:val="hybridMultilevel"/>
    <w:tmpl w:val="A224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E82455"/>
    <w:multiLevelType w:val="hybridMultilevel"/>
    <w:tmpl w:val="32C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43F4E09"/>
    <w:multiLevelType w:val="multilevel"/>
    <w:tmpl w:val="D38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4B329CD"/>
    <w:multiLevelType w:val="hybridMultilevel"/>
    <w:tmpl w:val="0DCEEC7A"/>
    <w:lvl w:ilvl="0" w:tplc="FFFFFFFF">
      <w:start w:val="1"/>
      <w:numFmt w:val="lowerLetter"/>
      <w:lvlText w:val="(%1)"/>
      <w:lvlJc w:val="left"/>
      <w:pPr>
        <w:tabs>
          <w:tab w:val="num" w:pos="1260"/>
        </w:tabs>
        <w:ind w:left="1260" w:hanging="90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BE2A86"/>
    <w:multiLevelType w:val="hybridMultilevel"/>
    <w:tmpl w:val="B39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68213F8"/>
    <w:multiLevelType w:val="hybridMultilevel"/>
    <w:tmpl w:val="818E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CC75D8"/>
    <w:multiLevelType w:val="multilevel"/>
    <w:tmpl w:val="64FE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8214371"/>
    <w:multiLevelType w:val="hybridMultilevel"/>
    <w:tmpl w:val="0FA8FE2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9" w15:restartNumberingAfterBreak="0">
    <w:nsid w:val="29B07162"/>
    <w:multiLevelType w:val="multilevel"/>
    <w:tmpl w:val="0F848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2A247350"/>
    <w:multiLevelType w:val="hybridMultilevel"/>
    <w:tmpl w:val="273E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8D2864"/>
    <w:multiLevelType w:val="multilevel"/>
    <w:tmpl w:val="9C52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BC029B1"/>
    <w:multiLevelType w:val="multilevel"/>
    <w:tmpl w:val="5EA8B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2C074E4F"/>
    <w:multiLevelType w:val="hybridMultilevel"/>
    <w:tmpl w:val="DB9ECA1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4" w15:restartNumberingAfterBreak="0">
    <w:nsid w:val="2E8C64D9"/>
    <w:multiLevelType w:val="hybridMultilevel"/>
    <w:tmpl w:val="49E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E9A031F"/>
    <w:multiLevelType w:val="multilevel"/>
    <w:tmpl w:val="80245F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EC7326A"/>
    <w:multiLevelType w:val="multilevel"/>
    <w:tmpl w:val="9B8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F964334"/>
    <w:multiLevelType w:val="hybridMultilevel"/>
    <w:tmpl w:val="DEBC629E"/>
    <w:lvl w:ilvl="0" w:tplc="29DE7B72">
      <w:start w:val="1"/>
      <w:numFmt w:val="bullet"/>
      <w:lvlText w:val=""/>
      <w:lvlJc w:val="left"/>
      <w:pPr>
        <w:tabs>
          <w:tab w:val="num" w:pos="454"/>
        </w:tabs>
        <w:ind w:left="454" w:hanging="284"/>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2FDD71E8"/>
    <w:multiLevelType w:val="hybridMultilevel"/>
    <w:tmpl w:val="20C2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9E111E"/>
    <w:multiLevelType w:val="hybridMultilevel"/>
    <w:tmpl w:val="CB18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2A34ABB"/>
    <w:multiLevelType w:val="hybridMultilevel"/>
    <w:tmpl w:val="7D6C040A"/>
    <w:lvl w:ilvl="0" w:tplc="17184248">
      <w:start w:val="1"/>
      <w:numFmt w:val="bullet"/>
      <w:lvlText w:val=""/>
      <w:lvlJc w:val="left"/>
      <w:pPr>
        <w:tabs>
          <w:tab w:val="num" w:pos="840"/>
        </w:tabs>
        <w:ind w:left="84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15:restartNumberingAfterBreak="0">
    <w:nsid w:val="346126D0"/>
    <w:multiLevelType w:val="hybridMultilevel"/>
    <w:tmpl w:val="D4B2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3555F6"/>
    <w:multiLevelType w:val="multilevel"/>
    <w:tmpl w:val="E7263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3BC06FAE"/>
    <w:multiLevelType w:val="multilevel"/>
    <w:tmpl w:val="8AE63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3D6A4900"/>
    <w:multiLevelType w:val="hybridMultilevel"/>
    <w:tmpl w:val="74E0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D7C70D3"/>
    <w:multiLevelType w:val="multilevel"/>
    <w:tmpl w:val="66A8DA0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081638A"/>
    <w:multiLevelType w:val="hybridMultilevel"/>
    <w:tmpl w:val="DA72C6F4"/>
    <w:lvl w:ilvl="0" w:tplc="17184248">
      <w:start w:val="1"/>
      <w:numFmt w:val="bullet"/>
      <w:lvlText w:val=""/>
      <w:lvlJc w:val="left"/>
      <w:pPr>
        <w:tabs>
          <w:tab w:val="num" w:pos="840"/>
        </w:tabs>
        <w:ind w:left="84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15:restartNumberingAfterBreak="0">
    <w:nsid w:val="431E17E1"/>
    <w:multiLevelType w:val="hybridMultilevel"/>
    <w:tmpl w:val="83B6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9E32F8"/>
    <w:multiLevelType w:val="hybridMultilevel"/>
    <w:tmpl w:val="1B4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2C5CB8"/>
    <w:multiLevelType w:val="hybridMultilevel"/>
    <w:tmpl w:val="78E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55A5D37"/>
    <w:multiLevelType w:val="multilevel"/>
    <w:tmpl w:val="9F1C9E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45A1645B"/>
    <w:multiLevelType w:val="hybridMultilevel"/>
    <w:tmpl w:val="A974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8B340FA"/>
    <w:multiLevelType w:val="hybridMultilevel"/>
    <w:tmpl w:val="F58243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3" w15:restartNumberingAfterBreak="0">
    <w:nsid w:val="4AFC6E7C"/>
    <w:multiLevelType w:val="multilevel"/>
    <w:tmpl w:val="F22C12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D3834A0"/>
    <w:multiLevelType w:val="hybridMultilevel"/>
    <w:tmpl w:val="30C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7A76E2"/>
    <w:multiLevelType w:val="hybridMultilevel"/>
    <w:tmpl w:val="10365C82"/>
    <w:lvl w:ilvl="0" w:tplc="7D6881C2">
      <w:start w:val="1"/>
      <w:numFmt w:val="decimal"/>
      <w:lvlText w:val="%1."/>
      <w:lvlJc w:val="left"/>
      <w:pPr>
        <w:ind w:left="360" w:hanging="360"/>
      </w:pPr>
    </w:lvl>
    <w:lvl w:ilvl="1" w:tplc="796EF830">
      <w:start w:val="1"/>
      <w:numFmt w:val="lowerLetter"/>
      <w:lvlText w:val="%2."/>
      <w:lvlJc w:val="left"/>
      <w:pPr>
        <w:ind w:left="1080" w:hanging="360"/>
      </w:pPr>
    </w:lvl>
    <w:lvl w:ilvl="2" w:tplc="139C9E1C">
      <w:start w:val="1"/>
      <w:numFmt w:val="lowerRoman"/>
      <w:lvlText w:val="%3."/>
      <w:lvlJc w:val="right"/>
      <w:pPr>
        <w:ind w:left="1800" w:hanging="180"/>
      </w:pPr>
    </w:lvl>
    <w:lvl w:ilvl="3" w:tplc="2264A56E">
      <w:start w:val="1"/>
      <w:numFmt w:val="decimal"/>
      <w:lvlText w:val="%4."/>
      <w:lvlJc w:val="left"/>
      <w:pPr>
        <w:ind w:left="2520" w:hanging="360"/>
      </w:pPr>
    </w:lvl>
    <w:lvl w:ilvl="4" w:tplc="0D3AB662">
      <w:start w:val="1"/>
      <w:numFmt w:val="lowerLetter"/>
      <w:lvlText w:val="%5."/>
      <w:lvlJc w:val="left"/>
      <w:pPr>
        <w:ind w:left="3240" w:hanging="360"/>
      </w:pPr>
    </w:lvl>
    <w:lvl w:ilvl="5" w:tplc="7200F68C">
      <w:start w:val="1"/>
      <w:numFmt w:val="lowerRoman"/>
      <w:lvlText w:val="%6."/>
      <w:lvlJc w:val="right"/>
      <w:pPr>
        <w:ind w:left="3960" w:hanging="180"/>
      </w:pPr>
    </w:lvl>
    <w:lvl w:ilvl="6" w:tplc="10B663AE">
      <w:start w:val="1"/>
      <w:numFmt w:val="decimal"/>
      <w:lvlText w:val="%7."/>
      <w:lvlJc w:val="left"/>
      <w:pPr>
        <w:ind w:left="4680" w:hanging="360"/>
      </w:pPr>
    </w:lvl>
    <w:lvl w:ilvl="7" w:tplc="96FCC44C">
      <w:start w:val="1"/>
      <w:numFmt w:val="lowerLetter"/>
      <w:lvlText w:val="%8."/>
      <w:lvlJc w:val="left"/>
      <w:pPr>
        <w:ind w:left="5400" w:hanging="360"/>
      </w:pPr>
    </w:lvl>
    <w:lvl w:ilvl="8" w:tplc="0CBCF47A">
      <w:start w:val="1"/>
      <w:numFmt w:val="lowerRoman"/>
      <w:lvlText w:val="%9."/>
      <w:lvlJc w:val="right"/>
      <w:pPr>
        <w:ind w:left="6120" w:hanging="180"/>
      </w:pPr>
    </w:lvl>
  </w:abstractNum>
  <w:abstractNum w:abstractNumId="76" w15:restartNumberingAfterBreak="0">
    <w:nsid w:val="4E04420F"/>
    <w:multiLevelType w:val="hybridMultilevel"/>
    <w:tmpl w:val="FB42D1C6"/>
    <w:lvl w:ilvl="0" w:tplc="769A5512">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4A28CF"/>
    <w:multiLevelType w:val="hybridMultilevel"/>
    <w:tmpl w:val="1FE4E6F6"/>
    <w:lvl w:ilvl="0" w:tplc="9F0ABA8C">
      <w:start w:val="1"/>
      <w:numFmt w:val="decimal"/>
      <w:lvlText w:val="%1."/>
      <w:lvlJc w:val="left"/>
      <w:pPr>
        <w:tabs>
          <w:tab w:val="num" w:pos="3"/>
        </w:tabs>
        <w:ind w:left="3" w:hanging="570"/>
      </w:pPr>
      <w:rPr>
        <w:rFonts w:cs="Times New Roman" w:hint="default"/>
      </w:rPr>
    </w:lvl>
    <w:lvl w:ilvl="1" w:tplc="03761840">
      <w:start w:val="1"/>
      <w:numFmt w:val="lowerRoman"/>
      <w:lvlText w:val="(%2)"/>
      <w:lvlJc w:val="left"/>
      <w:pPr>
        <w:tabs>
          <w:tab w:val="num" w:pos="873"/>
        </w:tabs>
        <w:ind w:left="873" w:hanging="720"/>
      </w:pPr>
      <w:rPr>
        <w:rFonts w:cs="Times New Roman" w:hint="default"/>
      </w:rPr>
    </w:lvl>
    <w:lvl w:ilvl="2" w:tplc="0409001B">
      <w:start w:val="1"/>
      <w:numFmt w:val="lowerRoman"/>
      <w:lvlText w:val="%3."/>
      <w:lvlJc w:val="right"/>
      <w:pPr>
        <w:tabs>
          <w:tab w:val="num" w:pos="1233"/>
        </w:tabs>
        <w:ind w:left="1233" w:hanging="180"/>
      </w:pPr>
      <w:rPr>
        <w:rFonts w:cs="Times New Roman"/>
      </w:rPr>
    </w:lvl>
    <w:lvl w:ilvl="3" w:tplc="0409000F" w:tentative="1">
      <w:start w:val="1"/>
      <w:numFmt w:val="decimal"/>
      <w:lvlText w:val="%4."/>
      <w:lvlJc w:val="left"/>
      <w:pPr>
        <w:tabs>
          <w:tab w:val="num" w:pos="1953"/>
        </w:tabs>
        <w:ind w:left="1953" w:hanging="360"/>
      </w:pPr>
      <w:rPr>
        <w:rFonts w:cs="Times New Roman"/>
      </w:rPr>
    </w:lvl>
    <w:lvl w:ilvl="4" w:tplc="04090019" w:tentative="1">
      <w:start w:val="1"/>
      <w:numFmt w:val="lowerLetter"/>
      <w:lvlText w:val="%5."/>
      <w:lvlJc w:val="left"/>
      <w:pPr>
        <w:tabs>
          <w:tab w:val="num" w:pos="2673"/>
        </w:tabs>
        <w:ind w:left="2673" w:hanging="360"/>
      </w:pPr>
      <w:rPr>
        <w:rFonts w:cs="Times New Roman"/>
      </w:rPr>
    </w:lvl>
    <w:lvl w:ilvl="5" w:tplc="0409001B" w:tentative="1">
      <w:start w:val="1"/>
      <w:numFmt w:val="lowerRoman"/>
      <w:lvlText w:val="%6."/>
      <w:lvlJc w:val="right"/>
      <w:pPr>
        <w:tabs>
          <w:tab w:val="num" w:pos="3393"/>
        </w:tabs>
        <w:ind w:left="3393" w:hanging="180"/>
      </w:pPr>
      <w:rPr>
        <w:rFonts w:cs="Times New Roman"/>
      </w:rPr>
    </w:lvl>
    <w:lvl w:ilvl="6" w:tplc="0409000F" w:tentative="1">
      <w:start w:val="1"/>
      <w:numFmt w:val="decimal"/>
      <w:lvlText w:val="%7."/>
      <w:lvlJc w:val="left"/>
      <w:pPr>
        <w:tabs>
          <w:tab w:val="num" w:pos="4113"/>
        </w:tabs>
        <w:ind w:left="4113" w:hanging="360"/>
      </w:pPr>
      <w:rPr>
        <w:rFonts w:cs="Times New Roman"/>
      </w:rPr>
    </w:lvl>
    <w:lvl w:ilvl="7" w:tplc="04090019" w:tentative="1">
      <w:start w:val="1"/>
      <w:numFmt w:val="lowerLetter"/>
      <w:lvlText w:val="%8."/>
      <w:lvlJc w:val="left"/>
      <w:pPr>
        <w:tabs>
          <w:tab w:val="num" w:pos="4833"/>
        </w:tabs>
        <w:ind w:left="4833" w:hanging="360"/>
      </w:pPr>
      <w:rPr>
        <w:rFonts w:cs="Times New Roman"/>
      </w:rPr>
    </w:lvl>
    <w:lvl w:ilvl="8" w:tplc="0409001B" w:tentative="1">
      <w:start w:val="1"/>
      <w:numFmt w:val="lowerRoman"/>
      <w:lvlText w:val="%9."/>
      <w:lvlJc w:val="right"/>
      <w:pPr>
        <w:tabs>
          <w:tab w:val="num" w:pos="5553"/>
        </w:tabs>
        <w:ind w:left="5553" w:hanging="180"/>
      </w:pPr>
      <w:rPr>
        <w:rFonts w:cs="Times New Roman"/>
      </w:rPr>
    </w:lvl>
  </w:abstractNum>
  <w:abstractNum w:abstractNumId="78" w15:restartNumberingAfterBreak="0">
    <w:nsid w:val="4E80541F"/>
    <w:multiLevelType w:val="hybridMultilevel"/>
    <w:tmpl w:val="EBA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901166"/>
    <w:multiLevelType w:val="hybridMultilevel"/>
    <w:tmpl w:val="6406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17B1D44"/>
    <w:multiLevelType w:val="hybridMultilevel"/>
    <w:tmpl w:val="03B0D2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1" w15:restartNumberingAfterBreak="0">
    <w:nsid w:val="520D0515"/>
    <w:multiLevelType w:val="hybridMultilevel"/>
    <w:tmpl w:val="4DD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2C92B86"/>
    <w:multiLevelType w:val="hybridMultilevel"/>
    <w:tmpl w:val="61AA2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2F93562"/>
    <w:multiLevelType w:val="hybridMultilevel"/>
    <w:tmpl w:val="FFFFFFFF"/>
    <w:lvl w:ilvl="0" w:tplc="90967594">
      <w:start w:val="1"/>
      <w:numFmt w:val="bullet"/>
      <w:lvlText w:val="·"/>
      <w:lvlJc w:val="left"/>
      <w:pPr>
        <w:ind w:left="720" w:hanging="360"/>
      </w:pPr>
      <w:rPr>
        <w:rFonts w:ascii="Symbol" w:hAnsi="Symbol" w:hint="default"/>
      </w:rPr>
    </w:lvl>
    <w:lvl w:ilvl="1" w:tplc="0B562732">
      <w:start w:val="1"/>
      <w:numFmt w:val="bullet"/>
      <w:lvlText w:val="o"/>
      <w:lvlJc w:val="left"/>
      <w:pPr>
        <w:ind w:left="1440" w:hanging="360"/>
      </w:pPr>
      <w:rPr>
        <w:rFonts w:ascii="Courier New" w:hAnsi="Courier New" w:hint="default"/>
      </w:rPr>
    </w:lvl>
    <w:lvl w:ilvl="2" w:tplc="0D82A072">
      <w:start w:val="1"/>
      <w:numFmt w:val="bullet"/>
      <w:lvlText w:val=""/>
      <w:lvlJc w:val="left"/>
      <w:pPr>
        <w:ind w:left="2160" w:hanging="360"/>
      </w:pPr>
      <w:rPr>
        <w:rFonts w:ascii="Wingdings" w:hAnsi="Wingdings" w:hint="default"/>
      </w:rPr>
    </w:lvl>
    <w:lvl w:ilvl="3" w:tplc="C036930C">
      <w:start w:val="1"/>
      <w:numFmt w:val="bullet"/>
      <w:lvlText w:val=""/>
      <w:lvlJc w:val="left"/>
      <w:pPr>
        <w:ind w:left="2880" w:hanging="360"/>
      </w:pPr>
      <w:rPr>
        <w:rFonts w:ascii="Symbol" w:hAnsi="Symbol" w:hint="default"/>
      </w:rPr>
    </w:lvl>
    <w:lvl w:ilvl="4" w:tplc="A0F2FC18">
      <w:start w:val="1"/>
      <w:numFmt w:val="bullet"/>
      <w:lvlText w:val="o"/>
      <w:lvlJc w:val="left"/>
      <w:pPr>
        <w:ind w:left="3600" w:hanging="360"/>
      </w:pPr>
      <w:rPr>
        <w:rFonts w:ascii="Courier New" w:hAnsi="Courier New" w:hint="default"/>
      </w:rPr>
    </w:lvl>
    <w:lvl w:ilvl="5" w:tplc="E20C6378">
      <w:start w:val="1"/>
      <w:numFmt w:val="bullet"/>
      <w:lvlText w:val=""/>
      <w:lvlJc w:val="left"/>
      <w:pPr>
        <w:ind w:left="4320" w:hanging="360"/>
      </w:pPr>
      <w:rPr>
        <w:rFonts w:ascii="Wingdings" w:hAnsi="Wingdings" w:hint="default"/>
      </w:rPr>
    </w:lvl>
    <w:lvl w:ilvl="6" w:tplc="6CD45E2A">
      <w:start w:val="1"/>
      <w:numFmt w:val="bullet"/>
      <w:lvlText w:val=""/>
      <w:lvlJc w:val="left"/>
      <w:pPr>
        <w:ind w:left="5040" w:hanging="360"/>
      </w:pPr>
      <w:rPr>
        <w:rFonts w:ascii="Symbol" w:hAnsi="Symbol" w:hint="default"/>
      </w:rPr>
    </w:lvl>
    <w:lvl w:ilvl="7" w:tplc="E6F876EC">
      <w:start w:val="1"/>
      <w:numFmt w:val="bullet"/>
      <w:lvlText w:val="o"/>
      <w:lvlJc w:val="left"/>
      <w:pPr>
        <w:ind w:left="5760" w:hanging="360"/>
      </w:pPr>
      <w:rPr>
        <w:rFonts w:ascii="Courier New" w:hAnsi="Courier New" w:hint="default"/>
      </w:rPr>
    </w:lvl>
    <w:lvl w:ilvl="8" w:tplc="AA147078">
      <w:start w:val="1"/>
      <w:numFmt w:val="bullet"/>
      <w:lvlText w:val=""/>
      <w:lvlJc w:val="left"/>
      <w:pPr>
        <w:ind w:left="6480" w:hanging="360"/>
      </w:pPr>
      <w:rPr>
        <w:rFonts w:ascii="Wingdings" w:hAnsi="Wingdings" w:hint="default"/>
      </w:rPr>
    </w:lvl>
  </w:abstractNum>
  <w:abstractNum w:abstractNumId="84" w15:restartNumberingAfterBreak="0">
    <w:nsid w:val="53E12935"/>
    <w:multiLevelType w:val="multilevel"/>
    <w:tmpl w:val="02CA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6BD46D8"/>
    <w:multiLevelType w:val="hybridMultilevel"/>
    <w:tmpl w:val="010A372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86" w15:restartNumberingAfterBreak="0">
    <w:nsid w:val="56E60B42"/>
    <w:multiLevelType w:val="hybridMultilevel"/>
    <w:tmpl w:val="1B36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21652C"/>
    <w:multiLevelType w:val="hybridMultilevel"/>
    <w:tmpl w:val="61EA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45133F"/>
    <w:multiLevelType w:val="hybridMultilevel"/>
    <w:tmpl w:val="6C72D9AA"/>
    <w:lvl w:ilvl="0" w:tplc="67324FC4">
      <w:start w:val="1"/>
      <w:numFmt w:val="lowerRoman"/>
      <w:lvlText w:val="(%1)"/>
      <w:lvlJc w:val="left"/>
      <w:pPr>
        <w:tabs>
          <w:tab w:val="num" w:pos="1087"/>
        </w:tabs>
        <w:ind w:left="1087" w:hanging="720"/>
      </w:pPr>
      <w:rPr>
        <w:rFonts w:cs="Times New Roman" w:hint="default"/>
      </w:rPr>
    </w:lvl>
    <w:lvl w:ilvl="1" w:tplc="08090019">
      <w:start w:val="1"/>
      <w:numFmt w:val="lowerLetter"/>
      <w:lvlText w:val="%2."/>
      <w:lvlJc w:val="left"/>
      <w:pPr>
        <w:tabs>
          <w:tab w:val="num" w:pos="1447"/>
        </w:tabs>
        <w:ind w:left="1447" w:hanging="360"/>
      </w:pPr>
      <w:rPr>
        <w:rFonts w:cs="Times New Roman"/>
      </w:rPr>
    </w:lvl>
    <w:lvl w:ilvl="2" w:tplc="0809001B" w:tentative="1">
      <w:start w:val="1"/>
      <w:numFmt w:val="lowerRoman"/>
      <w:lvlText w:val="%3."/>
      <w:lvlJc w:val="right"/>
      <w:pPr>
        <w:tabs>
          <w:tab w:val="num" w:pos="2167"/>
        </w:tabs>
        <w:ind w:left="2167" w:hanging="180"/>
      </w:pPr>
      <w:rPr>
        <w:rFonts w:cs="Times New Roman"/>
      </w:rPr>
    </w:lvl>
    <w:lvl w:ilvl="3" w:tplc="0809000F" w:tentative="1">
      <w:start w:val="1"/>
      <w:numFmt w:val="decimal"/>
      <w:lvlText w:val="%4."/>
      <w:lvlJc w:val="left"/>
      <w:pPr>
        <w:tabs>
          <w:tab w:val="num" w:pos="2887"/>
        </w:tabs>
        <w:ind w:left="2887" w:hanging="360"/>
      </w:pPr>
      <w:rPr>
        <w:rFonts w:cs="Times New Roman"/>
      </w:rPr>
    </w:lvl>
    <w:lvl w:ilvl="4" w:tplc="08090019" w:tentative="1">
      <w:start w:val="1"/>
      <w:numFmt w:val="lowerLetter"/>
      <w:lvlText w:val="%5."/>
      <w:lvlJc w:val="left"/>
      <w:pPr>
        <w:tabs>
          <w:tab w:val="num" w:pos="3607"/>
        </w:tabs>
        <w:ind w:left="3607" w:hanging="360"/>
      </w:pPr>
      <w:rPr>
        <w:rFonts w:cs="Times New Roman"/>
      </w:rPr>
    </w:lvl>
    <w:lvl w:ilvl="5" w:tplc="0809001B" w:tentative="1">
      <w:start w:val="1"/>
      <w:numFmt w:val="lowerRoman"/>
      <w:lvlText w:val="%6."/>
      <w:lvlJc w:val="right"/>
      <w:pPr>
        <w:tabs>
          <w:tab w:val="num" w:pos="4327"/>
        </w:tabs>
        <w:ind w:left="4327" w:hanging="180"/>
      </w:pPr>
      <w:rPr>
        <w:rFonts w:cs="Times New Roman"/>
      </w:rPr>
    </w:lvl>
    <w:lvl w:ilvl="6" w:tplc="0809000F" w:tentative="1">
      <w:start w:val="1"/>
      <w:numFmt w:val="decimal"/>
      <w:lvlText w:val="%7."/>
      <w:lvlJc w:val="left"/>
      <w:pPr>
        <w:tabs>
          <w:tab w:val="num" w:pos="5047"/>
        </w:tabs>
        <w:ind w:left="5047" w:hanging="360"/>
      </w:pPr>
      <w:rPr>
        <w:rFonts w:cs="Times New Roman"/>
      </w:rPr>
    </w:lvl>
    <w:lvl w:ilvl="7" w:tplc="08090019" w:tentative="1">
      <w:start w:val="1"/>
      <w:numFmt w:val="lowerLetter"/>
      <w:lvlText w:val="%8."/>
      <w:lvlJc w:val="left"/>
      <w:pPr>
        <w:tabs>
          <w:tab w:val="num" w:pos="5767"/>
        </w:tabs>
        <w:ind w:left="5767" w:hanging="360"/>
      </w:pPr>
      <w:rPr>
        <w:rFonts w:cs="Times New Roman"/>
      </w:rPr>
    </w:lvl>
    <w:lvl w:ilvl="8" w:tplc="0809001B" w:tentative="1">
      <w:start w:val="1"/>
      <w:numFmt w:val="lowerRoman"/>
      <w:lvlText w:val="%9."/>
      <w:lvlJc w:val="right"/>
      <w:pPr>
        <w:tabs>
          <w:tab w:val="num" w:pos="6487"/>
        </w:tabs>
        <w:ind w:left="6487" w:hanging="180"/>
      </w:pPr>
      <w:rPr>
        <w:rFonts w:cs="Times New Roman"/>
      </w:rPr>
    </w:lvl>
  </w:abstractNum>
  <w:abstractNum w:abstractNumId="89" w15:restartNumberingAfterBreak="0">
    <w:nsid w:val="59CA7638"/>
    <w:multiLevelType w:val="multilevel"/>
    <w:tmpl w:val="2D9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50F39A1"/>
    <w:multiLevelType w:val="hybridMultilevel"/>
    <w:tmpl w:val="17047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9524EE9"/>
    <w:multiLevelType w:val="hybridMultilevel"/>
    <w:tmpl w:val="E7F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465A24"/>
    <w:multiLevelType w:val="hybridMultilevel"/>
    <w:tmpl w:val="DF48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AE359C"/>
    <w:multiLevelType w:val="hybridMultilevel"/>
    <w:tmpl w:val="1FF6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E3E0187"/>
    <w:multiLevelType w:val="hybridMultilevel"/>
    <w:tmpl w:val="506CD372"/>
    <w:lvl w:ilvl="0" w:tplc="876A6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140AC4"/>
    <w:multiLevelType w:val="hybridMultilevel"/>
    <w:tmpl w:val="72B2B4E6"/>
    <w:lvl w:ilvl="0" w:tplc="17184248">
      <w:start w:val="1"/>
      <w:numFmt w:val="bullet"/>
      <w:lvlText w:val=""/>
      <w:lvlJc w:val="left"/>
      <w:pPr>
        <w:tabs>
          <w:tab w:val="num" w:pos="840"/>
        </w:tabs>
        <w:ind w:left="84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6" w15:restartNumberingAfterBreak="0">
    <w:nsid w:val="72B84CB8"/>
    <w:multiLevelType w:val="multilevel"/>
    <w:tmpl w:val="D06A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76123FD"/>
    <w:multiLevelType w:val="hybridMultilevel"/>
    <w:tmpl w:val="C20E1DBC"/>
    <w:lvl w:ilvl="0" w:tplc="B0D2E0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C44A45"/>
    <w:multiLevelType w:val="hybridMultilevel"/>
    <w:tmpl w:val="F59AC5C6"/>
    <w:lvl w:ilvl="0" w:tplc="17184248">
      <w:start w:val="1"/>
      <w:numFmt w:val="bullet"/>
      <w:lvlText w:val=""/>
      <w:lvlJc w:val="left"/>
      <w:pPr>
        <w:tabs>
          <w:tab w:val="num" w:pos="840"/>
        </w:tabs>
        <w:ind w:left="84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9" w15:restartNumberingAfterBreak="0">
    <w:nsid w:val="79F91770"/>
    <w:multiLevelType w:val="hybridMultilevel"/>
    <w:tmpl w:val="BDB08014"/>
    <w:lvl w:ilvl="0" w:tplc="BDB092B2">
      <w:start w:val="1"/>
      <w:numFmt w:val="bullet"/>
      <w:lvlText w:val=""/>
      <w:lvlJc w:val="left"/>
      <w:pPr>
        <w:tabs>
          <w:tab w:val="num" w:pos="454"/>
        </w:tabs>
        <w:ind w:left="454" w:hanging="284"/>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0" w15:restartNumberingAfterBreak="0">
    <w:nsid w:val="7A3346D2"/>
    <w:multiLevelType w:val="hybridMultilevel"/>
    <w:tmpl w:val="16FACFEA"/>
    <w:lvl w:ilvl="0" w:tplc="46B8802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1" w15:restartNumberingAfterBreak="0">
    <w:nsid w:val="7A8F18D0"/>
    <w:multiLevelType w:val="multilevel"/>
    <w:tmpl w:val="01BAB7DC"/>
    <w:lvl w:ilvl="0">
      <w:start w:val="1"/>
      <w:numFmt w:val="decimal"/>
      <w:lvlText w:val="%1"/>
      <w:lvlJc w:val="left"/>
      <w:pPr>
        <w:tabs>
          <w:tab w:val="num" w:pos="432"/>
        </w:tabs>
        <w:ind w:left="432" w:hanging="432"/>
      </w:pPr>
    </w:lvl>
    <w:lvl w:ilvl="1">
      <w:start w:val="2"/>
      <w:numFmt w:val="none"/>
      <w:lvlText w:val="2.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2" w15:restartNumberingAfterBreak="0">
    <w:nsid w:val="7B1E0EF3"/>
    <w:multiLevelType w:val="hybridMultilevel"/>
    <w:tmpl w:val="526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C6B708B"/>
    <w:multiLevelType w:val="multilevel"/>
    <w:tmpl w:val="B608D6C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CEB2A0D"/>
    <w:multiLevelType w:val="multilevel"/>
    <w:tmpl w:val="3BF804E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7E2D602D"/>
    <w:multiLevelType w:val="hybridMultilevel"/>
    <w:tmpl w:val="ED7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F5A664F"/>
    <w:multiLevelType w:val="hybridMultilevel"/>
    <w:tmpl w:val="41C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599574">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017208">
    <w:abstractNumId w:val="9"/>
  </w:num>
  <w:num w:numId="3" w16cid:durableId="1322345577">
    <w:abstractNumId w:val="8"/>
    <w:lvlOverride w:ilvl="0">
      <w:startOverride w:val="1"/>
    </w:lvlOverride>
  </w:num>
  <w:num w:numId="4" w16cid:durableId="1598095910">
    <w:abstractNumId w:val="7"/>
  </w:num>
  <w:num w:numId="5" w16cid:durableId="381833598">
    <w:abstractNumId w:val="6"/>
  </w:num>
  <w:num w:numId="6" w16cid:durableId="296836347">
    <w:abstractNumId w:val="5"/>
  </w:num>
  <w:num w:numId="7" w16cid:durableId="971204993">
    <w:abstractNumId w:val="4"/>
  </w:num>
  <w:num w:numId="8" w16cid:durableId="77289276">
    <w:abstractNumId w:val="3"/>
    <w:lvlOverride w:ilvl="0">
      <w:startOverride w:val="1"/>
    </w:lvlOverride>
  </w:num>
  <w:num w:numId="9" w16cid:durableId="66347700">
    <w:abstractNumId w:val="2"/>
    <w:lvlOverride w:ilvl="0">
      <w:startOverride w:val="1"/>
    </w:lvlOverride>
  </w:num>
  <w:num w:numId="10" w16cid:durableId="772163167">
    <w:abstractNumId w:val="1"/>
    <w:lvlOverride w:ilvl="0">
      <w:startOverride w:val="1"/>
    </w:lvlOverride>
  </w:num>
  <w:num w:numId="11" w16cid:durableId="328756421">
    <w:abstractNumId w:val="0"/>
    <w:lvlOverride w:ilvl="0">
      <w:startOverride w:val="1"/>
    </w:lvlOverride>
  </w:num>
  <w:num w:numId="12" w16cid:durableId="1966110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88873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086275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756543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91205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494010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140918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0125719">
    <w:abstractNumId w:val="99"/>
  </w:num>
  <w:num w:numId="20" w16cid:durableId="1672103774">
    <w:abstractNumId w:val="29"/>
  </w:num>
  <w:num w:numId="21" w16cid:durableId="23597936">
    <w:abstractNumId w:val="18"/>
  </w:num>
  <w:num w:numId="22" w16cid:durableId="2018266758">
    <w:abstractNumId w:val="25"/>
  </w:num>
  <w:num w:numId="23" w16cid:durableId="302390576">
    <w:abstractNumId w:val="57"/>
  </w:num>
  <w:num w:numId="24" w16cid:durableId="433019184">
    <w:abstractNumId w:val="87"/>
  </w:num>
  <w:num w:numId="25" w16cid:durableId="1247153239">
    <w:abstractNumId w:val="58"/>
  </w:num>
  <w:num w:numId="26" w16cid:durableId="1466050038">
    <w:abstractNumId w:val="13"/>
  </w:num>
  <w:num w:numId="27" w16cid:durableId="938217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03930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3184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2227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5960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455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7296432">
    <w:abstractNumId w:val="20"/>
  </w:num>
  <w:num w:numId="34" w16cid:durableId="276832021">
    <w:abstractNumId w:val="90"/>
  </w:num>
  <w:num w:numId="35" w16cid:durableId="1763911885">
    <w:abstractNumId w:val="77"/>
  </w:num>
  <w:num w:numId="36" w16cid:durableId="2040036563">
    <w:abstractNumId w:val="88"/>
  </w:num>
  <w:num w:numId="37" w16cid:durableId="874345467">
    <w:abstractNumId w:val="44"/>
  </w:num>
  <w:num w:numId="38" w16cid:durableId="1024405157">
    <w:abstractNumId w:val="27"/>
  </w:num>
  <w:num w:numId="39" w16cid:durableId="1636065413">
    <w:abstractNumId w:val="104"/>
  </w:num>
  <w:num w:numId="40" w16cid:durableId="1646229879">
    <w:abstractNumId w:val="30"/>
  </w:num>
  <w:num w:numId="41" w16cid:durableId="2042822714">
    <w:abstractNumId w:val="100"/>
  </w:num>
  <w:num w:numId="42" w16cid:durableId="673538102">
    <w:abstractNumId w:val="74"/>
  </w:num>
  <w:num w:numId="43" w16cid:durableId="451099980">
    <w:abstractNumId w:val="68"/>
  </w:num>
  <w:num w:numId="44" w16cid:durableId="1727148000">
    <w:abstractNumId w:val="37"/>
  </w:num>
  <w:num w:numId="45" w16cid:durableId="1291984071">
    <w:abstractNumId w:val="79"/>
  </w:num>
  <w:num w:numId="46" w16cid:durableId="856388000">
    <w:abstractNumId w:val="97"/>
  </w:num>
  <w:num w:numId="47" w16cid:durableId="272444161">
    <w:abstractNumId w:val="34"/>
  </w:num>
  <w:num w:numId="48" w16cid:durableId="449738937">
    <w:abstractNumId w:val="16"/>
  </w:num>
  <w:num w:numId="49" w16cid:durableId="1378968593">
    <w:abstractNumId w:val="50"/>
  </w:num>
  <w:num w:numId="50" w16cid:durableId="546071556">
    <w:abstractNumId w:val="48"/>
  </w:num>
  <w:num w:numId="51" w16cid:durableId="1913657854">
    <w:abstractNumId w:val="91"/>
  </w:num>
  <w:num w:numId="52" w16cid:durableId="1981690594">
    <w:abstractNumId w:val="32"/>
  </w:num>
  <w:num w:numId="53" w16cid:durableId="943533531">
    <w:abstractNumId w:val="21"/>
  </w:num>
  <w:num w:numId="54" w16cid:durableId="508838715">
    <w:abstractNumId w:val="53"/>
  </w:num>
  <w:num w:numId="55" w16cid:durableId="1330670376">
    <w:abstractNumId w:val="28"/>
  </w:num>
  <w:num w:numId="56" w16cid:durableId="934675364">
    <w:abstractNumId w:val="93"/>
  </w:num>
  <w:num w:numId="57" w16cid:durableId="174151558">
    <w:abstractNumId w:val="67"/>
  </w:num>
  <w:num w:numId="58" w16cid:durableId="1406075317">
    <w:abstractNumId w:val="41"/>
  </w:num>
  <w:num w:numId="59" w16cid:durableId="619798863">
    <w:abstractNumId w:val="61"/>
  </w:num>
  <w:num w:numId="60" w16cid:durableId="2095320217">
    <w:abstractNumId w:val="102"/>
  </w:num>
  <w:num w:numId="61" w16cid:durableId="563368654">
    <w:abstractNumId w:val="31"/>
  </w:num>
  <w:num w:numId="62" w16cid:durableId="27610637">
    <w:abstractNumId w:val="80"/>
  </w:num>
  <w:num w:numId="63" w16cid:durableId="2042974032">
    <w:abstractNumId w:val="42"/>
  </w:num>
  <w:num w:numId="64" w16cid:durableId="414786207">
    <w:abstractNumId w:val="11"/>
  </w:num>
  <w:num w:numId="65" w16cid:durableId="1070882300">
    <w:abstractNumId w:val="82"/>
  </w:num>
  <w:num w:numId="66" w16cid:durableId="2079399630">
    <w:abstractNumId w:val="26"/>
  </w:num>
  <w:num w:numId="67" w16cid:durableId="111022708">
    <w:abstractNumId w:val="83"/>
  </w:num>
  <w:num w:numId="68" w16cid:durableId="512769206">
    <w:abstractNumId w:val="76"/>
  </w:num>
  <w:num w:numId="69" w16cid:durableId="1698964381">
    <w:abstractNumId w:val="75"/>
  </w:num>
  <w:num w:numId="70" w16cid:durableId="750009190">
    <w:abstractNumId w:val="64"/>
  </w:num>
  <w:num w:numId="71" w16cid:durableId="1262881398">
    <w:abstractNumId w:val="94"/>
  </w:num>
  <w:num w:numId="72" w16cid:durableId="1868250113">
    <w:abstractNumId w:val="15"/>
  </w:num>
  <w:num w:numId="73" w16cid:durableId="583536423">
    <w:abstractNumId w:val="46"/>
  </w:num>
  <w:num w:numId="74" w16cid:durableId="1981181285">
    <w:abstractNumId w:val="92"/>
  </w:num>
  <w:num w:numId="75" w16cid:durableId="1634825042">
    <w:abstractNumId w:val="23"/>
  </w:num>
  <w:num w:numId="76" w16cid:durableId="1825388474">
    <w:abstractNumId w:val="54"/>
  </w:num>
  <w:num w:numId="77" w16cid:durableId="631713742">
    <w:abstractNumId w:val="22"/>
  </w:num>
  <w:num w:numId="78" w16cid:durableId="998581160">
    <w:abstractNumId w:val="71"/>
  </w:num>
  <w:num w:numId="79" w16cid:durableId="741178959">
    <w:abstractNumId w:val="96"/>
  </w:num>
  <w:num w:numId="80" w16cid:durableId="1860046987">
    <w:abstractNumId w:val="89"/>
  </w:num>
  <w:num w:numId="81" w16cid:durableId="1417820177">
    <w:abstractNumId w:val="36"/>
  </w:num>
  <w:num w:numId="82" w16cid:durableId="361367713">
    <w:abstractNumId w:val="62"/>
  </w:num>
  <w:num w:numId="83" w16cid:durableId="665666053">
    <w:abstractNumId w:val="84"/>
  </w:num>
  <w:num w:numId="84" w16cid:durableId="1812168354">
    <w:abstractNumId w:val="63"/>
  </w:num>
  <w:num w:numId="85" w16cid:durableId="1942908137">
    <w:abstractNumId w:val="47"/>
  </w:num>
  <w:num w:numId="86" w16cid:durableId="124281485">
    <w:abstractNumId w:val="70"/>
  </w:num>
  <w:num w:numId="87" w16cid:durableId="431709392">
    <w:abstractNumId w:val="56"/>
  </w:num>
  <w:num w:numId="88" w16cid:durableId="1349675955">
    <w:abstractNumId w:val="14"/>
  </w:num>
  <w:num w:numId="89" w16cid:durableId="2011562537">
    <w:abstractNumId w:val="17"/>
  </w:num>
  <w:num w:numId="90" w16cid:durableId="228734266">
    <w:abstractNumId w:val="49"/>
  </w:num>
  <w:num w:numId="91" w16cid:durableId="1128821307">
    <w:abstractNumId w:val="24"/>
  </w:num>
  <w:num w:numId="92" w16cid:durableId="454523483">
    <w:abstractNumId w:val="39"/>
  </w:num>
  <w:num w:numId="93" w16cid:durableId="1469783554">
    <w:abstractNumId w:val="51"/>
  </w:num>
  <w:num w:numId="94" w16cid:durableId="1492990815">
    <w:abstractNumId w:val="52"/>
  </w:num>
  <w:num w:numId="95" w16cid:durableId="2035420595">
    <w:abstractNumId w:val="38"/>
  </w:num>
  <w:num w:numId="96" w16cid:durableId="1023365134">
    <w:abstractNumId w:val="33"/>
  </w:num>
  <w:num w:numId="97" w16cid:durableId="1971324253">
    <w:abstractNumId w:val="43"/>
  </w:num>
  <w:num w:numId="98" w16cid:durableId="1458378711">
    <w:abstractNumId w:val="85"/>
  </w:num>
  <w:num w:numId="99" w16cid:durableId="1509372372">
    <w:abstractNumId w:val="55"/>
  </w:num>
  <w:num w:numId="100" w16cid:durableId="1651789641">
    <w:abstractNumId w:val="103"/>
  </w:num>
  <w:num w:numId="101" w16cid:durableId="1423255280">
    <w:abstractNumId w:val="73"/>
  </w:num>
  <w:num w:numId="102" w16cid:durableId="259677881">
    <w:abstractNumId w:val="65"/>
  </w:num>
  <w:num w:numId="103" w16cid:durableId="415519557">
    <w:abstractNumId w:val="59"/>
  </w:num>
  <w:num w:numId="104" w16cid:durableId="223764639">
    <w:abstractNumId w:val="105"/>
  </w:num>
  <w:num w:numId="105" w16cid:durableId="1622028377">
    <w:abstractNumId w:val="69"/>
  </w:num>
  <w:num w:numId="106" w16cid:durableId="357124107">
    <w:abstractNumId w:val="12"/>
  </w:num>
  <w:num w:numId="107" w16cid:durableId="1014890817">
    <w:abstractNumId w:val="40"/>
  </w:num>
  <w:num w:numId="108" w16cid:durableId="1544826703">
    <w:abstractNumId w:val="78"/>
  </w:num>
  <w:num w:numId="109" w16cid:durableId="2104300371">
    <w:abstractNumId w:val="45"/>
  </w:num>
  <w:num w:numId="110" w16cid:durableId="25757839">
    <w:abstractNumId w:val="72"/>
  </w:num>
  <w:num w:numId="111" w16cid:durableId="2016837351">
    <w:abstractNumId w:val="81"/>
  </w:num>
  <w:num w:numId="112" w16cid:durableId="864555983">
    <w:abstractNumId w:val="106"/>
  </w:num>
  <w:num w:numId="113" w16cid:durableId="369038969">
    <w:abstractNumId w:val="10"/>
  </w:num>
  <w:num w:numId="114" w16cid:durableId="1630621339">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C0"/>
    <w:rsid w:val="0000081F"/>
    <w:rsid w:val="000012CB"/>
    <w:rsid w:val="000015B1"/>
    <w:rsid w:val="00001A3C"/>
    <w:rsid w:val="00001D78"/>
    <w:rsid w:val="00002C11"/>
    <w:rsid w:val="00003FBF"/>
    <w:rsid w:val="00003FD6"/>
    <w:rsid w:val="000051D5"/>
    <w:rsid w:val="00005685"/>
    <w:rsid w:val="0000597D"/>
    <w:rsid w:val="00006898"/>
    <w:rsid w:val="00006A28"/>
    <w:rsid w:val="000070A8"/>
    <w:rsid w:val="00007684"/>
    <w:rsid w:val="000078D5"/>
    <w:rsid w:val="00007C18"/>
    <w:rsid w:val="00010F42"/>
    <w:rsid w:val="00012BC7"/>
    <w:rsid w:val="00012DDB"/>
    <w:rsid w:val="00012F05"/>
    <w:rsid w:val="00013FA1"/>
    <w:rsid w:val="0001448A"/>
    <w:rsid w:val="00014539"/>
    <w:rsid w:val="00015827"/>
    <w:rsid w:val="00015F4D"/>
    <w:rsid w:val="00016212"/>
    <w:rsid w:val="000164C2"/>
    <w:rsid w:val="00017CAC"/>
    <w:rsid w:val="00017F6C"/>
    <w:rsid w:val="0002029F"/>
    <w:rsid w:val="000217E6"/>
    <w:rsid w:val="00022F29"/>
    <w:rsid w:val="00023031"/>
    <w:rsid w:val="0002392D"/>
    <w:rsid w:val="0002464C"/>
    <w:rsid w:val="000246E7"/>
    <w:rsid w:val="00024B1C"/>
    <w:rsid w:val="00025AB2"/>
    <w:rsid w:val="000260A2"/>
    <w:rsid w:val="0002628E"/>
    <w:rsid w:val="0002738A"/>
    <w:rsid w:val="00027FC1"/>
    <w:rsid w:val="00030C7E"/>
    <w:rsid w:val="00030E1A"/>
    <w:rsid w:val="00030E60"/>
    <w:rsid w:val="000311AF"/>
    <w:rsid w:val="00031370"/>
    <w:rsid w:val="0003141D"/>
    <w:rsid w:val="000316E0"/>
    <w:rsid w:val="00031B8E"/>
    <w:rsid w:val="00033DE5"/>
    <w:rsid w:val="00034321"/>
    <w:rsid w:val="0003462F"/>
    <w:rsid w:val="00034F0A"/>
    <w:rsid w:val="00035256"/>
    <w:rsid w:val="00035503"/>
    <w:rsid w:val="00035787"/>
    <w:rsid w:val="000359BB"/>
    <w:rsid w:val="00035ABE"/>
    <w:rsid w:val="00036426"/>
    <w:rsid w:val="000371AC"/>
    <w:rsid w:val="000374F0"/>
    <w:rsid w:val="00037C07"/>
    <w:rsid w:val="00037E2A"/>
    <w:rsid w:val="000400D8"/>
    <w:rsid w:val="00040152"/>
    <w:rsid w:val="00040A4B"/>
    <w:rsid w:val="00040FB3"/>
    <w:rsid w:val="0004141E"/>
    <w:rsid w:val="00042073"/>
    <w:rsid w:val="00043563"/>
    <w:rsid w:val="000438F6"/>
    <w:rsid w:val="00043CC7"/>
    <w:rsid w:val="00044BAF"/>
    <w:rsid w:val="00045DA7"/>
    <w:rsid w:val="00045EE9"/>
    <w:rsid w:val="000460D5"/>
    <w:rsid w:val="000467F1"/>
    <w:rsid w:val="00046F00"/>
    <w:rsid w:val="000509AE"/>
    <w:rsid w:val="000509D0"/>
    <w:rsid w:val="00051CC8"/>
    <w:rsid w:val="00051EA8"/>
    <w:rsid w:val="0005277C"/>
    <w:rsid w:val="0005290F"/>
    <w:rsid w:val="00052DE9"/>
    <w:rsid w:val="00053757"/>
    <w:rsid w:val="00054E90"/>
    <w:rsid w:val="00055AB1"/>
    <w:rsid w:val="00055F2C"/>
    <w:rsid w:val="00056081"/>
    <w:rsid w:val="000563ED"/>
    <w:rsid w:val="000566BA"/>
    <w:rsid w:val="00056A72"/>
    <w:rsid w:val="00056B83"/>
    <w:rsid w:val="000604D4"/>
    <w:rsid w:val="00060547"/>
    <w:rsid w:val="00060813"/>
    <w:rsid w:val="00060983"/>
    <w:rsid w:val="00061528"/>
    <w:rsid w:val="00063178"/>
    <w:rsid w:val="00063871"/>
    <w:rsid w:val="00064629"/>
    <w:rsid w:val="00064DBB"/>
    <w:rsid w:val="00065220"/>
    <w:rsid w:val="00065443"/>
    <w:rsid w:val="00065464"/>
    <w:rsid w:val="000664F1"/>
    <w:rsid w:val="00066597"/>
    <w:rsid w:val="00066B74"/>
    <w:rsid w:val="00067215"/>
    <w:rsid w:val="00067C77"/>
    <w:rsid w:val="00067F3F"/>
    <w:rsid w:val="000703D6"/>
    <w:rsid w:val="000710DD"/>
    <w:rsid w:val="00071CEE"/>
    <w:rsid w:val="00072463"/>
    <w:rsid w:val="000725BD"/>
    <w:rsid w:val="00072990"/>
    <w:rsid w:val="00072E63"/>
    <w:rsid w:val="00072F31"/>
    <w:rsid w:val="00073594"/>
    <w:rsid w:val="00074335"/>
    <w:rsid w:val="000744CD"/>
    <w:rsid w:val="00074EC8"/>
    <w:rsid w:val="00075516"/>
    <w:rsid w:val="0007675B"/>
    <w:rsid w:val="00076D36"/>
    <w:rsid w:val="00076E78"/>
    <w:rsid w:val="000773EE"/>
    <w:rsid w:val="000777B1"/>
    <w:rsid w:val="00077BCC"/>
    <w:rsid w:val="00077E5A"/>
    <w:rsid w:val="00077FC4"/>
    <w:rsid w:val="00080484"/>
    <w:rsid w:val="0008099D"/>
    <w:rsid w:val="00081462"/>
    <w:rsid w:val="0008240D"/>
    <w:rsid w:val="0008281B"/>
    <w:rsid w:val="00082E8E"/>
    <w:rsid w:val="00083027"/>
    <w:rsid w:val="00083322"/>
    <w:rsid w:val="00084519"/>
    <w:rsid w:val="00084777"/>
    <w:rsid w:val="00084D3B"/>
    <w:rsid w:val="000851BD"/>
    <w:rsid w:val="0008545D"/>
    <w:rsid w:val="00085D0F"/>
    <w:rsid w:val="00086A0A"/>
    <w:rsid w:val="00086AE7"/>
    <w:rsid w:val="0008746B"/>
    <w:rsid w:val="00087E34"/>
    <w:rsid w:val="00090033"/>
    <w:rsid w:val="000903D9"/>
    <w:rsid w:val="000905E4"/>
    <w:rsid w:val="0009076F"/>
    <w:rsid w:val="00091B45"/>
    <w:rsid w:val="00091C8F"/>
    <w:rsid w:val="00092431"/>
    <w:rsid w:val="00094173"/>
    <w:rsid w:val="000942BB"/>
    <w:rsid w:val="00094614"/>
    <w:rsid w:val="00094B09"/>
    <w:rsid w:val="000951FE"/>
    <w:rsid w:val="00096C1F"/>
    <w:rsid w:val="00096E39"/>
    <w:rsid w:val="00097465"/>
    <w:rsid w:val="00097AFB"/>
    <w:rsid w:val="00097D07"/>
    <w:rsid w:val="000A1456"/>
    <w:rsid w:val="000A1A79"/>
    <w:rsid w:val="000A23BE"/>
    <w:rsid w:val="000A23E4"/>
    <w:rsid w:val="000A34B3"/>
    <w:rsid w:val="000A3C5A"/>
    <w:rsid w:val="000A3F25"/>
    <w:rsid w:val="000A42FA"/>
    <w:rsid w:val="000A4EE9"/>
    <w:rsid w:val="000A4EFA"/>
    <w:rsid w:val="000A5168"/>
    <w:rsid w:val="000A5E93"/>
    <w:rsid w:val="000A6663"/>
    <w:rsid w:val="000A6940"/>
    <w:rsid w:val="000A7E9A"/>
    <w:rsid w:val="000B0A2E"/>
    <w:rsid w:val="000B1172"/>
    <w:rsid w:val="000B1A22"/>
    <w:rsid w:val="000B1B62"/>
    <w:rsid w:val="000B2CD6"/>
    <w:rsid w:val="000B3457"/>
    <w:rsid w:val="000B362B"/>
    <w:rsid w:val="000B5247"/>
    <w:rsid w:val="000B53A8"/>
    <w:rsid w:val="000B5AB4"/>
    <w:rsid w:val="000B680B"/>
    <w:rsid w:val="000B6B82"/>
    <w:rsid w:val="000B6C02"/>
    <w:rsid w:val="000B6C4C"/>
    <w:rsid w:val="000B6CFB"/>
    <w:rsid w:val="000B6FAF"/>
    <w:rsid w:val="000B72D8"/>
    <w:rsid w:val="000B7739"/>
    <w:rsid w:val="000B7BFF"/>
    <w:rsid w:val="000B7E82"/>
    <w:rsid w:val="000C0328"/>
    <w:rsid w:val="000C2049"/>
    <w:rsid w:val="000C23E3"/>
    <w:rsid w:val="000C268C"/>
    <w:rsid w:val="000C3DF8"/>
    <w:rsid w:val="000C4AE2"/>
    <w:rsid w:val="000C5486"/>
    <w:rsid w:val="000C66D7"/>
    <w:rsid w:val="000C6FFB"/>
    <w:rsid w:val="000C7DC8"/>
    <w:rsid w:val="000D00FB"/>
    <w:rsid w:val="000D0B25"/>
    <w:rsid w:val="000D0B40"/>
    <w:rsid w:val="000D0DF0"/>
    <w:rsid w:val="000D1731"/>
    <w:rsid w:val="000D21AE"/>
    <w:rsid w:val="000D3674"/>
    <w:rsid w:val="000D3881"/>
    <w:rsid w:val="000D38CB"/>
    <w:rsid w:val="000D4996"/>
    <w:rsid w:val="000D51C1"/>
    <w:rsid w:val="000D53C6"/>
    <w:rsid w:val="000D5623"/>
    <w:rsid w:val="000D5FC3"/>
    <w:rsid w:val="000D66D2"/>
    <w:rsid w:val="000D6F14"/>
    <w:rsid w:val="000D7895"/>
    <w:rsid w:val="000D7C28"/>
    <w:rsid w:val="000E13F6"/>
    <w:rsid w:val="000E14AC"/>
    <w:rsid w:val="000E36B8"/>
    <w:rsid w:val="000E3721"/>
    <w:rsid w:val="000E3E35"/>
    <w:rsid w:val="000E4325"/>
    <w:rsid w:val="000E4D58"/>
    <w:rsid w:val="000E5680"/>
    <w:rsid w:val="000E5724"/>
    <w:rsid w:val="000E5E72"/>
    <w:rsid w:val="000E61D2"/>
    <w:rsid w:val="000E67D9"/>
    <w:rsid w:val="000E7370"/>
    <w:rsid w:val="000E7459"/>
    <w:rsid w:val="000E784D"/>
    <w:rsid w:val="000E7858"/>
    <w:rsid w:val="000F00EA"/>
    <w:rsid w:val="000F0945"/>
    <w:rsid w:val="000F0FDA"/>
    <w:rsid w:val="000F15C0"/>
    <w:rsid w:val="000F1AF8"/>
    <w:rsid w:val="000F265A"/>
    <w:rsid w:val="000F2BFE"/>
    <w:rsid w:val="000F2ED7"/>
    <w:rsid w:val="000F42E7"/>
    <w:rsid w:val="000F43EA"/>
    <w:rsid w:val="000F4918"/>
    <w:rsid w:val="000F55FA"/>
    <w:rsid w:val="000F778F"/>
    <w:rsid w:val="000F781F"/>
    <w:rsid w:val="000F7A86"/>
    <w:rsid w:val="000F7ED1"/>
    <w:rsid w:val="001018E1"/>
    <w:rsid w:val="001027DF"/>
    <w:rsid w:val="00102D62"/>
    <w:rsid w:val="00103B46"/>
    <w:rsid w:val="00103CD0"/>
    <w:rsid w:val="001043E1"/>
    <w:rsid w:val="0010471D"/>
    <w:rsid w:val="001048B3"/>
    <w:rsid w:val="00104A57"/>
    <w:rsid w:val="00105B7E"/>
    <w:rsid w:val="00106791"/>
    <w:rsid w:val="00106809"/>
    <w:rsid w:val="0010790F"/>
    <w:rsid w:val="0011005D"/>
    <w:rsid w:val="0011055A"/>
    <w:rsid w:val="0011072D"/>
    <w:rsid w:val="00110774"/>
    <w:rsid w:val="001128EB"/>
    <w:rsid w:val="0011463B"/>
    <w:rsid w:val="00115A4D"/>
    <w:rsid w:val="00115E07"/>
    <w:rsid w:val="00115F15"/>
    <w:rsid w:val="001163E0"/>
    <w:rsid w:val="00116F7A"/>
    <w:rsid w:val="001171B5"/>
    <w:rsid w:val="00117B5A"/>
    <w:rsid w:val="00117E98"/>
    <w:rsid w:val="001219F0"/>
    <w:rsid w:val="00121BD8"/>
    <w:rsid w:val="00121F79"/>
    <w:rsid w:val="00121F85"/>
    <w:rsid w:val="001227B0"/>
    <w:rsid w:val="00122B2B"/>
    <w:rsid w:val="00123EAB"/>
    <w:rsid w:val="00124F0B"/>
    <w:rsid w:val="00125093"/>
    <w:rsid w:val="0012509B"/>
    <w:rsid w:val="00125693"/>
    <w:rsid w:val="00125980"/>
    <w:rsid w:val="00125F6E"/>
    <w:rsid w:val="001261D4"/>
    <w:rsid w:val="001273E8"/>
    <w:rsid w:val="00127A26"/>
    <w:rsid w:val="00127D30"/>
    <w:rsid w:val="001301DB"/>
    <w:rsid w:val="0013086B"/>
    <w:rsid w:val="00131C52"/>
    <w:rsid w:val="00131E2D"/>
    <w:rsid w:val="00131E9B"/>
    <w:rsid w:val="00132552"/>
    <w:rsid w:val="00133D58"/>
    <w:rsid w:val="00133E3E"/>
    <w:rsid w:val="00135092"/>
    <w:rsid w:val="001362A7"/>
    <w:rsid w:val="001363EA"/>
    <w:rsid w:val="001369B2"/>
    <w:rsid w:val="00137D32"/>
    <w:rsid w:val="00141F2B"/>
    <w:rsid w:val="00142FD7"/>
    <w:rsid w:val="0014312D"/>
    <w:rsid w:val="00143591"/>
    <w:rsid w:val="0014391A"/>
    <w:rsid w:val="00143BC7"/>
    <w:rsid w:val="00143BD0"/>
    <w:rsid w:val="001451C8"/>
    <w:rsid w:val="00146B46"/>
    <w:rsid w:val="001508F5"/>
    <w:rsid w:val="00151346"/>
    <w:rsid w:val="00151B22"/>
    <w:rsid w:val="00152C47"/>
    <w:rsid w:val="00152DF6"/>
    <w:rsid w:val="00153FA5"/>
    <w:rsid w:val="00154E32"/>
    <w:rsid w:val="00155695"/>
    <w:rsid w:val="00155C7B"/>
    <w:rsid w:val="0015720F"/>
    <w:rsid w:val="001576EE"/>
    <w:rsid w:val="0015772C"/>
    <w:rsid w:val="001601F5"/>
    <w:rsid w:val="00160985"/>
    <w:rsid w:val="00160C07"/>
    <w:rsid w:val="0016122C"/>
    <w:rsid w:val="00161421"/>
    <w:rsid w:val="00162970"/>
    <w:rsid w:val="001636D2"/>
    <w:rsid w:val="001639AD"/>
    <w:rsid w:val="00164A7D"/>
    <w:rsid w:val="00164BA9"/>
    <w:rsid w:val="00165145"/>
    <w:rsid w:val="001654C5"/>
    <w:rsid w:val="00170C9A"/>
    <w:rsid w:val="00170D7C"/>
    <w:rsid w:val="001718BC"/>
    <w:rsid w:val="00171A7E"/>
    <w:rsid w:val="00172986"/>
    <w:rsid w:val="0017369F"/>
    <w:rsid w:val="00173D5D"/>
    <w:rsid w:val="00173EAC"/>
    <w:rsid w:val="001743ED"/>
    <w:rsid w:val="0017494C"/>
    <w:rsid w:val="0017563C"/>
    <w:rsid w:val="00176A4E"/>
    <w:rsid w:val="00176D36"/>
    <w:rsid w:val="0018070F"/>
    <w:rsid w:val="00181CB4"/>
    <w:rsid w:val="0018276B"/>
    <w:rsid w:val="00182D0F"/>
    <w:rsid w:val="00182D93"/>
    <w:rsid w:val="001834D4"/>
    <w:rsid w:val="00184370"/>
    <w:rsid w:val="00184BFB"/>
    <w:rsid w:val="00185565"/>
    <w:rsid w:val="00185A64"/>
    <w:rsid w:val="00186989"/>
    <w:rsid w:val="00186F94"/>
    <w:rsid w:val="001878C6"/>
    <w:rsid w:val="00187A95"/>
    <w:rsid w:val="00187B16"/>
    <w:rsid w:val="001908A8"/>
    <w:rsid w:val="00190D3A"/>
    <w:rsid w:val="00192824"/>
    <w:rsid w:val="0019452F"/>
    <w:rsid w:val="0019774A"/>
    <w:rsid w:val="00197C55"/>
    <w:rsid w:val="001A0174"/>
    <w:rsid w:val="001A0359"/>
    <w:rsid w:val="001A0EBD"/>
    <w:rsid w:val="001A1751"/>
    <w:rsid w:val="001A17DD"/>
    <w:rsid w:val="001A1C9C"/>
    <w:rsid w:val="001A313C"/>
    <w:rsid w:val="001A3883"/>
    <w:rsid w:val="001A47A1"/>
    <w:rsid w:val="001A4A4E"/>
    <w:rsid w:val="001A5F6A"/>
    <w:rsid w:val="001A65F7"/>
    <w:rsid w:val="001A6F83"/>
    <w:rsid w:val="001A7520"/>
    <w:rsid w:val="001B0D99"/>
    <w:rsid w:val="001B1BD6"/>
    <w:rsid w:val="001B2A7F"/>
    <w:rsid w:val="001B2D22"/>
    <w:rsid w:val="001B3608"/>
    <w:rsid w:val="001B45BF"/>
    <w:rsid w:val="001B5075"/>
    <w:rsid w:val="001B5A5E"/>
    <w:rsid w:val="001B5B76"/>
    <w:rsid w:val="001B5CA4"/>
    <w:rsid w:val="001B678D"/>
    <w:rsid w:val="001B6ADF"/>
    <w:rsid w:val="001B7211"/>
    <w:rsid w:val="001B74D8"/>
    <w:rsid w:val="001B74E3"/>
    <w:rsid w:val="001B7DD6"/>
    <w:rsid w:val="001C0068"/>
    <w:rsid w:val="001C060B"/>
    <w:rsid w:val="001C09D8"/>
    <w:rsid w:val="001C15CF"/>
    <w:rsid w:val="001C409F"/>
    <w:rsid w:val="001C4745"/>
    <w:rsid w:val="001C5272"/>
    <w:rsid w:val="001C53AF"/>
    <w:rsid w:val="001C5755"/>
    <w:rsid w:val="001C6007"/>
    <w:rsid w:val="001C6F27"/>
    <w:rsid w:val="001C6F38"/>
    <w:rsid w:val="001D0E79"/>
    <w:rsid w:val="001D1552"/>
    <w:rsid w:val="001D2763"/>
    <w:rsid w:val="001D28B8"/>
    <w:rsid w:val="001D2F57"/>
    <w:rsid w:val="001D440A"/>
    <w:rsid w:val="001D4BFD"/>
    <w:rsid w:val="001D50EF"/>
    <w:rsid w:val="001D5135"/>
    <w:rsid w:val="001D6F0D"/>
    <w:rsid w:val="001D78B9"/>
    <w:rsid w:val="001E019B"/>
    <w:rsid w:val="001E01BD"/>
    <w:rsid w:val="001E0325"/>
    <w:rsid w:val="001E0490"/>
    <w:rsid w:val="001E0A1D"/>
    <w:rsid w:val="001E0B67"/>
    <w:rsid w:val="001E1D14"/>
    <w:rsid w:val="001E47B1"/>
    <w:rsid w:val="001E5A47"/>
    <w:rsid w:val="001E61BA"/>
    <w:rsid w:val="001E7611"/>
    <w:rsid w:val="001E77BC"/>
    <w:rsid w:val="001E7A5F"/>
    <w:rsid w:val="001E7CAB"/>
    <w:rsid w:val="001F04FE"/>
    <w:rsid w:val="001F0D10"/>
    <w:rsid w:val="001F0D1A"/>
    <w:rsid w:val="001F13DE"/>
    <w:rsid w:val="001F14A2"/>
    <w:rsid w:val="001F1DC0"/>
    <w:rsid w:val="001F27B2"/>
    <w:rsid w:val="001F310D"/>
    <w:rsid w:val="001F332E"/>
    <w:rsid w:val="001F3F74"/>
    <w:rsid w:val="001F400A"/>
    <w:rsid w:val="001F54B3"/>
    <w:rsid w:val="00200081"/>
    <w:rsid w:val="00200439"/>
    <w:rsid w:val="002005B1"/>
    <w:rsid w:val="002006F6"/>
    <w:rsid w:val="00200BCE"/>
    <w:rsid w:val="00201579"/>
    <w:rsid w:val="002020CA"/>
    <w:rsid w:val="00202E68"/>
    <w:rsid w:val="00203AEF"/>
    <w:rsid w:val="002043FC"/>
    <w:rsid w:val="002046EE"/>
    <w:rsid w:val="002054EA"/>
    <w:rsid w:val="002064BB"/>
    <w:rsid w:val="002071C7"/>
    <w:rsid w:val="002075BB"/>
    <w:rsid w:val="00207944"/>
    <w:rsid w:val="002103FE"/>
    <w:rsid w:val="0021048A"/>
    <w:rsid w:val="00210F7F"/>
    <w:rsid w:val="00211140"/>
    <w:rsid w:val="00211811"/>
    <w:rsid w:val="00211EB5"/>
    <w:rsid w:val="00211EB6"/>
    <w:rsid w:val="0021206C"/>
    <w:rsid w:val="00212BB3"/>
    <w:rsid w:val="0021323B"/>
    <w:rsid w:val="00213CED"/>
    <w:rsid w:val="00214166"/>
    <w:rsid w:val="00214BB8"/>
    <w:rsid w:val="00215708"/>
    <w:rsid w:val="00215A49"/>
    <w:rsid w:val="00215C34"/>
    <w:rsid w:val="00215DB0"/>
    <w:rsid w:val="00215EF7"/>
    <w:rsid w:val="00215F7C"/>
    <w:rsid w:val="0021702B"/>
    <w:rsid w:val="00217785"/>
    <w:rsid w:val="00217CF7"/>
    <w:rsid w:val="002205FA"/>
    <w:rsid w:val="00220FCD"/>
    <w:rsid w:val="00221D51"/>
    <w:rsid w:val="00221F49"/>
    <w:rsid w:val="002223E7"/>
    <w:rsid w:val="00222F1E"/>
    <w:rsid w:val="002233B5"/>
    <w:rsid w:val="00223E2A"/>
    <w:rsid w:val="00224DAF"/>
    <w:rsid w:val="00225394"/>
    <w:rsid w:val="0022553E"/>
    <w:rsid w:val="00226905"/>
    <w:rsid w:val="002270C6"/>
    <w:rsid w:val="00227EC5"/>
    <w:rsid w:val="00230996"/>
    <w:rsid w:val="0023120B"/>
    <w:rsid w:val="002319D5"/>
    <w:rsid w:val="00231B17"/>
    <w:rsid w:val="00231D0B"/>
    <w:rsid w:val="002326BC"/>
    <w:rsid w:val="00232A63"/>
    <w:rsid w:val="00232F53"/>
    <w:rsid w:val="00232F7C"/>
    <w:rsid w:val="00233110"/>
    <w:rsid w:val="00233B9B"/>
    <w:rsid w:val="00233FE0"/>
    <w:rsid w:val="002344CC"/>
    <w:rsid w:val="00234612"/>
    <w:rsid w:val="00235034"/>
    <w:rsid w:val="00235BE4"/>
    <w:rsid w:val="00236060"/>
    <w:rsid w:val="00236AB9"/>
    <w:rsid w:val="00236D47"/>
    <w:rsid w:val="00237936"/>
    <w:rsid w:val="00240C40"/>
    <w:rsid w:val="002412E2"/>
    <w:rsid w:val="00241D28"/>
    <w:rsid w:val="00241F96"/>
    <w:rsid w:val="0024301E"/>
    <w:rsid w:val="002430F3"/>
    <w:rsid w:val="00243738"/>
    <w:rsid w:val="00243923"/>
    <w:rsid w:val="00243E55"/>
    <w:rsid w:val="00245670"/>
    <w:rsid w:val="00245FF7"/>
    <w:rsid w:val="0024703C"/>
    <w:rsid w:val="00247488"/>
    <w:rsid w:val="00250009"/>
    <w:rsid w:val="00250678"/>
    <w:rsid w:val="00250746"/>
    <w:rsid w:val="00251D07"/>
    <w:rsid w:val="00253557"/>
    <w:rsid w:val="002535A3"/>
    <w:rsid w:val="0025385E"/>
    <w:rsid w:val="002548A2"/>
    <w:rsid w:val="0025499D"/>
    <w:rsid w:val="00254A8C"/>
    <w:rsid w:val="00254AB5"/>
    <w:rsid w:val="00254CFE"/>
    <w:rsid w:val="00255891"/>
    <w:rsid w:val="00256BD4"/>
    <w:rsid w:val="00256C92"/>
    <w:rsid w:val="002577A0"/>
    <w:rsid w:val="00257DEC"/>
    <w:rsid w:val="002600CA"/>
    <w:rsid w:val="00261571"/>
    <w:rsid w:val="002625F9"/>
    <w:rsid w:val="00262965"/>
    <w:rsid w:val="00263504"/>
    <w:rsid w:val="00263B25"/>
    <w:rsid w:val="00264206"/>
    <w:rsid w:val="0026508D"/>
    <w:rsid w:val="00265B34"/>
    <w:rsid w:val="00265FE9"/>
    <w:rsid w:val="00266B07"/>
    <w:rsid w:val="0026733D"/>
    <w:rsid w:val="00270760"/>
    <w:rsid w:val="00270A1F"/>
    <w:rsid w:val="00271665"/>
    <w:rsid w:val="0027177B"/>
    <w:rsid w:val="00272204"/>
    <w:rsid w:val="00272F98"/>
    <w:rsid w:val="00273719"/>
    <w:rsid w:val="00273F17"/>
    <w:rsid w:val="00276340"/>
    <w:rsid w:val="002763C4"/>
    <w:rsid w:val="0027705C"/>
    <w:rsid w:val="00277206"/>
    <w:rsid w:val="00277D0C"/>
    <w:rsid w:val="00280479"/>
    <w:rsid w:val="00280E7C"/>
    <w:rsid w:val="00281357"/>
    <w:rsid w:val="00281FCD"/>
    <w:rsid w:val="002822CB"/>
    <w:rsid w:val="002824DD"/>
    <w:rsid w:val="002833F5"/>
    <w:rsid w:val="00283781"/>
    <w:rsid w:val="002837C0"/>
    <w:rsid w:val="002844D6"/>
    <w:rsid w:val="00284B3F"/>
    <w:rsid w:val="00284C14"/>
    <w:rsid w:val="002850F3"/>
    <w:rsid w:val="00285B04"/>
    <w:rsid w:val="002861BF"/>
    <w:rsid w:val="00286A53"/>
    <w:rsid w:val="00286EAC"/>
    <w:rsid w:val="0028712D"/>
    <w:rsid w:val="00287D0F"/>
    <w:rsid w:val="00287D6F"/>
    <w:rsid w:val="00291008"/>
    <w:rsid w:val="00291A74"/>
    <w:rsid w:val="0029256B"/>
    <w:rsid w:val="002931A4"/>
    <w:rsid w:val="00293CB8"/>
    <w:rsid w:val="0029490C"/>
    <w:rsid w:val="002949B2"/>
    <w:rsid w:val="00295C77"/>
    <w:rsid w:val="00295DD5"/>
    <w:rsid w:val="00296692"/>
    <w:rsid w:val="00296790"/>
    <w:rsid w:val="0029716F"/>
    <w:rsid w:val="00297A9E"/>
    <w:rsid w:val="00297B59"/>
    <w:rsid w:val="00297E9D"/>
    <w:rsid w:val="002A00DD"/>
    <w:rsid w:val="002A03CB"/>
    <w:rsid w:val="002A0C67"/>
    <w:rsid w:val="002A13B3"/>
    <w:rsid w:val="002A15A6"/>
    <w:rsid w:val="002A1BA5"/>
    <w:rsid w:val="002A1D15"/>
    <w:rsid w:val="002A2B73"/>
    <w:rsid w:val="002A3939"/>
    <w:rsid w:val="002A3FD7"/>
    <w:rsid w:val="002A42BF"/>
    <w:rsid w:val="002A4589"/>
    <w:rsid w:val="002A4721"/>
    <w:rsid w:val="002A47A8"/>
    <w:rsid w:val="002A4AAA"/>
    <w:rsid w:val="002A6D09"/>
    <w:rsid w:val="002A744F"/>
    <w:rsid w:val="002B049F"/>
    <w:rsid w:val="002B0597"/>
    <w:rsid w:val="002B0DE6"/>
    <w:rsid w:val="002B135F"/>
    <w:rsid w:val="002B145F"/>
    <w:rsid w:val="002B1520"/>
    <w:rsid w:val="002B230F"/>
    <w:rsid w:val="002B2A6F"/>
    <w:rsid w:val="002B2E14"/>
    <w:rsid w:val="002B2EFA"/>
    <w:rsid w:val="002B3725"/>
    <w:rsid w:val="002B4A0E"/>
    <w:rsid w:val="002B58FF"/>
    <w:rsid w:val="002B5909"/>
    <w:rsid w:val="002B612D"/>
    <w:rsid w:val="002B6BC5"/>
    <w:rsid w:val="002B707B"/>
    <w:rsid w:val="002B7B72"/>
    <w:rsid w:val="002B7C12"/>
    <w:rsid w:val="002C0608"/>
    <w:rsid w:val="002C081C"/>
    <w:rsid w:val="002C0C0D"/>
    <w:rsid w:val="002C1AC9"/>
    <w:rsid w:val="002C1CD8"/>
    <w:rsid w:val="002C23B1"/>
    <w:rsid w:val="002C31C7"/>
    <w:rsid w:val="002C31E4"/>
    <w:rsid w:val="002C3601"/>
    <w:rsid w:val="002C3BA0"/>
    <w:rsid w:val="002C5045"/>
    <w:rsid w:val="002C5209"/>
    <w:rsid w:val="002C527A"/>
    <w:rsid w:val="002C58A6"/>
    <w:rsid w:val="002C6134"/>
    <w:rsid w:val="002C61FF"/>
    <w:rsid w:val="002C6A84"/>
    <w:rsid w:val="002C6E61"/>
    <w:rsid w:val="002C7271"/>
    <w:rsid w:val="002C72E4"/>
    <w:rsid w:val="002C737C"/>
    <w:rsid w:val="002C7AC8"/>
    <w:rsid w:val="002C7C50"/>
    <w:rsid w:val="002D061E"/>
    <w:rsid w:val="002D1102"/>
    <w:rsid w:val="002D6153"/>
    <w:rsid w:val="002D61F8"/>
    <w:rsid w:val="002D6DDD"/>
    <w:rsid w:val="002D7692"/>
    <w:rsid w:val="002D7EE7"/>
    <w:rsid w:val="002E0284"/>
    <w:rsid w:val="002E1A3A"/>
    <w:rsid w:val="002E1D8E"/>
    <w:rsid w:val="002E21BE"/>
    <w:rsid w:val="002E36EE"/>
    <w:rsid w:val="002E3BF5"/>
    <w:rsid w:val="002E41A6"/>
    <w:rsid w:val="002E52EA"/>
    <w:rsid w:val="002E5719"/>
    <w:rsid w:val="002E5768"/>
    <w:rsid w:val="002E589C"/>
    <w:rsid w:val="002E5EF4"/>
    <w:rsid w:val="002E6C39"/>
    <w:rsid w:val="002E6C47"/>
    <w:rsid w:val="002E712B"/>
    <w:rsid w:val="002E7794"/>
    <w:rsid w:val="002F04A9"/>
    <w:rsid w:val="002F07DC"/>
    <w:rsid w:val="002F18B9"/>
    <w:rsid w:val="002F2323"/>
    <w:rsid w:val="002F2A91"/>
    <w:rsid w:val="002F3A8A"/>
    <w:rsid w:val="002F3B9C"/>
    <w:rsid w:val="002F3DC1"/>
    <w:rsid w:val="002F3E78"/>
    <w:rsid w:val="002F3FED"/>
    <w:rsid w:val="002F408B"/>
    <w:rsid w:val="002F43CB"/>
    <w:rsid w:val="002F462C"/>
    <w:rsid w:val="002F4921"/>
    <w:rsid w:val="002F4BA9"/>
    <w:rsid w:val="002F4F73"/>
    <w:rsid w:val="002F681A"/>
    <w:rsid w:val="002F69B5"/>
    <w:rsid w:val="002F7B4A"/>
    <w:rsid w:val="0030015C"/>
    <w:rsid w:val="00301B44"/>
    <w:rsid w:val="00301FC6"/>
    <w:rsid w:val="00302A19"/>
    <w:rsid w:val="00302A6F"/>
    <w:rsid w:val="00303699"/>
    <w:rsid w:val="00304A6A"/>
    <w:rsid w:val="00305330"/>
    <w:rsid w:val="003055A1"/>
    <w:rsid w:val="00305D39"/>
    <w:rsid w:val="00305F61"/>
    <w:rsid w:val="00306C4C"/>
    <w:rsid w:val="00306E90"/>
    <w:rsid w:val="003073EA"/>
    <w:rsid w:val="003073F2"/>
    <w:rsid w:val="0030795D"/>
    <w:rsid w:val="00310AD9"/>
    <w:rsid w:val="00310F36"/>
    <w:rsid w:val="00311742"/>
    <w:rsid w:val="003118C4"/>
    <w:rsid w:val="00311E93"/>
    <w:rsid w:val="00313604"/>
    <w:rsid w:val="0031457D"/>
    <w:rsid w:val="00314977"/>
    <w:rsid w:val="00314D02"/>
    <w:rsid w:val="00315100"/>
    <w:rsid w:val="00315234"/>
    <w:rsid w:val="003152A4"/>
    <w:rsid w:val="0031541E"/>
    <w:rsid w:val="00315AD2"/>
    <w:rsid w:val="00315C7B"/>
    <w:rsid w:val="00316DAD"/>
    <w:rsid w:val="00320316"/>
    <w:rsid w:val="003209BE"/>
    <w:rsid w:val="003210A2"/>
    <w:rsid w:val="003211E5"/>
    <w:rsid w:val="0032179F"/>
    <w:rsid w:val="00321F2D"/>
    <w:rsid w:val="003224CE"/>
    <w:rsid w:val="00322505"/>
    <w:rsid w:val="00322AFA"/>
    <w:rsid w:val="00322B2C"/>
    <w:rsid w:val="00322E57"/>
    <w:rsid w:val="003230B7"/>
    <w:rsid w:val="00323694"/>
    <w:rsid w:val="00323853"/>
    <w:rsid w:val="003239C1"/>
    <w:rsid w:val="003247CC"/>
    <w:rsid w:val="00324BCF"/>
    <w:rsid w:val="00325078"/>
    <w:rsid w:val="00325D30"/>
    <w:rsid w:val="00325E3F"/>
    <w:rsid w:val="00325FFB"/>
    <w:rsid w:val="0032602A"/>
    <w:rsid w:val="0032702D"/>
    <w:rsid w:val="00327357"/>
    <w:rsid w:val="00327460"/>
    <w:rsid w:val="00327D3C"/>
    <w:rsid w:val="0033043B"/>
    <w:rsid w:val="003306A4"/>
    <w:rsid w:val="00330AEE"/>
    <w:rsid w:val="00330D66"/>
    <w:rsid w:val="00331E23"/>
    <w:rsid w:val="00332143"/>
    <w:rsid w:val="00332E54"/>
    <w:rsid w:val="003337B2"/>
    <w:rsid w:val="00333C83"/>
    <w:rsid w:val="00333CA3"/>
    <w:rsid w:val="0033413A"/>
    <w:rsid w:val="00334DDE"/>
    <w:rsid w:val="00334E52"/>
    <w:rsid w:val="00335649"/>
    <w:rsid w:val="00335B40"/>
    <w:rsid w:val="00336387"/>
    <w:rsid w:val="003411E8"/>
    <w:rsid w:val="003418D8"/>
    <w:rsid w:val="00341936"/>
    <w:rsid w:val="00341C16"/>
    <w:rsid w:val="00342E08"/>
    <w:rsid w:val="003434BD"/>
    <w:rsid w:val="00343C91"/>
    <w:rsid w:val="00344161"/>
    <w:rsid w:val="00344787"/>
    <w:rsid w:val="0034495D"/>
    <w:rsid w:val="00345465"/>
    <w:rsid w:val="0034604F"/>
    <w:rsid w:val="00346DCA"/>
    <w:rsid w:val="003475FF"/>
    <w:rsid w:val="003504A0"/>
    <w:rsid w:val="00352152"/>
    <w:rsid w:val="00352335"/>
    <w:rsid w:val="003525C9"/>
    <w:rsid w:val="003533DC"/>
    <w:rsid w:val="00353D6E"/>
    <w:rsid w:val="003544F2"/>
    <w:rsid w:val="00354E7E"/>
    <w:rsid w:val="0035598C"/>
    <w:rsid w:val="003561E0"/>
    <w:rsid w:val="003579B8"/>
    <w:rsid w:val="00360330"/>
    <w:rsid w:val="00360F9D"/>
    <w:rsid w:val="003614B3"/>
    <w:rsid w:val="003616AB"/>
    <w:rsid w:val="00362430"/>
    <w:rsid w:val="003624DB"/>
    <w:rsid w:val="00362680"/>
    <w:rsid w:val="00363384"/>
    <w:rsid w:val="003638C8"/>
    <w:rsid w:val="00363C4C"/>
    <w:rsid w:val="00363D29"/>
    <w:rsid w:val="00364569"/>
    <w:rsid w:val="00364576"/>
    <w:rsid w:val="003650B5"/>
    <w:rsid w:val="003652B2"/>
    <w:rsid w:val="00366106"/>
    <w:rsid w:val="0036697C"/>
    <w:rsid w:val="003669FD"/>
    <w:rsid w:val="00366A99"/>
    <w:rsid w:val="00367D79"/>
    <w:rsid w:val="003704DB"/>
    <w:rsid w:val="00370FA3"/>
    <w:rsid w:val="00371819"/>
    <w:rsid w:val="00371A21"/>
    <w:rsid w:val="00371AE8"/>
    <w:rsid w:val="00371BDB"/>
    <w:rsid w:val="00371FD4"/>
    <w:rsid w:val="0037248F"/>
    <w:rsid w:val="003724A9"/>
    <w:rsid w:val="00372897"/>
    <w:rsid w:val="00373C0C"/>
    <w:rsid w:val="00373D6B"/>
    <w:rsid w:val="003754F3"/>
    <w:rsid w:val="00376FEF"/>
    <w:rsid w:val="00377A97"/>
    <w:rsid w:val="0038051D"/>
    <w:rsid w:val="00381DBC"/>
    <w:rsid w:val="00382F31"/>
    <w:rsid w:val="0038300B"/>
    <w:rsid w:val="00383E10"/>
    <w:rsid w:val="003858A0"/>
    <w:rsid w:val="00385C73"/>
    <w:rsid w:val="00386EDD"/>
    <w:rsid w:val="00387914"/>
    <w:rsid w:val="00387E73"/>
    <w:rsid w:val="00391FB7"/>
    <w:rsid w:val="00392BE7"/>
    <w:rsid w:val="003936E2"/>
    <w:rsid w:val="003946BE"/>
    <w:rsid w:val="003948AA"/>
    <w:rsid w:val="00395C31"/>
    <w:rsid w:val="00397326"/>
    <w:rsid w:val="003978EB"/>
    <w:rsid w:val="003A0369"/>
    <w:rsid w:val="003A2B46"/>
    <w:rsid w:val="003A3659"/>
    <w:rsid w:val="003A38F6"/>
    <w:rsid w:val="003A4D78"/>
    <w:rsid w:val="003A4E84"/>
    <w:rsid w:val="003A50C4"/>
    <w:rsid w:val="003A537C"/>
    <w:rsid w:val="003A66A5"/>
    <w:rsid w:val="003A6FBB"/>
    <w:rsid w:val="003A7EBC"/>
    <w:rsid w:val="003B0CBD"/>
    <w:rsid w:val="003B219B"/>
    <w:rsid w:val="003B2C31"/>
    <w:rsid w:val="003B31D1"/>
    <w:rsid w:val="003B35A9"/>
    <w:rsid w:val="003B39E5"/>
    <w:rsid w:val="003B42CE"/>
    <w:rsid w:val="003B44F3"/>
    <w:rsid w:val="003B5065"/>
    <w:rsid w:val="003B550E"/>
    <w:rsid w:val="003B5553"/>
    <w:rsid w:val="003B5648"/>
    <w:rsid w:val="003B61B2"/>
    <w:rsid w:val="003B6848"/>
    <w:rsid w:val="003B699A"/>
    <w:rsid w:val="003B6A55"/>
    <w:rsid w:val="003B78C7"/>
    <w:rsid w:val="003B79CA"/>
    <w:rsid w:val="003C075B"/>
    <w:rsid w:val="003C17FE"/>
    <w:rsid w:val="003C1853"/>
    <w:rsid w:val="003C1DCB"/>
    <w:rsid w:val="003C5D02"/>
    <w:rsid w:val="003C6219"/>
    <w:rsid w:val="003C6250"/>
    <w:rsid w:val="003C6A93"/>
    <w:rsid w:val="003C7114"/>
    <w:rsid w:val="003C7C7A"/>
    <w:rsid w:val="003D1775"/>
    <w:rsid w:val="003D2B95"/>
    <w:rsid w:val="003D3F0F"/>
    <w:rsid w:val="003D3F2D"/>
    <w:rsid w:val="003D4390"/>
    <w:rsid w:val="003D4CD8"/>
    <w:rsid w:val="003D5D23"/>
    <w:rsid w:val="003D6311"/>
    <w:rsid w:val="003D66B5"/>
    <w:rsid w:val="003D66E8"/>
    <w:rsid w:val="003D6B84"/>
    <w:rsid w:val="003D6BA6"/>
    <w:rsid w:val="003D72D4"/>
    <w:rsid w:val="003E00D9"/>
    <w:rsid w:val="003E0A6A"/>
    <w:rsid w:val="003E0D2F"/>
    <w:rsid w:val="003E0E37"/>
    <w:rsid w:val="003E12B2"/>
    <w:rsid w:val="003E1E69"/>
    <w:rsid w:val="003E34F7"/>
    <w:rsid w:val="003E3EB0"/>
    <w:rsid w:val="003E40EA"/>
    <w:rsid w:val="003E4266"/>
    <w:rsid w:val="003E42B8"/>
    <w:rsid w:val="003E4376"/>
    <w:rsid w:val="003E490B"/>
    <w:rsid w:val="003E515C"/>
    <w:rsid w:val="003E57B0"/>
    <w:rsid w:val="003E601C"/>
    <w:rsid w:val="003E6670"/>
    <w:rsid w:val="003E6A21"/>
    <w:rsid w:val="003E6A7F"/>
    <w:rsid w:val="003E6AD5"/>
    <w:rsid w:val="003E7A7C"/>
    <w:rsid w:val="003E7CB8"/>
    <w:rsid w:val="003F021E"/>
    <w:rsid w:val="003F02C8"/>
    <w:rsid w:val="003F0C77"/>
    <w:rsid w:val="003F1B6A"/>
    <w:rsid w:val="003F1D69"/>
    <w:rsid w:val="003F325F"/>
    <w:rsid w:val="003F3A5B"/>
    <w:rsid w:val="003F4068"/>
    <w:rsid w:val="003F59B3"/>
    <w:rsid w:val="003F5B9B"/>
    <w:rsid w:val="003F6691"/>
    <w:rsid w:val="003F6D58"/>
    <w:rsid w:val="003F6D8D"/>
    <w:rsid w:val="003F6F2C"/>
    <w:rsid w:val="003F7389"/>
    <w:rsid w:val="003F74FC"/>
    <w:rsid w:val="003F79B2"/>
    <w:rsid w:val="004004CB"/>
    <w:rsid w:val="0040069A"/>
    <w:rsid w:val="00400A1E"/>
    <w:rsid w:val="00400F62"/>
    <w:rsid w:val="00401851"/>
    <w:rsid w:val="004025A6"/>
    <w:rsid w:val="00402B28"/>
    <w:rsid w:val="00402FC0"/>
    <w:rsid w:val="00403719"/>
    <w:rsid w:val="00403C94"/>
    <w:rsid w:val="00404067"/>
    <w:rsid w:val="004044B8"/>
    <w:rsid w:val="00405745"/>
    <w:rsid w:val="00405E25"/>
    <w:rsid w:val="004061B1"/>
    <w:rsid w:val="00406784"/>
    <w:rsid w:val="00406BEF"/>
    <w:rsid w:val="00410A9F"/>
    <w:rsid w:val="00410B10"/>
    <w:rsid w:val="00411376"/>
    <w:rsid w:val="00411628"/>
    <w:rsid w:val="004118C8"/>
    <w:rsid w:val="00411B8A"/>
    <w:rsid w:val="004129CD"/>
    <w:rsid w:val="00413A8E"/>
    <w:rsid w:val="00413BC0"/>
    <w:rsid w:val="00413ED2"/>
    <w:rsid w:val="0041456C"/>
    <w:rsid w:val="00415014"/>
    <w:rsid w:val="004155C0"/>
    <w:rsid w:val="0041564F"/>
    <w:rsid w:val="0041596A"/>
    <w:rsid w:val="00415C99"/>
    <w:rsid w:val="004171EE"/>
    <w:rsid w:val="004172D9"/>
    <w:rsid w:val="004174FC"/>
    <w:rsid w:val="004176AF"/>
    <w:rsid w:val="004177A0"/>
    <w:rsid w:val="00417A7D"/>
    <w:rsid w:val="00417ABE"/>
    <w:rsid w:val="00417D65"/>
    <w:rsid w:val="004201D8"/>
    <w:rsid w:val="00422ECB"/>
    <w:rsid w:val="00423060"/>
    <w:rsid w:val="004232B0"/>
    <w:rsid w:val="00423411"/>
    <w:rsid w:val="00423E09"/>
    <w:rsid w:val="0042406C"/>
    <w:rsid w:val="00424911"/>
    <w:rsid w:val="00424DCB"/>
    <w:rsid w:val="00424F53"/>
    <w:rsid w:val="00424F73"/>
    <w:rsid w:val="004252A9"/>
    <w:rsid w:val="00425472"/>
    <w:rsid w:val="004273F1"/>
    <w:rsid w:val="00427BDF"/>
    <w:rsid w:val="00431348"/>
    <w:rsid w:val="00431689"/>
    <w:rsid w:val="004318FB"/>
    <w:rsid w:val="00431DBA"/>
    <w:rsid w:val="00431E2B"/>
    <w:rsid w:val="00432A2E"/>
    <w:rsid w:val="00432E41"/>
    <w:rsid w:val="00432F7E"/>
    <w:rsid w:val="0043336D"/>
    <w:rsid w:val="00433B19"/>
    <w:rsid w:val="00434E37"/>
    <w:rsid w:val="00435ADD"/>
    <w:rsid w:val="0043716F"/>
    <w:rsid w:val="0044060B"/>
    <w:rsid w:val="0044060C"/>
    <w:rsid w:val="004411BE"/>
    <w:rsid w:val="004423F3"/>
    <w:rsid w:val="00442C12"/>
    <w:rsid w:val="00444B26"/>
    <w:rsid w:val="00444C4E"/>
    <w:rsid w:val="00445173"/>
    <w:rsid w:val="00445B60"/>
    <w:rsid w:val="00445D35"/>
    <w:rsid w:val="00446940"/>
    <w:rsid w:val="00450EB5"/>
    <w:rsid w:val="00451138"/>
    <w:rsid w:val="004511AC"/>
    <w:rsid w:val="00451DF0"/>
    <w:rsid w:val="00451E7C"/>
    <w:rsid w:val="00452D72"/>
    <w:rsid w:val="00452E5B"/>
    <w:rsid w:val="004536F4"/>
    <w:rsid w:val="004537BB"/>
    <w:rsid w:val="00453A0D"/>
    <w:rsid w:val="00453A38"/>
    <w:rsid w:val="0045459F"/>
    <w:rsid w:val="004557D4"/>
    <w:rsid w:val="00455AE3"/>
    <w:rsid w:val="00456595"/>
    <w:rsid w:val="00456A9B"/>
    <w:rsid w:val="0045709A"/>
    <w:rsid w:val="004576F8"/>
    <w:rsid w:val="004601AF"/>
    <w:rsid w:val="0046093E"/>
    <w:rsid w:val="00461328"/>
    <w:rsid w:val="004626D6"/>
    <w:rsid w:val="00463855"/>
    <w:rsid w:val="00463CF1"/>
    <w:rsid w:val="00463E9D"/>
    <w:rsid w:val="00464750"/>
    <w:rsid w:val="004650DB"/>
    <w:rsid w:val="00465102"/>
    <w:rsid w:val="00466F06"/>
    <w:rsid w:val="00467112"/>
    <w:rsid w:val="00467557"/>
    <w:rsid w:val="0047041A"/>
    <w:rsid w:val="004708BC"/>
    <w:rsid w:val="00470C0D"/>
    <w:rsid w:val="0047170D"/>
    <w:rsid w:val="00471CDD"/>
    <w:rsid w:val="00471F37"/>
    <w:rsid w:val="00471FA0"/>
    <w:rsid w:val="00472304"/>
    <w:rsid w:val="004725D7"/>
    <w:rsid w:val="00473126"/>
    <w:rsid w:val="0047353D"/>
    <w:rsid w:val="00473B11"/>
    <w:rsid w:val="00473BBE"/>
    <w:rsid w:val="00475250"/>
    <w:rsid w:val="00475818"/>
    <w:rsid w:val="00475D5B"/>
    <w:rsid w:val="00475E2F"/>
    <w:rsid w:val="00475E86"/>
    <w:rsid w:val="00476470"/>
    <w:rsid w:val="004807A5"/>
    <w:rsid w:val="00480A67"/>
    <w:rsid w:val="00480D3C"/>
    <w:rsid w:val="00481F39"/>
    <w:rsid w:val="00482D97"/>
    <w:rsid w:val="00482E7A"/>
    <w:rsid w:val="004832BA"/>
    <w:rsid w:val="004834C1"/>
    <w:rsid w:val="00483E22"/>
    <w:rsid w:val="00484764"/>
    <w:rsid w:val="0048491B"/>
    <w:rsid w:val="0048494B"/>
    <w:rsid w:val="00485082"/>
    <w:rsid w:val="004850FA"/>
    <w:rsid w:val="00486551"/>
    <w:rsid w:val="0048719A"/>
    <w:rsid w:val="004871DE"/>
    <w:rsid w:val="004874F8"/>
    <w:rsid w:val="00487869"/>
    <w:rsid w:val="00487B72"/>
    <w:rsid w:val="00487EE2"/>
    <w:rsid w:val="00490CE2"/>
    <w:rsid w:val="00491249"/>
    <w:rsid w:val="00491445"/>
    <w:rsid w:val="0049296B"/>
    <w:rsid w:val="004932BB"/>
    <w:rsid w:val="00494AA7"/>
    <w:rsid w:val="00494D93"/>
    <w:rsid w:val="00495798"/>
    <w:rsid w:val="00497F01"/>
    <w:rsid w:val="004A0187"/>
    <w:rsid w:val="004A03D1"/>
    <w:rsid w:val="004A0754"/>
    <w:rsid w:val="004A13F8"/>
    <w:rsid w:val="004A43BD"/>
    <w:rsid w:val="004A47D8"/>
    <w:rsid w:val="004A4875"/>
    <w:rsid w:val="004A52B9"/>
    <w:rsid w:val="004A57AE"/>
    <w:rsid w:val="004A71AD"/>
    <w:rsid w:val="004A75CD"/>
    <w:rsid w:val="004A7BF1"/>
    <w:rsid w:val="004B0B4A"/>
    <w:rsid w:val="004B2096"/>
    <w:rsid w:val="004B2396"/>
    <w:rsid w:val="004B2591"/>
    <w:rsid w:val="004B2D3F"/>
    <w:rsid w:val="004B2F8B"/>
    <w:rsid w:val="004B4917"/>
    <w:rsid w:val="004B557D"/>
    <w:rsid w:val="004B7433"/>
    <w:rsid w:val="004C01EC"/>
    <w:rsid w:val="004C0C9D"/>
    <w:rsid w:val="004C0D75"/>
    <w:rsid w:val="004C122A"/>
    <w:rsid w:val="004C1834"/>
    <w:rsid w:val="004C31FD"/>
    <w:rsid w:val="004C3B36"/>
    <w:rsid w:val="004C470C"/>
    <w:rsid w:val="004C4797"/>
    <w:rsid w:val="004C60D8"/>
    <w:rsid w:val="004C6836"/>
    <w:rsid w:val="004C76EF"/>
    <w:rsid w:val="004C776F"/>
    <w:rsid w:val="004C77A7"/>
    <w:rsid w:val="004D0022"/>
    <w:rsid w:val="004D0D62"/>
    <w:rsid w:val="004D12E8"/>
    <w:rsid w:val="004D217A"/>
    <w:rsid w:val="004D3AA3"/>
    <w:rsid w:val="004D47F4"/>
    <w:rsid w:val="004D4876"/>
    <w:rsid w:val="004D504B"/>
    <w:rsid w:val="004D558F"/>
    <w:rsid w:val="004D5E92"/>
    <w:rsid w:val="004D5F7E"/>
    <w:rsid w:val="004D6453"/>
    <w:rsid w:val="004D653D"/>
    <w:rsid w:val="004D65B1"/>
    <w:rsid w:val="004D661E"/>
    <w:rsid w:val="004D6775"/>
    <w:rsid w:val="004D7155"/>
    <w:rsid w:val="004D7274"/>
    <w:rsid w:val="004D77D6"/>
    <w:rsid w:val="004D78A8"/>
    <w:rsid w:val="004E038B"/>
    <w:rsid w:val="004E07AC"/>
    <w:rsid w:val="004E0D2A"/>
    <w:rsid w:val="004E0DD2"/>
    <w:rsid w:val="004E14BB"/>
    <w:rsid w:val="004E14CF"/>
    <w:rsid w:val="004E197B"/>
    <w:rsid w:val="004E27D6"/>
    <w:rsid w:val="004E350D"/>
    <w:rsid w:val="004E429E"/>
    <w:rsid w:val="004E4BF6"/>
    <w:rsid w:val="004E51F2"/>
    <w:rsid w:val="004E5C1A"/>
    <w:rsid w:val="004E61B6"/>
    <w:rsid w:val="004E6997"/>
    <w:rsid w:val="004E79B6"/>
    <w:rsid w:val="004F0A03"/>
    <w:rsid w:val="004F0FFA"/>
    <w:rsid w:val="004F1545"/>
    <w:rsid w:val="004F21FB"/>
    <w:rsid w:val="004F23F8"/>
    <w:rsid w:val="004F4227"/>
    <w:rsid w:val="004F43F5"/>
    <w:rsid w:val="004F4976"/>
    <w:rsid w:val="004F5017"/>
    <w:rsid w:val="004F5A40"/>
    <w:rsid w:val="004F773A"/>
    <w:rsid w:val="00500621"/>
    <w:rsid w:val="00501C46"/>
    <w:rsid w:val="0050237D"/>
    <w:rsid w:val="0050404B"/>
    <w:rsid w:val="0050481D"/>
    <w:rsid w:val="00504A81"/>
    <w:rsid w:val="0050537A"/>
    <w:rsid w:val="0050544B"/>
    <w:rsid w:val="00505DA2"/>
    <w:rsid w:val="00506058"/>
    <w:rsid w:val="005063DC"/>
    <w:rsid w:val="00506802"/>
    <w:rsid w:val="00506AE3"/>
    <w:rsid w:val="00510035"/>
    <w:rsid w:val="005106A5"/>
    <w:rsid w:val="0051075C"/>
    <w:rsid w:val="005119C7"/>
    <w:rsid w:val="005125B9"/>
    <w:rsid w:val="00512E11"/>
    <w:rsid w:val="005136AD"/>
    <w:rsid w:val="00513775"/>
    <w:rsid w:val="00514A69"/>
    <w:rsid w:val="005156AE"/>
    <w:rsid w:val="005157BC"/>
    <w:rsid w:val="00515CD7"/>
    <w:rsid w:val="00515EC5"/>
    <w:rsid w:val="00516690"/>
    <w:rsid w:val="005168DA"/>
    <w:rsid w:val="0051695C"/>
    <w:rsid w:val="00516E51"/>
    <w:rsid w:val="00517674"/>
    <w:rsid w:val="0051791B"/>
    <w:rsid w:val="0052010D"/>
    <w:rsid w:val="0052034B"/>
    <w:rsid w:val="00520C77"/>
    <w:rsid w:val="0052119D"/>
    <w:rsid w:val="005216C4"/>
    <w:rsid w:val="00521B88"/>
    <w:rsid w:val="005221B8"/>
    <w:rsid w:val="0052225A"/>
    <w:rsid w:val="005241D4"/>
    <w:rsid w:val="00524BC4"/>
    <w:rsid w:val="005253A0"/>
    <w:rsid w:val="00525410"/>
    <w:rsid w:val="005255F2"/>
    <w:rsid w:val="0052580E"/>
    <w:rsid w:val="005271A7"/>
    <w:rsid w:val="00527F63"/>
    <w:rsid w:val="0053132F"/>
    <w:rsid w:val="0053148C"/>
    <w:rsid w:val="00531EA0"/>
    <w:rsid w:val="00531FC3"/>
    <w:rsid w:val="00533ABF"/>
    <w:rsid w:val="0053417B"/>
    <w:rsid w:val="00534651"/>
    <w:rsid w:val="00534781"/>
    <w:rsid w:val="0053542A"/>
    <w:rsid w:val="005354E8"/>
    <w:rsid w:val="005357C6"/>
    <w:rsid w:val="0053588C"/>
    <w:rsid w:val="005359F7"/>
    <w:rsid w:val="005369E8"/>
    <w:rsid w:val="00536DE8"/>
    <w:rsid w:val="005376CC"/>
    <w:rsid w:val="00537888"/>
    <w:rsid w:val="00537A52"/>
    <w:rsid w:val="005401CB"/>
    <w:rsid w:val="00540296"/>
    <w:rsid w:val="00540A14"/>
    <w:rsid w:val="00540C7F"/>
    <w:rsid w:val="00540DD7"/>
    <w:rsid w:val="00541B6C"/>
    <w:rsid w:val="0054219E"/>
    <w:rsid w:val="00543842"/>
    <w:rsid w:val="00544378"/>
    <w:rsid w:val="005445A0"/>
    <w:rsid w:val="00544FFB"/>
    <w:rsid w:val="00545401"/>
    <w:rsid w:val="00545BDF"/>
    <w:rsid w:val="00546407"/>
    <w:rsid w:val="0054672A"/>
    <w:rsid w:val="005479D7"/>
    <w:rsid w:val="00550850"/>
    <w:rsid w:val="00551532"/>
    <w:rsid w:val="00552834"/>
    <w:rsid w:val="00552C9A"/>
    <w:rsid w:val="0055339F"/>
    <w:rsid w:val="005546EC"/>
    <w:rsid w:val="00554709"/>
    <w:rsid w:val="005549B2"/>
    <w:rsid w:val="00554A32"/>
    <w:rsid w:val="00554E82"/>
    <w:rsid w:val="0055552B"/>
    <w:rsid w:val="005555C1"/>
    <w:rsid w:val="00556C42"/>
    <w:rsid w:val="00557346"/>
    <w:rsid w:val="00557925"/>
    <w:rsid w:val="00557B13"/>
    <w:rsid w:val="00557C60"/>
    <w:rsid w:val="005611D2"/>
    <w:rsid w:val="00561C35"/>
    <w:rsid w:val="00562D50"/>
    <w:rsid w:val="00563518"/>
    <w:rsid w:val="0056351F"/>
    <w:rsid w:val="00563890"/>
    <w:rsid w:val="00563B79"/>
    <w:rsid w:val="0056454A"/>
    <w:rsid w:val="00564BB5"/>
    <w:rsid w:val="00564E33"/>
    <w:rsid w:val="005652B5"/>
    <w:rsid w:val="00565B3E"/>
    <w:rsid w:val="00565BED"/>
    <w:rsid w:val="00566529"/>
    <w:rsid w:val="00567532"/>
    <w:rsid w:val="00567DA6"/>
    <w:rsid w:val="00570034"/>
    <w:rsid w:val="00570168"/>
    <w:rsid w:val="005702BE"/>
    <w:rsid w:val="00570AED"/>
    <w:rsid w:val="0057145C"/>
    <w:rsid w:val="005718BC"/>
    <w:rsid w:val="005721CF"/>
    <w:rsid w:val="005728A8"/>
    <w:rsid w:val="00572CF9"/>
    <w:rsid w:val="00573476"/>
    <w:rsid w:val="00574895"/>
    <w:rsid w:val="00574901"/>
    <w:rsid w:val="00574A6F"/>
    <w:rsid w:val="00574CAF"/>
    <w:rsid w:val="00574CF8"/>
    <w:rsid w:val="00574F13"/>
    <w:rsid w:val="005754BD"/>
    <w:rsid w:val="00575AB6"/>
    <w:rsid w:val="00575F6B"/>
    <w:rsid w:val="00576197"/>
    <w:rsid w:val="0057633C"/>
    <w:rsid w:val="00576BE6"/>
    <w:rsid w:val="00576E5B"/>
    <w:rsid w:val="0057717B"/>
    <w:rsid w:val="0057760B"/>
    <w:rsid w:val="005778F6"/>
    <w:rsid w:val="00577C10"/>
    <w:rsid w:val="00577C28"/>
    <w:rsid w:val="00577FAF"/>
    <w:rsid w:val="00580095"/>
    <w:rsid w:val="0058046E"/>
    <w:rsid w:val="005807AE"/>
    <w:rsid w:val="00580C12"/>
    <w:rsid w:val="00581FA0"/>
    <w:rsid w:val="0058240B"/>
    <w:rsid w:val="00582C7C"/>
    <w:rsid w:val="00583006"/>
    <w:rsid w:val="0058349E"/>
    <w:rsid w:val="005855FC"/>
    <w:rsid w:val="0058563B"/>
    <w:rsid w:val="00585C35"/>
    <w:rsid w:val="0058673D"/>
    <w:rsid w:val="00586988"/>
    <w:rsid w:val="00586BB7"/>
    <w:rsid w:val="0058742C"/>
    <w:rsid w:val="00587628"/>
    <w:rsid w:val="0059061C"/>
    <w:rsid w:val="00590B76"/>
    <w:rsid w:val="00590F26"/>
    <w:rsid w:val="005915D4"/>
    <w:rsid w:val="005917F8"/>
    <w:rsid w:val="00591CA8"/>
    <w:rsid w:val="00591F8C"/>
    <w:rsid w:val="00593E16"/>
    <w:rsid w:val="00593FC2"/>
    <w:rsid w:val="005942B2"/>
    <w:rsid w:val="00594FCF"/>
    <w:rsid w:val="0059521F"/>
    <w:rsid w:val="00595721"/>
    <w:rsid w:val="00596EE8"/>
    <w:rsid w:val="005970ED"/>
    <w:rsid w:val="005977CD"/>
    <w:rsid w:val="005A0152"/>
    <w:rsid w:val="005A041F"/>
    <w:rsid w:val="005A0779"/>
    <w:rsid w:val="005A0914"/>
    <w:rsid w:val="005A0DD3"/>
    <w:rsid w:val="005A139B"/>
    <w:rsid w:val="005A19E3"/>
    <w:rsid w:val="005A1B44"/>
    <w:rsid w:val="005A208B"/>
    <w:rsid w:val="005A4330"/>
    <w:rsid w:val="005A53F9"/>
    <w:rsid w:val="005A7A74"/>
    <w:rsid w:val="005A7AC2"/>
    <w:rsid w:val="005B062B"/>
    <w:rsid w:val="005B12D2"/>
    <w:rsid w:val="005B1466"/>
    <w:rsid w:val="005B16B4"/>
    <w:rsid w:val="005B237B"/>
    <w:rsid w:val="005B23BA"/>
    <w:rsid w:val="005B29F6"/>
    <w:rsid w:val="005B2B5C"/>
    <w:rsid w:val="005B2B89"/>
    <w:rsid w:val="005B2CE2"/>
    <w:rsid w:val="005B2D07"/>
    <w:rsid w:val="005B2E16"/>
    <w:rsid w:val="005B3235"/>
    <w:rsid w:val="005B3A90"/>
    <w:rsid w:val="005B3B74"/>
    <w:rsid w:val="005B516A"/>
    <w:rsid w:val="005B5E80"/>
    <w:rsid w:val="005B70F5"/>
    <w:rsid w:val="005B7625"/>
    <w:rsid w:val="005B7D77"/>
    <w:rsid w:val="005B7F54"/>
    <w:rsid w:val="005C04A7"/>
    <w:rsid w:val="005C099B"/>
    <w:rsid w:val="005C11A6"/>
    <w:rsid w:val="005C182F"/>
    <w:rsid w:val="005C18CE"/>
    <w:rsid w:val="005C1CD2"/>
    <w:rsid w:val="005C24D1"/>
    <w:rsid w:val="005C27BE"/>
    <w:rsid w:val="005C2FDC"/>
    <w:rsid w:val="005C3C6B"/>
    <w:rsid w:val="005C3EED"/>
    <w:rsid w:val="005C4144"/>
    <w:rsid w:val="005C50A2"/>
    <w:rsid w:val="005C73DE"/>
    <w:rsid w:val="005C744E"/>
    <w:rsid w:val="005C75CE"/>
    <w:rsid w:val="005C7ADA"/>
    <w:rsid w:val="005C7CF6"/>
    <w:rsid w:val="005D08F3"/>
    <w:rsid w:val="005D0E2C"/>
    <w:rsid w:val="005D0F98"/>
    <w:rsid w:val="005D15EB"/>
    <w:rsid w:val="005D2187"/>
    <w:rsid w:val="005D2282"/>
    <w:rsid w:val="005D439D"/>
    <w:rsid w:val="005D44FA"/>
    <w:rsid w:val="005D4724"/>
    <w:rsid w:val="005D4B49"/>
    <w:rsid w:val="005D4FA5"/>
    <w:rsid w:val="005D57E5"/>
    <w:rsid w:val="005D59D0"/>
    <w:rsid w:val="005D5E4D"/>
    <w:rsid w:val="005D7479"/>
    <w:rsid w:val="005D75EC"/>
    <w:rsid w:val="005E10B0"/>
    <w:rsid w:val="005E2B0C"/>
    <w:rsid w:val="005E2B33"/>
    <w:rsid w:val="005E2F6A"/>
    <w:rsid w:val="005E3233"/>
    <w:rsid w:val="005E345D"/>
    <w:rsid w:val="005E355A"/>
    <w:rsid w:val="005E369C"/>
    <w:rsid w:val="005E384E"/>
    <w:rsid w:val="005E3968"/>
    <w:rsid w:val="005E4603"/>
    <w:rsid w:val="005E46D7"/>
    <w:rsid w:val="005E47D3"/>
    <w:rsid w:val="005E5959"/>
    <w:rsid w:val="005E6361"/>
    <w:rsid w:val="005E6535"/>
    <w:rsid w:val="005E7583"/>
    <w:rsid w:val="005E7B7E"/>
    <w:rsid w:val="005F052F"/>
    <w:rsid w:val="005F0B19"/>
    <w:rsid w:val="005F16A0"/>
    <w:rsid w:val="005F1937"/>
    <w:rsid w:val="005F1A58"/>
    <w:rsid w:val="005F1D22"/>
    <w:rsid w:val="005F1D9F"/>
    <w:rsid w:val="005F24ED"/>
    <w:rsid w:val="005F2885"/>
    <w:rsid w:val="005F2C57"/>
    <w:rsid w:val="005F336A"/>
    <w:rsid w:val="005F571D"/>
    <w:rsid w:val="005F5834"/>
    <w:rsid w:val="005F5A47"/>
    <w:rsid w:val="005F61E2"/>
    <w:rsid w:val="005F6768"/>
    <w:rsid w:val="005F6AA0"/>
    <w:rsid w:val="005F6F1F"/>
    <w:rsid w:val="005F7BDD"/>
    <w:rsid w:val="006001E0"/>
    <w:rsid w:val="00600837"/>
    <w:rsid w:val="006017AE"/>
    <w:rsid w:val="006028E1"/>
    <w:rsid w:val="00602DC4"/>
    <w:rsid w:val="00602E1E"/>
    <w:rsid w:val="00604140"/>
    <w:rsid w:val="0060485A"/>
    <w:rsid w:val="00605267"/>
    <w:rsid w:val="006065A6"/>
    <w:rsid w:val="006067FA"/>
    <w:rsid w:val="00606CB3"/>
    <w:rsid w:val="00606DAD"/>
    <w:rsid w:val="0061042C"/>
    <w:rsid w:val="00611928"/>
    <w:rsid w:val="00611934"/>
    <w:rsid w:val="00612423"/>
    <w:rsid w:val="006125E0"/>
    <w:rsid w:val="00612E75"/>
    <w:rsid w:val="0061356A"/>
    <w:rsid w:val="00613F7A"/>
    <w:rsid w:val="00614699"/>
    <w:rsid w:val="0061512D"/>
    <w:rsid w:val="00615137"/>
    <w:rsid w:val="00615240"/>
    <w:rsid w:val="00615CAC"/>
    <w:rsid w:val="00617D52"/>
    <w:rsid w:val="00617D72"/>
    <w:rsid w:val="00620690"/>
    <w:rsid w:val="00620EDA"/>
    <w:rsid w:val="006215A9"/>
    <w:rsid w:val="006215AE"/>
    <w:rsid w:val="00621A80"/>
    <w:rsid w:val="00621C54"/>
    <w:rsid w:val="00622155"/>
    <w:rsid w:val="00623269"/>
    <w:rsid w:val="00623287"/>
    <w:rsid w:val="00623897"/>
    <w:rsid w:val="00624436"/>
    <w:rsid w:val="0062475E"/>
    <w:rsid w:val="00624AA4"/>
    <w:rsid w:val="00624D59"/>
    <w:rsid w:val="00625129"/>
    <w:rsid w:val="006258CA"/>
    <w:rsid w:val="00626179"/>
    <w:rsid w:val="006268E7"/>
    <w:rsid w:val="00627381"/>
    <w:rsid w:val="0062756B"/>
    <w:rsid w:val="00630B23"/>
    <w:rsid w:val="00630DCC"/>
    <w:rsid w:val="00630F01"/>
    <w:rsid w:val="0063116E"/>
    <w:rsid w:val="00631D7E"/>
    <w:rsid w:val="00632A8C"/>
    <w:rsid w:val="00633807"/>
    <w:rsid w:val="006348F0"/>
    <w:rsid w:val="006350E6"/>
    <w:rsid w:val="00635574"/>
    <w:rsid w:val="006359A3"/>
    <w:rsid w:val="00635E4C"/>
    <w:rsid w:val="0063605C"/>
    <w:rsid w:val="00636237"/>
    <w:rsid w:val="006377F2"/>
    <w:rsid w:val="0063790A"/>
    <w:rsid w:val="00640641"/>
    <w:rsid w:val="0064080E"/>
    <w:rsid w:val="0064127B"/>
    <w:rsid w:val="00641C52"/>
    <w:rsid w:val="00643115"/>
    <w:rsid w:val="0064462F"/>
    <w:rsid w:val="00645F06"/>
    <w:rsid w:val="0064727F"/>
    <w:rsid w:val="00647C02"/>
    <w:rsid w:val="00651127"/>
    <w:rsid w:val="006511FE"/>
    <w:rsid w:val="006512D0"/>
    <w:rsid w:val="006517EB"/>
    <w:rsid w:val="00651CB4"/>
    <w:rsid w:val="00652165"/>
    <w:rsid w:val="00652D87"/>
    <w:rsid w:val="00652DDA"/>
    <w:rsid w:val="0065345C"/>
    <w:rsid w:val="006545A7"/>
    <w:rsid w:val="00655931"/>
    <w:rsid w:val="00655943"/>
    <w:rsid w:val="00656496"/>
    <w:rsid w:val="00656766"/>
    <w:rsid w:val="00656DB1"/>
    <w:rsid w:val="00657410"/>
    <w:rsid w:val="00657E63"/>
    <w:rsid w:val="0066026A"/>
    <w:rsid w:val="00660510"/>
    <w:rsid w:val="0066082D"/>
    <w:rsid w:val="00660A8E"/>
    <w:rsid w:val="006610F0"/>
    <w:rsid w:val="006611B7"/>
    <w:rsid w:val="006612E4"/>
    <w:rsid w:val="00661340"/>
    <w:rsid w:val="006619AE"/>
    <w:rsid w:val="00661B42"/>
    <w:rsid w:val="006623A1"/>
    <w:rsid w:val="0066254F"/>
    <w:rsid w:val="00662937"/>
    <w:rsid w:val="00662996"/>
    <w:rsid w:val="00662EEC"/>
    <w:rsid w:val="006631B3"/>
    <w:rsid w:val="006633BF"/>
    <w:rsid w:val="00663DC2"/>
    <w:rsid w:val="006640CC"/>
    <w:rsid w:val="006646B3"/>
    <w:rsid w:val="006648A7"/>
    <w:rsid w:val="00665307"/>
    <w:rsid w:val="00665683"/>
    <w:rsid w:val="00665FF1"/>
    <w:rsid w:val="00666858"/>
    <w:rsid w:val="00666C7A"/>
    <w:rsid w:val="0066761B"/>
    <w:rsid w:val="00667C9B"/>
    <w:rsid w:val="0067051F"/>
    <w:rsid w:val="00670F69"/>
    <w:rsid w:val="00671419"/>
    <w:rsid w:val="00671C2D"/>
    <w:rsid w:val="00672958"/>
    <w:rsid w:val="00673B2E"/>
    <w:rsid w:val="00673DCA"/>
    <w:rsid w:val="00674473"/>
    <w:rsid w:val="00675660"/>
    <w:rsid w:val="00675E9D"/>
    <w:rsid w:val="00676096"/>
    <w:rsid w:val="00676890"/>
    <w:rsid w:val="00676CD2"/>
    <w:rsid w:val="00676EF4"/>
    <w:rsid w:val="00682721"/>
    <w:rsid w:val="00683267"/>
    <w:rsid w:val="006832BB"/>
    <w:rsid w:val="006837AE"/>
    <w:rsid w:val="006839A5"/>
    <w:rsid w:val="00683E51"/>
    <w:rsid w:val="0068417E"/>
    <w:rsid w:val="00684771"/>
    <w:rsid w:val="00684BA5"/>
    <w:rsid w:val="006856A2"/>
    <w:rsid w:val="00685CDD"/>
    <w:rsid w:val="00685E42"/>
    <w:rsid w:val="00686472"/>
    <w:rsid w:val="00686651"/>
    <w:rsid w:val="00686D28"/>
    <w:rsid w:val="0068787E"/>
    <w:rsid w:val="0068793D"/>
    <w:rsid w:val="00687DED"/>
    <w:rsid w:val="00690ED5"/>
    <w:rsid w:val="00690F0D"/>
    <w:rsid w:val="0069187E"/>
    <w:rsid w:val="006918CB"/>
    <w:rsid w:val="00692996"/>
    <w:rsid w:val="0069393A"/>
    <w:rsid w:val="00694A67"/>
    <w:rsid w:val="00694DF0"/>
    <w:rsid w:val="00695286"/>
    <w:rsid w:val="006957A1"/>
    <w:rsid w:val="00695859"/>
    <w:rsid w:val="00695EEF"/>
    <w:rsid w:val="00696782"/>
    <w:rsid w:val="0069791C"/>
    <w:rsid w:val="006A0DEF"/>
    <w:rsid w:val="006A0FC0"/>
    <w:rsid w:val="006A1BE2"/>
    <w:rsid w:val="006A1F76"/>
    <w:rsid w:val="006A22BE"/>
    <w:rsid w:val="006A32E8"/>
    <w:rsid w:val="006A33B7"/>
    <w:rsid w:val="006A3D45"/>
    <w:rsid w:val="006A46ED"/>
    <w:rsid w:val="006A4FF3"/>
    <w:rsid w:val="006A51F0"/>
    <w:rsid w:val="006A6236"/>
    <w:rsid w:val="006A6A8F"/>
    <w:rsid w:val="006A6B47"/>
    <w:rsid w:val="006A7177"/>
    <w:rsid w:val="006A7225"/>
    <w:rsid w:val="006A78B6"/>
    <w:rsid w:val="006A7CED"/>
    <w:rsid w:val="006B01BB"/>
    <w:rsid w:val="006B0CA2"/>
    <w:rsid w:val="006B1484"/>
    <w:rsid w:val="006B15D7"/>
    <w:rsid w:val="006B311E"/>
    <w:rsid w:val="006B4EEA"/>
    <w:rsid w:val="006B58B9"/>
    <w:rsid w:val="006B5B65"/>
    <w:rsid w:val="006B5E5C"/>
    <w:rsid w:val="006B6E99"/>
    <w:rsid w:val="006C0123"/>
    <w:rsid w:val="006C07D8"/>
    <w:rsid w:val="006C13A1"/>
    <w:rsid w:val="006C1455"/>
    <w:rsid w:val="006C15A8"/>
    <w:rsid w:val="006C2F79"/>
    <w:rsid w:val="006C34E4"/>
    <w:rsid w:val="006C37C5"/>
    <w:rsid w:val="006C3A81"/>
    <w:rsid w:val="006C3B29"/>
    <w:rsid w:val="006C4154"/>
    <w:rsid w:val="006C42F9"/>
    <w:rsid w:val="006C47D3"/>
    <w:rsid w:val="006C49D6"/>
    <w:rsid w:val="006C4AEB"/>
    <w:rsid w:val="006C4B09"/>
    <w:rsid w:val="006C4D1A"/>
    <w:rsid w:val="006C5201"/>
    <w:rsid w:val="006C55AE"/>
    <w:rsid w:val="006C56AE"/>
    <w:rsid w:val="006C57FF"/>
    <w:rsid w:val="006C5AF2"/>
    <w:rsid w:val="006C5EEF"/>
    <w:rsid w:val="006C6A19"/>
    <w:rsid w:val="006C77C6"/>
    <w:rsid w:val="006D0251"/>
    <w:rsid w:val="006D0413"/>
    <w:rsid w:val="006D0E5A"/>
    <w:rsid w:val="006D20E3"/>
    <w:rsid w:val="006D22F1"/>
    <w:rsid w:val="006D2CEE"/>
    <w:rsid w:val="006D3661"/>
    <w:rsid w:val="006D49E5"/>
    <w:rsid w:val="006D4EA5"/>
    <w:rsid w:val="006D521F"/>
    <w:rsid w:val="006D5D97"/>
    <w:rsid w:val="006D5E1D"/>
    <w:rsid w:val="006D5E6C"/>
    <w:rsid w:val="006D6DD3"/>
    <w:rsid w:val="006D73F2"/>
    <w:rsid w:val="006D78D9"/>
    <w:rsid w:val="006D7FC4"/>
    <w:rsid w:val="006D7FCF"/>
    <w:rsid w:val="006E140A"/>
    <w:rsid w:val="006E1AB0"/>
    <w:rsid w:val="006E1E56"/>
    <w:rsid w:val="006E224A"/>
    <w:rsid w:val="006E2F4B"/>
    <w:rsid w:val="006E2F93"/>
    <w:rsid w:val="006E3162"/>
    <w:rsid w:val="006E33C3"/>
    <w:rsid w:val="006E4BF7"/>
    <w:rsid w:val="006E56EA"/>
    <w:rsid w:val="006E5941"/>
    <w:rsid w:val="006E75B8"/>
    <w:rsid w:val="006E799A"/>
    <w:rsid w:val="006E7E3A"/>
    <w:rsid w:val="006F02A0"/>
    <w:rsid w:val="006F1BBD"/>
    <w:rsid w:val="006F266A"/>
    <w:rsid w:val="006F374E"/>
    <w:rsid w:val="006F39B7"/>
    <w:rsid w:val="006F3A5B"/>
    <w:rsid w:val="006F4406"/>
    <w:rsid w:val="006F4447"/>
    <w:rsid w:val="006F594C"/>
    <w:rsid w:val="006F5BCB"/>
    <w:rsid w:val="006F5CD0"/>
    <w:rsid w:val="006F75FD"/>
    <w:rsid w:val="0070023D"/>
    <w:rsid w:val="007014BC"/>
    <w:rsid w:val="00701550"/>
    <w:rsid w:val="00701C8D"/>
    <w:rsid w:val="00701F2C"/>
    <w:rsid w:val="00702922"/>
    <w:rsid w:val="00702EEF"/>
    <w:rsid w:val="007030C0"/>
    <w:rsid w:val="00703ADC"/>
    <w:rsid w:val="00703C24"/>
    <w:rsid w:val="00703CBD"/>
    <w:rsid w:val="00704093"/>
    <w:rsid w:val="00704BEA"/>
    <w:rsid w:val="00704F48"/>
    <w:rsid w:val="00705DDD"/>
    <w:rsid w:val="00705F5D"/>
    <w:rsid w:val="0070620A"/>
    <w:rsid w:val="007072A8"/>
    <w:rsid w:val="0070750D"/>
    <w:rsid w:val="0070760F"/>
    <w:rsid w:val="00707BBE"/>
    <w:rsid w:val="00707F3C"/>
    <w:rsid w:val="007106D5"/>
    <w:rsid w:val="00710757"/>
    <w:rsid w:val="007123F7"/>
    <w:rsid w:val="007129DA"/>
    <w:rsid w:val="007133A4"/>
    <w:rsid w:val="0071391C"/>
    <w:rsid w:val="00713D8F"/>
    <w:rsid w:val="00713DAC"/>
    <w:rsid w:val="00714034"/>
    <w:rsid w:val="00715466"/>
    <w:rsid w:val="00716CC3"/>
    <w:rsid w:val="00716F89"/>
    <w:rsid w:val="00717354"/>
    <w:rsid w:val="00717C39"/>
    <w:rsid w:val="007200AC"/>
    <w:rsid w:val="0072051B"/>
    <w:rsid w:val="00720BBB"/>
    <w:rsid w:val="00720D63"/>
    <w:rsid w:val="007216DA"/>
    <w:rsid w:val="00721ECF"/>
    <w:rsid w:val="00721F5A"/>
    <w:rsid w:val="007224FE"/>
    <w:rsid w:val="007225F7"/>
    <w:rsid w:val="00722EC2"/>
    <w:rsid w:val="00723A6A"/>
    <w:rsid w:val="00726436"/>
    <w:rsid w:val="00726D4E"/>
    <w:rsid w:val="007272AA"/>
    <w:rsid w:val="00727B0B"/>
    <w:rsid w:val="00727C92"/>
    <w:rsid w:val="007302CE"/>
    <w:rsid w:val="00730CA7"/>
    <w:rsid w:val="007313F8"/>
    <w:rsid w:val="00731F7C"/>
    <w:rsid w:val="007329A9"/>
    <w:rsid w:val="00733879"/>
    <w:rsid w:val="007339F2"/>
    <w:rsid w:val="00733FAF"/>
    <w:rsid w:val="00734A80"/>
    <w:rsid w:val="00736436"/>
    <w:rsid w:val="00736A5E"/>
    <w:rsid w:val="00737105"/>
    <w:rsid w:val="007378B9"/>
    <w:rsid w:val="007378EE"/>
    <w:rsid w:val="00737C42"/>
    <w:rsid w:val="007407D3"/>
    <w:rsid w:val="007409D6"/>
    <w:rsid w:val="00741051"/>
    <w:rsid w:val="00742BE8"/>
    <w:rsid w:val="0074326F"/>
    <w:rsid w:val="0074337E"/>
    <w:rsid w:val="00743C6F"/>
    <w:rsid w:val="00743D27"/>
    <w:rsid w:val="00744787"/>
    <w:rsid w:val="00744F79"/>
    <w:rsid w:val="0074652F"/>
    <w:rsid w:val="007467F3"/>
    <w:rsid w:val="007471ED"/>
    <w:rsid w:val="0074752B"/>
    <w:rsid w:val="00747F65"/>
    <w:rsid w:val="007502B8"/>
    <w:rsid w:val="007503D6"/>
    <w:rsid w:val="0075087E"/>
    <w:rsid w:val="00750BAA"/>
    <w:rsid w:val="007524E6"/>
    <w:rsid w:val="00752A17"/>
    <w:rsid w:val="00752AC9"/>
    <w:rsid w:val="007536A6"/>
    <w:rsid w:val="00754AAA"/>
    <w:rsid w:val="00755FE4"/>
    <w:rsid w:val="00756619"/>
    <w:rsid w:val="00756D19"/>
    <w:rsid w:val="0075728A"/>
    <w:rsid w:val="0075759D"/>
    <w:rsid w:val="00757AC8"/>
    <w:rsid w:val="00757B90"/>
    <w:rsid w:val="00760D9F"/>
    <w:rsid w:val="00761644"/>
    <w:rsid w:val="007617EE"/>
    <w:rsid w:val="007621AD"/>
    <w:rsid w:val="0076241C"/>
    <w:rsid w:val="00762C57"/>
    <w:rsid w:val="00762E0D"/>
    <w:rsid w:val="00763510"/>
    <w:rsid w:val="007637E4"/>
    <w:rsid w:val="007637FB"/>
    <w:rsid w:val="00763D7F"/>
    <w:rsid w:val="00763F64"/>
    <w:rsid w:val="007645BB"/>
    <w:rsid w:val="00764D9B"/>
    <w:rsid w:val="00766BA7"/>
    <w:rsid w:val="00766DF4"/>
    <w:rsid w:val="00767037"/>
    <w:rsid w:val="00770262"/>
    <w:rsid w:val="00770D8F"/>
    <w:rsid w:val="007714D9"/>
    <w:rsid w:val="00772681"/>
    <w:rsid w:val="007726D8"/>
    <w:rsid w:val="00772D95"/>
    <w:rsid w:val="00773043"/>
    <w:rsid w:val="007733C1"/>
    <w:rsid w:val="00773CB1"/>
    <w:rsid w:val="00773D9A"/>
    <w:rsid w:val="007742A3"/>
    <w:rsid w:val="00774483"/>
    <w:rsid w:val="00774865"/>
    <w:rsid w:val="00774ADB"/>
    <w:rsid w:val="00774D67"/>
    <w:rsid w:val="007762B6"/>
    <w:rsid w:val="007770D6"/>
    <w:rsid w:val="00777574"/>
    <w:rsid w:val="00780A51"/>
    <w:rsid w:val="00780DAF"/>
    <w:rsid w:val="00781725"/>
    <w:rsid w:val="00781DC8"/>
    <w:rsid w:val="007822D5"/>
    <w:rsid w:val="007825BD"/>
    <w:rsid w:val="00782C1E"/>
    <w:rsid w:val="00783080"/>
    <w:rsid w:val="00783224"/>
    <w:rsid w:val="00785653"/>
    <w:rsid w:val="00785761"/>
    <w:rsid w:val="00785E49"/>
    <w:rsid w:val="00786C9B"/>
    <w:rsid w:val="007875D6"/>
    <w:rsid w:val="0078782B"/>
    <w:rsid w:val="00787861"/>
    <w:rsid w:val="007879A5"/>
    <w:rsid w:val="00787E61"/>
    <w:rsid w:val="007912D2"/>
    <w:rsid w:val="00791612"/>
    <w:rsid w:val="00791F04"/>
    <w:rsid w:val="00791F0D"/>
    <w:rsid w:val="007925EF"/>
    <w:rsid w:val="00792E3C"/>
    <w:rsid w:val="00792F29"/>
    <w:rsid w:val="0079326E"/>
    <w:rsid w:val="00793323"/>
    <w:rsid w:val="0079335D"/>
    <w:rsid w:val="007939EE"/>
    <w:rsid w:val="007947EC"/>
    <w:rsid w:val="00795541"/>
    <w:rsid w:val="007959C3"/>
    <w:rsid w:val="00795F7E"/>
    <w:rsid w:val="00796028"/>
    <w:rsid w:val="007A00CF"/>
    <w:rsid w:val="007A036B"/>
    <w:rsid w:val="007A208D"/>
    <w:rsid w:val="007A2334"/>
    <w:rsid w:val="007A24D7"/>
    <w:rsid w:val="007A32E2"/>
    <w:rsid w:val="007A35A7"/>
    <w:rsid w:val="007A45F8"/>
    <w:rsid w:val="007A52F8"/>
    <w:rsid w:val="007A6537"/>
    <w:rsid w:val="007A6704"/>
    <w:rsid w:val="007A6C29"/>
    <w:rsid w:val="007A711F"/>
    <w:rsid w:val="007A7599"/>
    <w:rsid w:val="007A7E42"/>
    <w:rsid w:val="007A7EB6"/>
    <w:rsid w:val="007B01BC"/>
    <w:rsid w:val="007B0546"/>
    <w:rsid w:val="007B0FFD"/>
    <w:rsid w:val="007B198D"/>
    <w:rsid w:val="007B2441"/>
    <w:rsid w:val="007B2BD0"/>
    <w:rsid w:val="007B2E25"/>
    <w:rsid w:val="007B3811"/>
    <w:rsid w:val="007B3F40"/>
    <w:rsid w:val="007B447D"/>
    <w:rsid w:val="007B4585"/>
    <w:rsid w:val="007B4A5B"/>
    <w:rsid w:val="007B4D8A"/>
    <w:rsid w:val="007B4DA3"/>
    <w:rsid w:val="007B57D6"/>
    <w:rsid w:val="007B6AD0"/>
    <w:rsid w:val="007B6B4B"/>
    <w:rsid w:val="007B6C2E"/>
    <w:rsid w:val="007B77CE"/>
    <w:rsid w:val="007B78E7"/>
    <w:rsid w:val="007B7B3A"/>
    <w:rsid w:val="007C01FE"/>
    <w:rsid w:val="007C1220"/>
    <w:rsid w:val="007C1688"/>
    <w:rsid w:val="007C1EA6"/>
    <w:rsid w:val="007C20AA"/>
    <w:rsid w:val="007C21FE"/>
    <w:rsid w:val="007C2C4F"/>
    <w:rsid w:val="007C4255"/>
    <w:rsid w:val="007C4531"/>
    <w:rsid w:val="007C4CC4"/>
    <w:rsid w:val="007C4E2B"/>
    <w:rsid w:val="007C5123"/>
    <w:rsid w:val="007C6040"/>
    <w:rsid w:val="007C6ACF"/>
    <w:rsid w:val="007C6B7E"/>
    <w:rsid w:val="007C6F6D"/>
    <w:rsid w:val="007C79EF"/>
    <w:rsid w:val="007D0729"/>
    <w:rsid w:val="007D0815"/>
    <w:rsid w:val="007D0F4F"/>
    <w:rsid w:val="007D2484"/>
    <w:rsid w:val="007D28A9"/>
    <w:rsid w:val="007D434B"/>
    <w:rsid w:val="007D6284"/>
    <w:rsid w:val="007D63B2"/>
    <w:rsid w:val="007D7A21"/>
    <w:rsid w:val="007D7EC9"/>
    <w:rsid w:val="007D7FD6"/>
    <w:rsid w:val="007E151F"/>
    <w:rsid w:val="007E1CA0"/>
    <w:rsid w:val="007E1FD2"/>
    <w:rsid w:val="007E34A1"/>
    <w:rsid w:val="007E3BAE"/>
    <w:rsid w:val="007E3D58"/>
    <w:rsid w:val="007E4AFF"/>
    <w:rsid w:val="007E54E5"/>
    <w:rsid w:val="007E5D38"/>
    <w:rsid w:val="007E5ECE"/>
    <w:rsid w:val="007E6534"/>
    <w:rsid w:val="007E74E6"/>
    <w:rsid w:val="007F038D"/>
    <w:rsid w:val="007F0631"/>
    <w:rsid w:val="007F0C92"/>
    <w:rsid w:val="007F2B53"/>
    <w:rsid w:val="007F2DFB"/>
    <w:rsid w:val="007F3ED7"/>
    <w:rsid w:val="007F4173"/>
    <w:rsid w:val="007F4B61"/>
    <w:rsid w:val="007F4F4C"/>
    <w:rsid w:val="007F52F4"/>
    <w:rsid w:val="007F5317"/>
    <w:rsid w:val="007F5420"/>
    <w:rsid w:val="007F7916"/>
    <w:rsid w:val="00800012"/>
    <w:rsid w:val="00800065"/>
    <w:rsid w:val="00801122"/>
    <w:rsid w:val="008011DC"/>
    <w:rsid w:val="00801277"/>
    <w:rsid w:val="00801479"/>
    <w:rsid w:val="0080188E"/>
    <w:rsid w:val="008025B5"/>
    <w:rsid w:val="00802EFA"/>
    <w:rsid w:val="008033D2"/>
    <w:rsid w:val="00803436"/>
    <w:rsid w:val="00803D77"/>
    <w:rsid w:val="0080499B"/>
    <w:rsid w:val="0080524F"/>
    <w:rsid w:val="0080537F"/>
    <w:rsid w:val="008054DF"/>
    <w:rsid w:val="008059F1"/>
    <w:rsid w:val="00806B26"/>
    <w:rsid w:val="00806C02"/>
    <w:rsid w:val="008074F6"/>
    <w:rsid w:val="00807AC3"/>
    <w:rsid w:val="00807B7E"/>
    <w:rsid w:val="00807F47"/>
    <w:rsid w:val="0081086B"/>
    <w:rsid w:val="00811B7B"/>
    <w:rsid w:val="0081226C"/>
    <w:rsid w:val="008126E3"/>
    <w:rsid w:val="008144B7"/>
    <w:rsid w:val="008148DB"/>
    <w:rsid w:val="00815949"/>
    <w:rsid w:val="00815969"/>
    <w:rsid w:val="00815F36"/>
    <w:rsid w:val="00817CE3"/>
    <w:rsid w:val="00817FA0"/>
    <w:rsid w:val="00821102"/>
    <w:rsid w:val="008218B7"/>
    <w:rsid w:val="00821B2A"/>
    <w:rsid w:val="00821C44"/>
    <w:rsid w:val="00821E4D"/>
    <w:rsid w:val="0082273C"/>
    <w:rsid w:val="00823683"/>
    <w:rsid w:val="00823BFA"/>
    <w:rsid w:val="008241C4"/>
    <w:rsid w:val="00824A0E"/>
    <w:rsid w:val="00826192"/>
    <w:rsid w:val="00826920"/>
    <w:rsid w:val="00826938"/>
    <w:rsid w:val="0082708C"/>
    <w:rsid w:val="00827A1F"/>
    <w:rsid w:val="00827EB1"/>
    <w:rsid w:val="00830CF3"/>
    <w:rsid w:val="00830D04"/>
    <w:rsid w:val="00830D4F"/>
    <w:rsid w:val="0083159F"/>
    <w:rsid w:val="00831896"/>
    <w:rsid w:val="00832695"/>
    <w:rsid w:val="00832DFE"/>
    <w:rsid w:val="00832FED"/>
    <w:rsid w:val="0083305A"/>
    <w:rsid w:val="0083323B"/>
    <w:rsid w:val="0083323D"/>
    <w:rsid w:val="00833327"/>
    <w:rsid w:val="0083359A"/>
    <w:rsid w:val="0083418D"/>
    <w:rsid w:val="00835565"/>
    <w:rsid w:val="008356B6"/>
    <w:rsid w:val="00836859"/>
    <w:rsid w:val="00836D2B"/>
    <w:rsid w:val="00837016"/>
    <w:rsid w:val="00837051"/>
    <w:rsid w:val="00841428"/>
    <w:rsid w:val="00841679"/>
    <w:rsid w:val="00841955"/>
    <w:rsid w:val="00841C7E"/>
    <w:rsid w:val="00841F3D"/>
    <w:rsid w:val="008423A8"/>
    <w:rsid w:val="00842611"/>
    <w:rsid w:val="008430AC"/>
    <w:rsid w:val="008430D0"/>
    <w:rsid w:val="00845440"/>
    <w:rsid w:val="00845EF9"/>
    <w:rsid w:val="0084601B"/>
    <w:rsid w:val="00846D91"/>
    <w:rsid w:val="00847268"/>
    <w:rsid w:val="008475EB"/>
    <w:rsid w:val="00847EAD"/>
    <w:rsid w:val="008503A8"/>
    <w:rsid w:val="00850727"/>
    <w:rsid w:val="00851758"/>
    <w:rsid w:val="008520F8"/>
    <w:rsid w:val="00852DA1"/>
    <w:rsid w:val="008562C6"/>
    <w:rsid w:val="00856924"/>
    <w:rsid w:val="00856ACA"/>
    <w:rsid w:val="008575A0"/>
    <w:rsid w:val="00857C24"/>
    <w:rsid w:val="008606E5"/>
    <w:rsid w:val="008607BF"/>
    <w:rsid w:val="0086300A"/>
    <w:rsid w:val="00864926"/>
    <w:rsid w:val="00864A70"/>
    <w:rsid w:val="008666AF"/>
    <w:rsid w:val="00866AAE"/>
    <w:rsid w:val="00866CB2"/>
    <w:rsid w:val="00867841"/>
    <w:rsid w:val="00867FAC"/>
    <w:rsid w:val="00870011"/>
    <w:rsid w:val="008708FD"/>
    <w:rsid w:val="00870965"/>
    <w:rsid w:val="00870B5B"/>
    <w:rsid w:val="00871931"/>
    <w:rsid w:val="00871EAD"/>
    <w:rsid w:val="00872E34"/>
    <w:rsid w:val="00873817"/>
    <w:rsid w:val="00874199"/>
    <w:rsid w:val="00874F68"/>
    <w:rsid w:val="008751AE"/>
    <w:rsid w:val="00875B18"/>
    <w:rsid w:val="00875D52"/>
    <w:rsid w:val="00876662"/>
    <w:rsid w:val="00876B59"/>
    <w:rsid w:val="00876CF9"/>
    <w:rsid w:val="00876EA6"/>
    <w:rsid w:val="00877388"/>
    <w:rsid w:val="0087775C"/>
    <w:rsid w:val="00877F31"/>
    <w:rsid w:val="008808D1"/>
    <w:rsid w:val="008814DD"/>
    <w:rsid w:val="00883BB7"/>
    <w:rsid w:val="00884018"/>
    <w:rsid w:val="00885AFA"/>
    <w:rsid w:val="0088651C"/>
    <w:rsid w:val="00886AAE"/>
    <w:rsid w:val="00890807"/>
    <w:rsid w:val="008908C4"/>
    <w:rsid w:val="00890D33"/>
    <w:rsid w:val="00890DF8"/>
    <w:rsid w:val="00891B11"/>
    <w:rsid w:val="00892669"/>
    <w:rsid w:val="00892FBF"/>
    <w:rsid w:val="00893389"/>
    <w:rsid w:val="00893883"/>
    <w:rsid w:val="00894130"/>
    <w:rsid w:val="008957DA"/>
    <w:rsid w:val="00895D20"/>
    <w:rsid w:val="00895E87"/>
    <w:rsid w:val="008A0EC2"/>
    <w:rsid w:val="008A129F"/>
    <w:rsid w:val="008A1E01"/>
    <w:rsid w:val="008A2AD5"/>
    <w:rsid w:val="008A2BA7"/>
    <w:rsid w:val="008A3E42"/>
    <w:rsid w:val="008A3F2D"/>
    <w:rsid w:val="008A421D"/>
    <w:rsid w:val="008A4239"/>
    <w:rsid w:val="008A46AC"/>
    <w:rsid w:val="008A4CE9"/>
    <w:rsid w:val="008A5BEE"/>
    <w:rsid w:val="008A6476"/>
    <w:rsid w:val="008A6734"/>
    <w:rsid w:val="008A68BC"/>
    <w:rsid w:val="008A6D52"/>
    <w:rsid w:val="008A6E24"/>
    <w:rsid w:val="008A7B08"/>
    <w:rsid w:val="008A7B14"/>
    <w:rsid w:val="008A7C65"/>
    <w:rsid w:val="008B0514"/>
    <w:rsid w:val="008B059D"/>
    <w:rsid w:val="008B0FC9"/>
    <w:rsid w:val="008B1912"/>
    <w:rsid w:val="008B1D2B"/>
    <w:rsid w:val="008B1E69"/>
    <w:rsid w:val="008B2C7A"/>
    <w:rsid w:val="008B3369"/>
    <w:rsid w:val="008B3F4B"/>
    <w:rsid w:val="008B4C90"/>
    <w:rsid w:val="008B50FB"/>
    <w:rsid w:val="008B5F71"/>
    <w:rsid w:val="008B6F4E"/>
    <w:rsid w:val="008B6FB1"/>
    <w:rsid w:val="008B75DE"/>
    <w:rsid w:val="008B7728"/>
    <w:rsid w:val="008B782A"/>
    <w:rsid w:val="008B7993"/>
    <w:rsid w:val="008B7997"/>
    <w:rsid w:val="008B7FD9"/>
    <w:rsid w:val="008C035B"/>
    <w:rsid w:val="008C0510"/>
    <w:rsid w:val="008C1099"/>
    <w:rsid w:val="008C11DA"/>
    <w:rsid w:val="008C2EB0"/>
    <w:rsid w:val="008C35C3"/>
    <w:rsid w:val="008C3941"/>
    <w:rsid w:val="008C3E32"/>
    <w:rsid w:val="008C46F4"/>
    <w:rsid w:val="008C4D43"/>
    <w:rsid w:val="008C762F"/>
    <w:rsid w:val="008C7AE5"/>
    <w:rsid w:val="008D0647"/>
    <w:rsid w:val="008D14C6"/>
    <w:rsid w:val="008D1AE0"/>
    <w:rsid w:val="008D1B8D"/>
    <w:rsid w:val="008D1C80"/>
    <w:rsid w:val="008D2359"/>
    <w:rsid w:val="008D3451"/>
    <w:rsid w:val="008D35C9"/>
    <w:rsid w:val="008D3A2E"/>
    <w:rsid w:val="008D3A4E"/>
    <w:rsid w:val="008D3A6C"/>
    <w:rsid w:val="008D3DD3"/>
    <w:rsid w:val="008D4C83"/>
    <w:rsid w:val="008D509E"/>
    <w:rsid w:val="008D5E59"/>
    <w:rsid w:val="008D713B"/>
    <w:rsid w:val="008D74A1"/>
    <w:rsid w:val="008D795A"/>
    <w:rsid w:val="008E06F5"/>
    <w:rsid w:val="008E19B2"/>
    <w:rsid w:val="008E22EA"/>
    <w:rsid w:val="008E2EF7"/>
    <w:rsid w:val="008E30B5"/>
    <w:rsid w:val="008E3445"/>
    <w:rsid w:val="008E372E"/>
    <w:rsid w:val="008E3FC3"/>
    <w:rsid w:val="008E4302"/>
    <w:rsid w:val="008E4643"/>
    <w:rsid w:val="008E4E55"/>
    <w:rsid w:val="008E500E"/>
    <w:rsid w:val="008E63EA"/>
    <w:rsid w:val="008E70AB"/>
    <w:rsid w:val="008E778E"/>
    <w:rsid w:val="008F00B5"/>
    <w:rsid w:val="008F0A45"/>
    <w:rsid w:val="008F1B35"/>
    <w:rsid w:val="008F222C"/>
    <w:rsid w:val="008F228F"/>
    <w:rsid w:val="008F2471"/>
    <w:rsid w:val="008F2FB9"/>
    <w:rsid w:val="008F31CD"/>
    <w:rsid w:val="008F3226"/>
    <w:rsid w:val="008F3560"/>
    <w:rsid w:val="008F3823"/>
    <w:rsid w:val="008F485E"/>
    <w:rsid w:val="008F48F3"/>
    <w:rsid w:val="008F532D"/>
    <w:rsid w:val="008F5E5C"/>
    <w:rsid w:val="008F621F"/>
    <w:rsid w:val="008F765C"/>
    <w:rsid w:val="008F7AE0"/>
    <w:rsid w:val="008F7BAD"/>
    <w:rsid w:val="00900869"/>
    <w:rsid w:val="009009B7"/>
    <w:rsid w:val="00900E15"/>
    <w:rsid w:val="00901905"/>
    <w:rsid w:val="009022AD"/>
    <w:rsid w:val="0090265C"/>
    <w:rsid w:val="009038B2"/>
    <w:rsid w:val="00903904"/>
    <w:rsid w:val="00903EBB"/>
    <w:rsid w:val="00904F27"/>
    <w:rsid w:val="00905D0B"/>
    <w:rsid w:val="009061B6"/>
    <w:rsid w:val="00906256"/>
    <w:rsid w:val="00906876"/>
    <w:rsid w:val="009068C2"/>
    <w:rsid w:val="00906A97"/>
    <w:rsid w:val="00907163"/>
    <w:rsid w:val="00907645"/>
    <w:rsid w:val="00910563"/>
    <w:rsid w:val="00910B9D"/>
    <w:rsid w:val="0091199B"/>
    <w:rsid w:val="00911C5C"/>
    <w:rsid w:val="00912836"/>
    <w:rsid w:val="00912B3D"/>
    <w:rsid w:val="00916DD1"/>
    <w:rsid w:val="00916E70"/>
    <w:rsid w:val="00917712"/>
    <w:rsid w:val="0091772D"/>
    <w:rsid w:val="00917B2C"/>
    <w:rsid w:val="00917C97"/>
    <w:rsid w:val="009202B6"/>
    <w:rsid w:val="00920589"/>
    <w:rsid w:val="009215DB"/>
    <w:rsid w:val="00921A54"/>
    <w:rsid w:val="009221CE"/>
    <w:rsid w:val="00922B30"/>
    <w:rsid w:val="00923945"/>
    <w:rsid w:val="009239EF"/>
    <w:rsid w:val="00923B00"/>
    <w:rsid w:val="00923D5F"/>
    <w:rsid w:val="009247CD"/>
    <w:rsid w:val="00926090"/>
    <w:rsid w:val="009268FB"/>
    <w:rsid w:val="00926C7B"/>
    <w:rsid w:val="009274B4"/>
    <w:rsid w:val="00927642"/>
    <w:rsid w:val="00927CDC"/>
    <w:rsid w:val="0093035E"/>
    <w:rsid w:val="0093039D"/>
    <w:rsid w:val="00931021"/>
    <w:rsid w:val="00931541"/>
    <w:rsid w:val="0093304F"/>
    <w:rsid w:val="009330DB"/>
    <w:rsid w:val="00933436"/>
    <w:rsid w:val="009342AE"/>
    <w:rsid w:val="0093461C"/>
    <w:rsid w:val="00934C84"/>
    <w:rsid w:val="00935D54"/>
    <w:rsid w:val="00936208"/>
    <w:rsid w:val="009366C5"/>
    <w:rsid w:val="00936B2D"/>
    <w:rsid w:val="009372CE"/>
    <w:rsid w:val="00937620"/>
    <w:rsid w:val="00937631"/>
    <w:rsid w:val="0094082F"/>
    <w:rsid w:val="0094086F"/>
    <w:rsid w:val="00940EDD"/>
    <w:rsid w:val="009410EF"/>
    <w:rsid w:val="00941510"/>
    <w:rsid w:val="009416F0"/>
    <w:rsid w:val="00941817"/>
    <w:rsid w:val="00941BEB"/>
    <w:rsid w:val="00942130"/>
    <w:rsid w:val="00942540"/>
    <w:rsid w:val="00943201"/>
    <w:rsid w:val="00943C0D"/>
    <w:rsid w:val="00945684"/>
    <w:rsid w:val="00946689"/>
    <w:rsid w:val="00946A7C"/>
    <w:rsid w:val="00946C7B"/>
    <w:rsid w:val="00946CA0"/>
    <w:rsid w:val="00947A41"/>
    <w:rsid w:val="00947F6B"/>
    <w:rsid w:val="0095135D"/>
    <w:rsid w:val="00951BC9"/>
    <w:rsid w:val="0095215C"/>
    <w:rsid w:val="009541E8"/>
    <w:rsid w:val="0095434F"/>
    <w:rsid w:val="009554E5"/>
    <w:rsid w:val="00955541"/>
    <w:rsid w:val="0095558C"/>
    <w:rsid w:val="009567EB"/>
    <w:rsid w:val="00956FDF"/>
    <w:rsid w:val="0095711F"/>
    <w:rsid w:val="00960143"/>
    <w:rsid w:val="0096087A"/>
    <w:rsid w:val="00960D14"/>
    <w:rsid w:val="0096170B"/>
    <w:rsid w:val="00961827"/>
    <w:rsid w:val="0096194C"/>
    <w:rsid w:val="00961EAD"/>
    <w:rsid w:val="00961F92"/>
    <w:rsid w:val="00962461"/>
    <w:rsid w:val="0096253D"/>
    <w:rsid w:val="009640BD"/>
    <w:rsid w:val="00964949"/>
    <w:rsid w:val="0096499E"/>
    <w:rsid w:val="009659AB"/>
    <w:rsid w:val="009659E9"/>
    <w:rsid w:val="00965BA1"/>
    <w:rsid w:val="0096639D"/>
    <w:rsid w:val="00966B10"/>
    <w:rsid w:val="00967076"/>
    <w:rsid w:val="00967089"/>
    <w:rsid w:val="009700FC"/>
    <w:rsid w:val="009713CE"/>
    <w:rsid w:val="00971A67"/>
    <w:rsid w:val="00971FAE"/>
    <w:rsid w:val="00972A4A"/>
    <w:rsid w:val="00972F49"/>
    <w:rsid w:val="00972FE7"/>
    <w:rsid w:val="00973351"/>
    <w:rsid w:val="00973436"/>
    <w:rsid w:val="0097396F"/>
    <w:rsid w:val="00973CF0"/>
    <w:rsid w:val="0097440C"/>
    <w:rsid w:val="00974AB6"/>
    <w:rsid w:val="00974FFF"/>
    <w:rsid w:val="009754DB"/>
    <w:rsid w:val="00976296"/>
    <w:rsid w:val="0097738D"/>
    <w:rsid w:val="00977503"/>
    <w:rsid w:val="00977F4B"/>
    <w:rsid w:val="009805A7"/>
    <w:rsid w:val="009808B6"/>
    <w:rsid w:val="00980A21"/>
    <w:rsid w:val="00981E94"/>
    <w:rsid w:val="00982093"/>
    <w:rsid w:val="00983575"/>
    <w:rsid w:val="0098357C"/>
    <w:rsid w:val="009838F2"/>
    <w:rsid w:val="00984A9F"/>
    <w:rsid w:val="00984DD0"/>
    <w:rsid w:val="009857AC"/>
    <w:rsid w:val="00985BD4"/>
    <w:rsid w:val="00985C99"/>
    <w:rsid w:val="00986076"/>
    <w:rsid w:val="0098625A"/>
    <w:rsid w:val="009867C5"/>
    <w:rsid w:val="00990CF7"/>
    <w:rsid w:val="00991621"/>
    <w:rsid w:val="00991B27"/>
    <w:rsid w:val="00991E77"/>
    <w:rsid w:val="00992418"/>
    <w:rsid w:val="009926AC"/>
    <w:rsid w:val="00993B23"/>
    <w:rsid w:val="009947E7"/>
    <w:rsid w:val="00994D7A"/>
    <w:rsid w:val="00994F14"/>
    <w:rsid w:val="009959C2"/>
    <w:rsid w:val="009968D2"/>
    <w:rsid w:val="00996BDE"/>
    <w:rsid w:val="00996FC3"/>
    <w:rsid w:val="00997DDD"/>
    <w:rsid w:val="00997F3C"/>
    <w:rsid w:val="009A0085"/>
    <w:rsid w:val="009A07C1"/>
    <w:rsid w:val="009A12A7"/>
    <w:rsid w:val="009A1D1F"/>
    <w:rsid w:val="009A23E0"/>
    <w:rsid w:val="009A2567"/>
    <w:rsid w:val="009A2BE5"/>
    <w:rsid w:val="009A39BA"/>
    <w:rsid w:val="009A4585"/>
    <w:rsid w:val="009A4597"/>
    <w:rsid w:val="009A4FA2"/>
    <w:rsid w:val="009A5090"/>
    <w:rsid w:val="009A5173"/>
    <w:rsid w:val="009A651A"/>
    <w:rsid w:val="009A6848"/>
    <w:rsid w:val="009A72C1"/>
    <w:rsid w:val="009B0890"/>
    <w:rsid w:val="009B0EA3"/>
    <w:rsid w:val="009B1481"/>
    <w:rsid w:val="009B1A7F"/>
    <w:rsid w:val="009B23F0"/>
    <w:rsid w:val="009B35C0"/>
    <w:rsid w:val="009B47E4"/>
    <w:rsid w:val="009B4C2A"/>
    <w:rsid w:val="009B52DE"/>
    <w:rsid w:val="009B56E1"/>
    <w:rsid w:val="009B5A1A"/>
    <w:rsid w:val="009B652D"/>
    <w:rsid w:val="009B6A86"/>
    <w:rsid w:val="009C0318"/>
    <w:rsid w:val="009C054D"/>
    <w:rsid w:val="009C0AB3"/>
    <w:rsid w:val="009C115F"/>
    <w:rsid w:val="009C13D6"/>
    <w:rsid w:val="009C1BD4"/>
    <w:rsid w:val="009C255B"/>
    <w:rsid w:val="009C26CE"/>
    <w:rsid w:val="009C27D4"/>
    <w:rsid w:val="009C2DC9"/>
    <w:rsid w:val="009C32D0"/>
    <w:rsid w:val="009C3743"/>
    <w:rsid w:val="009C58B3"/>
    <w:rsid w:val="009C5AB9"/>
    <w:rsid w:val="009C5DE8"/>
    <w:rsid w:val="009C6103"/>
    <w:rsid w:val="009C635C"/>
    <w:rsid w:val="009C72C3"/>
    <w:rsid w:val="009C74FE"/>
    <w:rsid w:val="009C7BA6"/>
    <w:rsid w:val="009D1A01"/>
    <w:rsid w:val="009D218D"/>
    <w:rsid w:val="009D314F"/>
    <w:rsid w:val="009D3503"/>
    <w:rsid w:val="009D39D8"/>
    <w:rsid w:val="009D43FD"/>
    <w:rsid w:val="009D63B7"/>
    <w:rsid w:val="009D6B13"/>
    <w:rsid w:val="009D6BA0"/>
    <w:rsid w:val="009D707A"/>
    <w:rsid w:val="009D717E"/>
    <w:rsid w:val="009D78CE"/>
    <w:rsid w:val="009E0956"/>
    <w:rsid w:val="009E183D"/>
    <w:rsid w:val="009E2535"/>
    <w:rsid w:val="009E2A46"/>
    <w:rsid w:val="009E2BA7"/>
    <w:rsid w:val="009E2D0F"/>
    <w:rsid w:val="009E353C"/>
    <w:rsid w:val="009E4327"/>
    <w:rsid w:val="009E5003"/>
    <w:rsid w:val="009E582E"/>
    <w:rsid w:val="009E5C40"/>
    <w:rsid w:val="009E5DCA"/>
    <w:rsid w:val="009E6761"/>
    <w:rsid w:val="009E7537"/>
    <w:rsid w:val="009F0A8F"/>
    <w:rsid w:val="009F11B8"/>
    <w:rsid w:val="009F1758"/>
    <w:rsid w:val="009F1DBF"/>
    <w:rsid w:val="009F1EC9"/>
    <w:rsid w:val="009F2359"/>
    <w:rsid w:val="009F29A7"/>
    <w:rsid w:val="009F2A57"/>
    <w:rsid w:val="009F2AF8"/>
    <w:rsid w:val="009F3A54"/>
    <w:rsid w:val="009F4480"/>
    <w:rsid w:val="009F4554"/>
    <w:rsid w:val="009F55FE"/>
    <w:rsid w:val="009F5B2D"/>
    <w:rsid w:val="009F5EB5"/>
    <w:rsid w:val="009F61B1"/>
    <w:rsid w:val="009F6763"/>
    <w:rsid w:val="009F6B53"/>
    <w:rsid w:val="009F70A3"/>
    <w:rsid w:val="009F74DF"/>
    <w:rsid w:val="009F79D5"/>
    <w:rsid w:val="00A014C6"/>
    <w:rsid w:val="00A02149"/>
    <w:rsid w:val="00A02418"/>
    <w:rsid w:val="00A026D8"/>
    <w:rsid w:val="00A02B4E"/>
    <w:rsid w:val="00A02BDE"/>
    <w:rsid w:val="00A061EE"/>
    <w:rsid w:val="00A068B2"/>
    <w:rsid w:val="00A0733A"/>
    <w:rsid w:val="00A07636"/>
    <w:rsid w:val="00A07DCC"/>
    <w:rsid w:val="00A10ABC"/>
    <w:rsid w:val="00A12850"/>
    <w:rsid w:val="00A13342"/>
    <w:rsid w:val="00A1365D"/>
    <w:rsid w:val="00A13D1F"/>
    <w:rsid w:val="00A1420C"/>
    <w:rsid w:val="00A14972"/>
    <w:rsid w:val="00A14B11"/>
    <w:rsid w:val="00A14F18"/>
    <w:rsid w:val="00A14F1D"/>
    <w:rsid w:val="00A14FF1"/>
    <w:rsid w:val="00A15A28"/>
    <w:rsid w:val="00A164A7"/>
    <w:rsid w:val="00A16B14"/>
    <w:rsid w:val="00A17321"/>
    <w:rsid w:val="00A177ED"/>
    <w:rsid w:val="00A17A8B"/>
    <w:rsid w:val="00A20572"/>
    <w:rsid w:val="00A20683"/>
    <w:rsid w:val="00A237EB"/>
    <w:rsid w:val="00A24320"/>
    <w:rsid w:val="00A24655"/>
    <w:rsid w:val="00A246FA"/>
    <w:rsid w:val="00A2474E"/>
    <w:rsid w:val="00A24F94"/>
    <w:rsid w:val="00A256A9"/>
    <w:rsid w:val="00A25B51"/>
    <w:rsid w:val="00A2626D"/>
    <w:rsid w:val="00A26D87"/>
    <w:rsid w:val="00A27502"/>
    <w:rsid w:val="00A27877"/>
    <w:rsid w:val="00A27CC2"/>
    <w:rsid w:val="00A30A9B"/>
    <w:rsid w:val="00A31C9A"/>
    <w:rsid w:val="00A3353D"/>
    <w:rsid w:val="00A33ED6"/>
    <w:rsid w:val="00A34053"/>
    <w:rsid w:val="00A34B09"/>
    <w:rsid w:val="00A34D60"/>
    <w:rsid w:val="00A34E55"/>
    <w:rsid w:val="00A34FCB"/>
    <w:rsid w:val="00A3542B"/>
    <w:rsid w:val="00A3566F"/>
    <w:rsid w:val="00A36144"/>
    <w:rsid w:val="00A37540"/>
    <w:rsid w:val="00A3755D"/>
    <w:rsid w:val="00A4124A"/>
    <w:rsid w:val="00A414F4"/>
    <w:rsid w:val="00A420D6"/>
    <w:rsid w:val="00A4268E"/>
    <w:rsid w:val="00A42811"/>
    <w:rsid w:val="00A42817"/>
    <w:rsid w:val="00A43431"/>
    <w:rsid w:val="00A43AD8"/>
    <w:rsid w:val="00A43B80"/>
    <w:rsid w:val="00A43EC8"/>
    <w:rsid w:val="00A43EF2"/>
    <w:rsid w:val="00A4405B"/>
    <w:rsid w:val="00A44390"/>
    <w:rsid w:val="00A44573"/>
    <w:rsid w:val="00A4490D"/>
    <w:rsid w:val="00A45143"/>
    <w:rsid w:val="00A45721"/>
    <w:rsid w:val="00A46352"/>
    <w:rsid w:val="00A46CC4"/>
    <w:rsid w:val="00A46D0D"/>
    <w:rsid w:val="00A472C8"/>
    <w:rsid w:val="00A47346"/>
    <w:rsid w:val="00A47DC7"/>
    <w:rsid w:val="00A52AD6"/>
    <w:rsid w:val="00A52C12"/>
    <w:rsid w:val="00A52E77"/>
    <w:rsid w:val="00A5329E"/>
    <w:rsid w:val="00A5365B"/>
    <w:rsid w:val="00A53C4D"/>
    <w:rsid w:val="00A53EA4"/>
    <w:rsid w:val="00A53F28"/>
    <w:rsid w:val="00A55824"/>
    <w:rsid w:val="00A56502"/>
    <w:rsid w:val="00A56791"/>
    <w:rsid w:val="00A57346"/>
    <w:rsid w:val="00A57A9D"/>
    <w:rsid w:val="00A60828"/>
    <w:rsid w:val="00A60E4D"/>
    <w:rsid w:val="00A61DA4"/>
    <w:rsid w:val="00A6234F"/>
    <w:rsid w:val="00A62886"/>
    <w:rsid w:val="00A62E8C"/>
    <w:rsid w:val="00A63FAE"/>
    <w:rsid w:val="00A64499"/>
    <w:rsid w:val="00A64C2E"/>
    <w:rsid w:val="00A64F1F"/>
    <w:rsid w:val="00A64F37"/>
    <w:rsid w:val="00A65351"/>
    <w:rsid w:val="00A656CA"/>
    <w:rsid w:val="00A65E26"/>
    <w:rsid w:val="00A662F4"/>
    <w:rsid w:val="00A6641D"/>
    <w:rsid w:val="00A66709"/>
    <w:rsid w:val="00A66C3D"/>
    <w:rsid w:val="00A6720E"/>
    <w:rsid w:val="00A702EA"/>
    <w:rsid w:val="00A708F7"/>
    <w:rsid w:val="00A70994"/>
    <w:rsid w:val="00A70B58"/>
    <w:rsid w:val="00A70CB6"/>
    <w:rsid w:val="00A71FD7"/>
    <w:rsid w:val="00A72878"/>
    <w:rsid w:val="00A72B59"/>
    <w:rsid w:val="00A72CEE"/>
    <w:rsid w:val="00A72F81"/>
    <w:rsid w:val="00A74C9B"/>
    <w:rsid w:val="00A74C9D"/>
    <w:rsid w:val="00A74F6B"/>
    <w:rsid w:val="00A75EFC"/>
    <w:rsid w:val="00A771A1"/>
    <w:rsid w:val="00A77CCB"/>
    <w:rsid w:val="00A77FD1"/>
    <w:rsid w:val="00A80230"/>
    <w:rsid w:val="00A80D4C"/>
    <w:rsid w:val="00A80F11"/>
    <w:rsid w:val="00A81429"/>
    <w:rsid w:val="00A81598"/>
    <w:rsid w:val="00A8160A"/>
    <w:rsid w:val="00A82344"/>
    <w:rsid w:val="00A82690"/>
    <w:rsid w:val="00A82950"/>
    <w:rsid w:val="00A831AF"/>
    <w:rsid w:val="00A83874"/>
    <w:rsid w:val="00A84692"/>
    <w:rsid w:val="00A84A82"/>
    <w:rsid w:val="00A85DB6"/>
    <w:rsid w:val="00A8623B"/>
    <w:rsid w:val="00A8656E"/>
    <w:rsid w:val="00A86596"/>
    <w:rsid w:val="00A86597"/>
    <w:rsid w:val="00A875A6"/>
    <w:rsid w:val="00A902F8"/>
    <w:rsid w:val="00A9044D"/>
    <w:rsid w:val="00A9087F"/>
    <w:rsid w:val="00A90E18"/>
    <w:rsid w:val="00A90F66"/>
    <w:rsid w:val="00A911FD"/>
    <w:rsid w:val="00A91577"/>
    <w:rsid w:val="00A91748"/>
    <w:rsid w:val="00A94623"/>
    <w:rsid w:val="00A947D5"/>
    <w:rsid w:val="00A96483"/>
    <w:rsid w:val="00A96677"/>
    <w:rsid w:val="00A97378"/>
    <w:rsid w:val="00AA0923"/>
    <w:rsid w:val="00AA1238"/>
    <w:rsid w:val="00AA2881"/>
    <w:rsid w:val="00AA2A45"/>
    <w:rsid w:val="00AA307B"/>
    <w:rsid w:val="00AA319E"/>
    <w:rsid w:val="00AA38F7"/>
    <w:rsid w:val="00AA4234"/>
    <w:rsid w:val="00AA4A18"/>
    <w:rsid w:val="00AA4FCE"/>
    <w:rsid w:val="00AA5B50"/>
    <w:rsid w:val="00AA79FA"/>
    <w:rsid w:val="00AB0ABA"/>
    <w:rsid w:val="00AB2500"/>
    <w:rsid w:val="00AB2A8C"/>
    <w:rsid w:val="00AB2CBC"/>
    <w:rsid w:val="00AB3126"/>
    <w:rsid w:val="00AB3289"/>
    <w:rsid w:val="00AB358B"/>
    <w:rsid w:val="00AB3735"/>
    <w:rsid w:val="00AB54F4"/>
    <w:rsid w:val="00AB5F15"/>
    <w:rsid w:val="00AB61E0"/>
    <w:rsid w:val="00AB69E3"/>
    <w:rsid w:val="00AB6C90"/>
    <w:rsid w:val="00AB6E20"/>
    <w:rsid w:val="00AB7657"/>
    <w:rsid w:val="00AC05F4"/>
    <w:rsid w:val="00AC0EF2"/>
    <w:rsid w:val="00AC1C69"/>
    <w:rsid w:val="00AC2007"/>
    <w:rsid w:val="00AC3B25"/>
    <w:rsid w:val="00AC41BC"/>
    <w:rsid w:val="00AC46F5"/>
    <w:rsid w:val="00AC494E"/>
    <w:rsid w:val="00AC52F3"/>
    <w:rsid w:val="00AC53AD"/>
    <w:rsid w:val="00AC6A47"/>
    <w:rsid w:val="00AC7721"/>
    <w:rsid w:val="00AC7A1A"/>
    <w:rsid w:val="00AC7C1E"/>
    <w:rsid w:val="00AD0746"/>
    <w:rsid w:val="00AD088B"/>
    <w:rsid w:val="00AD0D25"/>
    <w:rsid w:val="00AD0EC2"/>
    <w:rsid w:val="00AD23E9"/>
    <w:rsid w:val="00AD2C53"/>
    <w:rsid w:val="00AD3963"/>
    <w:rsid w:val="00AD3F6D"/>
    <w:rsid w:val="00AD44C4"/>
    <w:rsid w:val="00AD55F6"/>
    <w:rsid w:val="00AD59E3"/>
    <w:rsid w:val="00AD6C7A"/>
    <w:rsid w:val="00AD6C8C"/>
    <w:rsid w:val="00AD7B3E"/>
    <w:rsid w:val="00AE0D58"/>
    <w:rsid w:val="00AE1AE7"/>
    <w:rsid w:val="00AE1BB2"/>
    <w:rsid w:val="00AE1C58"/>
    <w:rsid w:val="00AE27B7"/>
    <w:rsid w:val="00AE286C"/>
    <w:rsid w:val="00AE2991"/>
    <w:rsid w:val="00AE448C"/>
    <w:rsid w:val="00AE44C8"/>
    <w:rsid w:val="00AE4704"/>
    <w:rsid w:val="00AE48A2"/>
    <w:rsid w:val="00AE4A1C"/>
    <w:rsid w:val="00AE4A40"/>
    <w:rsid w:val="00AE5A4B"/>
    <w:rsid w:val="00AE5B31"/>
    <w:rsid w:val="00AE6814"/>
    <w:rsid w:val="00AE7E1F"/>
    <w:rsid w:val="00AE7FF0"/>
    <w:rsid w:val="00AF003B"/>
    <w:rsid w:val="00AF09A3"/>
    <w:rsid w:val="00AF16DA"/>
    <w:rsid w:val="00AF1DEA"/>
    <w:rsid w:val="00AF1EEB"/>
    <w:rsid w:val="00AF2135"/>
    <w:rsid w:val="00AF23D9"/>
    <w:rsid w:val="00AF3568"/>
    <w:rsid w:val="00AF360F"/>
    <w:rsid w:val="00AF4000"/>
    <w:rsid w:val="00AF434A"/>
    <w:rsid w:val="00AF47D1"/>
    <w:rsid w:val="00AF547B"/>
    <w:rsid w:val="00AF5C32"/>
    <w:rsid w:val="00AF614D"/>
    <w:rsid w:val="00AF61A2"/>
    <w:rsid w:val="00AF6ADC"/>
    <w:rsid w:val="00AF6CB2"/>
    <w:rsid w:val="00AF7DA6"/>
    <w:rsid w:val="00B00260"/>
    <w:rsid w:val="00B007A9"/>
    <w:rsid w:val="00B009D0"/>
    <w:rsid w:val="00B0262A"/>
    <w:rsid w:val="00B02B59"/>
    <w:rsid w:val="00B03A4F"/>
    <w:rsid w:val="00B042E1"/>
    <w:rsid w:val="00B04AEE"/>
    <w:rsid w:val="00B061FD"/>
    <w:rsid w:val="00B0621D"/>
    <w:rsid w:val="00B062CF"/>
    <w:rsid w:val="00B11BB6"/>
    <w:rsid w:val="00B11CEB"/>
    <w:rsid w:val="00B11E83"/>
    <w:rsid w:val="00B1272C"/>
    <w:rsid w:val="00B1295C"/>
    <w:rsid w:val="00B12CFE"/>
    <w:rsid w:val="00B134EB"/>
    <w:rsid w:val="00B13925"/>
    <w:rsid w:val="00B13AEC"/>
    <w:rsid w:val="00B14731"/>
    <w:rsid w:val="00B14813"/>
    <w:rsid w:val="00B15B83"/>
    <w:rsid w:val="00B169BF"/>
    <w:rsid w:val="00B211A9"/>
    <w:rsid w:val="00B21E55"/>
    <w:rsid w:val="00B22740"/>
    <w:rsid w:val="00B23248"/>
    <w:rsid w:val="00B23A01"/>
    <w:rsid w:val="00B23A1B"/>
    <w:rsid w:val="00B23E0B"/>
    <w:rsid w:val="00B2524A"/>
    <w:rsid w:val="00B25389"/>
    <w:rsid w:val="00B25751"/>
    <w:rsid w:val="00B25EC9"/>
    <w:rsid w:val="00B25FF2"/>
    <w:rsid w:val="00B26DC1"/>
    <w:rsid w:val="00B27E49"/>
    <w:rsid w:val="00B27F13"/>
    <w:rsid w:val="00B313A4"/>
    <w:rsid w:val="00B31618"/>
    <w:rsid w:val="00B327E5"/>
    <w:rsid w:val="00B33ED9"/>
    <w:rsid w:val="00B35830"/>
    <w:rsid w:val="00B35B0A"/>
    <w:rsid w:val="00B363FC"/>
    <w:rsid w:val="00B3729B"/>
    <w:rsid w:val="00B373B7"/>
    <w:rsid w:val="00B37DD8"/>
    <w:rsid w:val="00B407CB"/>
    <w:rsid w:val="00B40ECE"/>
    <w:rsid w:val="00B412E6"/>
    <w:rsid w:val="00B416A3"/>
    <w:rsid w:val="00B41D78"/>
    <w:rsid w:val="00B41E87"/>
    <w:rsid w:val="00B42085"/>
    <w:rsid w:val="00B42BCA"/>
    <w:rsid w:val="00B42DF0"/>
    <w:rsid w:val="00B42F38"/>
    <w:rsid w:val="00B437E7"/>
    <w:rsid w:val="00B439B6"/>
    <w:rsid w:val="00B43DED"/>
    <w:rsid w:val="00B44392"/>
    <w:rsid w:val="00B45117"/>
    <w:rsid w:val="00B464E2"/>
    <w:rsid w:val="00B479AB"/>
    <w:rsid w:val="00B50478"/>
    <w:rsid w:val="00B505C4"/>
    <w:rsid w:val="00B50A61"/>
    <w:rsid w:val="00B51390"/>
    <w:rsid w:val="00B5178C"/>
    <w:rsid w:val="00B52B21"/>
    <w:rsid w:val="00B52C74"/>
    <w:rsid w:val="00B53309"/>
    <w:rsid w:val="00B53603"/>
    <w:rsid w:val="00B54203"/>
    <w:rsid w:val="00B5423F"/>
    <w:rsid w:val="00B54560"/>
    <w:rsid w:val="00B546F0"/>
    <w:rsid w:val="00B54C16"/>
    <w:rsid w:val="00B54EA1"/>
    <w:rsid w:val="00B56DD7"/>
    <w:rsid w:val="00B571F7"/>
    <w:rsid w:val="00B575C9"/>
    <w:rsid w:val="00B575FA"/>
    <w:rsid w:val="00B57FC2"/>
    <w:rsid w:val="00B61222"/>
    <w:rsid w:val="00B63464"/>
    <w:rsid w:val="00B638D3"/>
    <w:rsid w:val="00B64194"/>
    <w:rsid w:val="00B64319"/>
    <w:rsid w:val="00B64D02"/>
    <w:rsid w:val="00B656D3"/>
    <w:rsid w:val="00B65D73"/>
    <w:rsid w:val="00B6603F"/>
    <w:rsid w:val="00B660DD"/>
    <w:rsid w:val="00B67023"/>
    <w:rsid w:val="00B671FD"/>
    <w:rsid w:val="00B677F7"/>
    <w:rsid w:val="00B708C8"/>
    <w:rsid w:val="00B7198E"/>
    <w:rsid w:val="00B725F4"/>
    <w:rsid w:val="00B72691"/>
    <w:rsid w:val="00B74C19"/>
    <w:rsid w:val="00B74C82"/>
    <w:rsid w:val="00B751FB"/>
    <w:rsid w:val="00B758B8"/>
    <w:rsid w:val="00B75BEE"/>
    <w:rsid w:val="00B77DDD"/>
    <w:rsid w:val="00B80499"/>
    <w:rsid w:val="00B817EB"/>
    <w:rsid w:val="00B81E5D"/>
    <w:rsid w:val="00B82C1A"/>
    <w:rsid w:val="00B835E8"/>
    <w:rsid w:val="00B83624"/>
    <w:rsid w:val="00B84089"/>
    <w:rsid w:val="00B8474B"/>
    <w:rsid w:val="00B85F61"/>
    <w:rsid w:val="00B860F4"/>
    <w:rsid w:val="00B862FB"/>
    <w:rsid w:val="00B8694D"/>
    <w:rsid w:val="00B86A1C"/>
    <w:rsid w:val="00B86F18"/>
    <w:rsid w:val="00B8784F"/>
    <w:rsid w:val="00B90386"/>
    <w:rsid w:val="00B90F98"/>
    <w:rsid w:val="00B91EB9"/>
    <w:rsid w:val="00B92205"/>
    <w:rsid w:val="00B927BF"/>
    <w:rsid w:val="00B92830"/>
    <w:rsid w:val="00B93222"/>
    <w:rsid w:val="00B936DF"/>
    <w:rsid w:val="00B93B60"/>
    <w:rsid w:val="00B93F46"/>
    <w:rsid w:val="00B9486F"/>
    <w:rsid w:val="00B954CC"/>
    <w:rsid w:val="00B97473"/>
    <w:rsid w:val="00B977AD"/>
    <w:rsid w:val="00B979E8"/>
    <w:rsid w:val="00BA029D"/>
    <w:rsid w:val="00BA1B2C"/>
    <w:rsid w:val="00BA1EF5"/>
    <w:rsid w:val="00BA2C9D"/>
    <w:rsid w:val="00BA3764"/>
    <w:rsid w:val="00BA3800"/>
    <w:rsid w:val="00BA3B5D"/>
    <w:rsid w:val="00BA4183"/>
    <w:rsid w:val="00BA4AA9"/>
    <w:rsid w:val="00BA5829"/>
    <w:rsid w:val="00BA5842"/>
    <w:rsid w:val="00BA6EAA"/>
    <w:rsid w:val="00BA747D"/>
    <w:rsid w:val="00BA79F5"/>
    <w:rsid w:val="00BA7DBC"/>
    <w:rsid w:val="00BA7F9B"/>
    <w:rsid w:val="00BB046C"/>
    <w:rsid w:val="00BB1202"/>
    <w:rsid w:val="00BB344A"/>
    <w:rsid w:val="00BB3495"/>
    <w:rsid w:val="00BB34F5"/>
    <w:rsid w:val="00BB3623"/>
    <w:rsid w:val="00BB3D57"/>
    <w:rsid w:val="00BB41A0"/>
    <w:rsid w:val="00BB47AD"/>
    <w:rsid w:val="00BB5972"/>
    <w:rsid w:val="00BB5FA3"/>
    <w:rsid w:val="00BB739B"/>
    <w:rsid w:val="00BB7659"/>
    <w:rsid w:val="00BB77FD"/>
    <w:rsid w:val="00BC0C98"/>
    <w:rsid w:val="00BC0CAB"/>
    <w:rsid w:val="00BC0FBC"/>
    <w:rsid w:val="00BC0FC9"/>
    <w:rsid w:val="00BC2615"/>
    <w:rsid w:val="00BC2DEA"/>
    <w:rsid w:val="00BC30C2"/>
    <w:rsid w:val="00BC326E"/>
    <w:rsid w:val="00BC4594"/>
    <w:rsid w:val="00BC4690"/>
    <w:rsid w:val="00BC5191"/>
    <w:rsid w:val="00BC579C"/>
    <w:rsid w:val="00BC5BE0"/>
    <w:rsid w:val="00BC5D79"/>
    <w:rsid w:val="00BC5F6C"/>
    <w:rsid w:val="00BC69CD"/>
    <w:rsid w:val="00BC6EDE"/>
    <w:rsid w:val="00BC7960"/>
    <w:rsid w:val="00BD061C"/>
    <w:rsid w:val="00BD07D3"/>
    <w:rsid w:val="00BD0D60"/>
    <w:rsid w:val="00BD0DF0"/>
    <w:rsid w:val="00BD1724"/>
    <w:rsid w:val="00BD225C"/>
    <w:rsid w:val="00BD2868"/>
    <w:rsid w:val="00BD2DCE"/>
    <w:rsid w:val="00BD302F"/>
    <w:rsid w:val="00BD41FB"/>
    <w:rsid w:val="00BD4322"/>
    <w:rsid w:val="00BD449E"/>
    <w:rsid w:val="00BD4995"/>
    <w:rsid w:val="00BD5E89"/>
    <w:rsid w:val="00BD7076"/>
    <w:rsid w:val="00BE002C"/>
    <w:rsid w:val="00BE0A4F"/>
    <w:rsid w:val="00BE1FBC"/>
    <w:rsid w:val="00BE2434"/>
    <w:rsid w:val="00BE2DAA"/>
    <w:rsid w:val="00BE305F"/>
    <w:rsid w:val="00BE4027"/>
    <w:rsid w:val="00BE4615"/>
    <w:rsid w:val="00BE4BEB"/>
    <w:rsid w:val="00BE52EE"/>
    <w:rsid w:val="00BE6DB1"/>
    <w:rsid w:val="00BE6E0D"/>
    <w:rsid w:val="00BE710F"/>
    <w:rsid w:val="00BF021D"/>
    <w:rsid w:val="00BF0255"/>
    <w:rsid w:val="00BF08A3"/>
    <w:rsid w:val="00BF135B"/>
    <w:rsid w:val="00BF14D6"/>
    <w:rsid w:val="00BF2724"/>
    <w:rsid w:val="00BF2D5A"/>
    <w:rsid w:val="00BF2F0D"/>
    <w:rsid w:val="00BF2F65"/>
    <w:rsid w:val="00BF33DD"/>
    <w:rsid w:val="00BF3BC4"/>
    <w:rsid w:val="00BF41A2"/>
    <w:rsid w:val="00BF446B"/>
    <w:rsid w:val="00BF47BD"/>
    <w:rsid w:val="00BF4A57"/>
    <w:rsid w:val="00BF4D50"/>
    <w:rsid w:val="00BF57E0"/>
    <w:rsid w:val="00BF5B3F"/>
    <w:rsid w:val="00BF5CB0"/>
    <w:rsid w:val="00BF5D0F"/>
    <w:rsid w:val="00BF6039"/>
    <w:rsid w:val="00BF651E"/>
    <w:rsid w:val="00BF6D97"/>
    <w:rsid w:val="00BF7551"/>
    <w:rsid w:val="00C00710"/>
    <w:rsid w:val="00C01484"/>
    <w:rsid w:val="00C01C3D"/>
    <w:rsid w:val="00C01F39"/>
    <w:rsid w:val="00C020C5"/>
    <w:rsid w:val="00C02B1E"/>
    <w:rsid w:val="00C03D61"/>
    <w:rsid w:val="00C04628"/>
    <w:rsid w:val="00C04641"/>
    <w:rsid w:val="00C04821"/>
    <w:rsid w:val="00C04B62"/>
    <w:rsid w:val="00C0505F"/>
    <w:rsid w:val="00C050DB"/>
    <w:rsid w:val="00C052FF"/>
    <w:rsid w:val="00C053C1"/>
    <w:rsid w:val="00C06891"/>
    <w:rsid w:val="00C06BAB"/>
    <w:rsid w:val="00C104DE"/>
    <w:rsid w:val="00C10666"/>
    <w:rsid w:val="00C1100C"/>
    <w:rsid w:val="00C110B8"/>
    <w:rsid w:val="00C11811"/>
    <w:rsid w:val="00C11CB1"/>
    <w:rsid w:val="00C124B3"/>
    <w:rsid w:val="00C12C78"/>
    <w:rsid w:val="00C1304F"/>
    <w:rsid w:val="00C1319B"/>
    <w:rsid w:val="00C13316"/>
    <w:rsid w:val="00C1460A"/>
    <w:rsid w:val="00C14FE7"/>
    <w:rsid w:val="00C151C5"/>
    <w:rsid w:val="00C152A0"/>
    <w:rsid w:val="00C1535C"/>
    <w:rsid w:val="00C16FCB"/>
    <w:rsid w:val="00C17011"/>
    <w:rsid w:val="00C17A52"/>
    <w:rsid w:val="00C17CC3"/>
    <w:rsid w:val="00C20166"/>
    <w:rsid w:val="00C20A2D"/>
    <w:rsid w:val="00C20E5F"/>
    <w:rsid w:val="00C211BA"/>
    <w:rsid w:val="00C213A6"/>
    <w:rsid w:val="00C21C0B"/>
    <w:rsid w:val="00C22F59"/>
    <w:rsid w:val="00C23098"/>
    <w:rsid w:val="00C231B9"/>
    <w:rsid w:val="00C24213"/>
    <w:rsid w:val="00C2439F"/>
    <w:rsid w:val="00C250FA"/>
    <w:rsid w:val="00C25E5B"/>
    <w:rsid w:val="00C264E1"/>
    <w:rsid w:val="00C27203"/>
    <w:rsid w:val="00C27685"/>
    <w:rsid w:val="00C30017"/>
    <w:rsid w:val="00C3073C"/>
    <w:rsid w:val="00C30E2E"/>
    <w:rsid w:val="00C3103B"/>
    <w:rsid w:val="00C31AD5"/>
    <w:rsid w:val="00C31EA6"/>
    <w:rsid w:val="00C334DC"/>
    <w:rsid w:val="00C334E1"/>
    <w:rsid w:val="00C3382F"/>
    <w:rsid w:val="00C33BCC"/>
    <w:rsid w:val="00C33FDE"/>
    <w:rsid w:val="00C34FD2"/>
    <w:rsid w:val="00C36AB5"/>
    <w:rsid w:val="00C36F04"/>
    <w:rsid w:val="00C37326"/>
    <w:rsid w:val="00C42B7D"/>
    <w:rsid w:val="00C42DA6"/>
    <w:rsid w:val="00C43661"/>
    <w:rsid w:val="00C43BEA"/>
    <w:rsid w:val="00C43D28"/>
    <w:rsid w:val="00C4408D"/>
    <w:rsid w:val="00C44EB2"/>
    <w:rsid w:val="00C4531C"/>
    <w:rsid w:val="00C455D7"/>
    <w:rsid w:val="00C45BE4"/>
    <w:rsid w:val="00C45EF2"/>
    <w:rsid w:val="00C4612A"/>
    <w:rsid w:val="00C4629B"/>
    <w:rsid w:val="00C47906"/>
    <w:rsid w:val="00C51935"/>
    <w:rsid w:val="00C51F55"/>
    <w:rsid w:val="00C5227D"/>
    <w:rsid w:val="00C52834"/>
    <w:rsid w:val="00C52C2A"/>
    <w:rsid w:val="00C53025"/>
    <w:rsid w:val="00C531DB"/>
    <w:rsid w:val="00C53650"/>
    <w:rsid w:val="00C541A0"/>
    <w:rsid w:val="00C55542"/>
    <w:rsid w:val="00C55647"/>
    <w:rsid w:val="00C55B55"/>
    <w:rsid w:val="00C55C01"/>
    <w:rsid w:val="00C567FA"/>
    <w:rsid w:val="00C569C7"/>
    <w:rsid w:val="00C56B1D"/>
    <w:rsid w:val="00C5728D"/>
    <w:rsid w:val="00C57A11"/>
    <w:rsid w:val="00C57C5D"/>
    <w:rsid w:val="00C633D2"/>
    <w:rsid w:val="00C6362B"/>
    <w:rsid w:val="00C636BF"/>
    <w:rsid w:val="00C649F6"/>
    <w:rsid w:val="00C65383"/>
    <w:rsid w:val="00C6653A"/>
    <w:rsid w:val="00C678FC"/>
    <w:rsid w:val="00C7091F"/>
    <w:rsid w:val="00C70FCE"/>
    <w:rsid w:val="00C718EF"/>
    <w:rsid w:val="00C719E4"/>
    <w:rsid w:val="00C71E51"/>
    <w:rsid w:val="00C720C7"/>
    <w:rsid w:val="00C72338"/>
    <w:rsid w:val="00C7375D"/>
    <w:rsid w:val="00C74122"/>
    <w:rsid w:val="00C75262"/>
    <w:rsid w:val="00C75569"/>
    <w:rsid w:val="00C7561B"/>
    <w:rsid w:val="00C75B14"/>
    <w:rsid w:val="00C75D04"/>
    <w:rsid w:val="00C75DD0"/>
    <w:rsid w:val="00C762A9"/>
    <w:rsid w:val="00C764AB"/>
    <w:rsid w:val="00C7672D"/>
    <w:rsid w:val="00C76F32"/>
    <w:rsid w:val="00C776F1"/>
    <w:rsid w:val="00C77854"/>
    <w:rsid w:val="00C8054D"/>
    <w:rsid w:val="00C81BC9"/>
    <w:rsid w:val="00C821FF"/>
    <w:rsid w:val="00C82615"/>
    <w:rsid w:val="00C82CBF"/>
    <w:rsid w:val="00C82F91"/>
    <w:rsid w:val="00C838FE"/>
    <w:rsid w:val="00C841D3"/>
    <w:rsid w:val="00C852DC"/>
    <w:rsid w:val="00C86267"/>
    <w:rsid w:val="00C86724"/>
    <w:rsid w:val="00C87A24"/>
    <w:rsid w:val="00C87EF2"/>
    <w:rsid w:val="00C91834"/>
    <w:rsid w:val="00C91B1E"/>
    <w:rsid w:val="00C9246A"/>
    <w:rsid w:val="00C92D85"/>
    <w:rsid w:val="00C93352"/>
    <w:rsid w:val="00C94273"/>
    <w:rsid w:val="00C9431E"/>
    <w:rsid w:val="00C945DC"/>
    <w:rsid w:val="00C94C40"/>
    <w:rsid w:val="00C94DB3"/>
    <w:rsid w:val="00C95F39"/>
    <w:rsid w:val="00C96EB7"/>
    <w:rsid w:val="00C97254"/>
    <w:rsid w:val="00CA0141"/>
    <w:rsid w:val="00CA13DC"/>
    <w:rsid w:val="00CA2B74"/>
    <w:rsid w:val="00CA2EE9"/>
    <w:rsid w:val="00CA2FB0"/>
    <w:rsid w:val="00CA3137"/>
    <w:rsid w:val="00CA332B"/>
    <w:rsid w:val="00CA38BD"/>
    <w:rsid w:val="00CA4776"/>
    <w:rsid w:val="00CA506A"/>
    <w:rsid w:val="00CA52F7"/>
    <w:rsid w:val="00CA54D3"/>
    <w:rsid w:val="00CB0BDD"/>
    <w:rsid w:val="00CB0F6E"/>
    <w:rsid w:val="00CB1FDD"/>
    <w:rsid w:val="00CB2007"/>
    <w:rsid w:val="00CB219F"/>
    <w:rsid w:val="00CB2FCE"/>
    <w:rsid w:val="00CB4325"/>
    <w:rsid w:val="00CB4531"/>
    <w:rsid w:val="00CB4718"/>
    <w:rsid w:val="00CB47A0"/>
    <w:rsid w:val="00CB4E84"/>
    <w:rsid w:val="00CB540C"/>
    <w:rsid w:val="00CB5A66"/>
    <w:rsid w:val="00CB5D71"/>
    <w:rsid w:val="00CB5E47"/>
    <w:rsid w:val="00CB6B66"/>
    <w:rsid w:val="00CB6C18"/>
    <w:rsid w:val="00CB70B0"/>
    <w:rsid w:val="00CB71BC"/>
    <w:rsid w:val="00CB772C"/>
    <w:rsid w:val="00CC02C0"/>
    <w:rsid w:val="00CC0C0C"/>
    <w:rsid w:val="00CC17A2"/>
    <w:rsid w:val="00CC1F9D"/>
    <w:rsid w:val="00CC358C"/>
    <w:rsid w:val="00CC38B8"/>
    <w:rsid w:val="00CC3F42"/>
    <w:rsid w:val="00CC44B0"/>
    <w:rsid w:val="00CC47E6"/>
    <w:rsid w:val="00CC4CE5"/>
    <w:rsid w:val="00CC4D55"/>
    <w:rsid w:val="00CC5ADB"/>
    <w:rsid w:val="00CC5F02"/>
    <w:rsid w:val="00CC61FB"/>
    <w:rsid w:val="00CC63D6"/>
    <w:rsid w:val="00CC72D2"/>
    <w:rsid w:val="00CC73B3"/>
    <w:rsid w:val="00CC7810"/>
    <w:rsid w:val="00CC7A53"/>
    <w:rsid w:val="00CC7DD3"/>
    <w:rsid w:val="00CD02B7"/>
    <w:rsid w:val="00CD04A9"/>
    <w:rsid w:val="00CD1121"/>
    <w:rsid w:val="00CD19DD"/>
    <w:rsid w:val="00CD1CFC"/>
    <w:rsid w:val="00CD228D"/>
    <w:rsid w:val="00CD25E5"/>
    <w:rsid w:val="00CD2FCE"/>
    <w:rsid w:val="00CD34FF"/>
    <w:rsid w:val="00CD375A"/>
    <w:rsid w:val="00CD42C5"/>
    <w:rsid w:val="00CD47F5"/>
    <w:rsid w:val="00CD58CC"/>
    <w:rsid w:val="00CD5BC4"/>
    <w:rsid w:val="00CD5CD2"/>
    <w:rsid w:val="00CD6638"/>
    <w:rsid w:val="00CD6854"/>
    <w:rsid w:val="00CD7391"/>
    <w:rsid w:val="00CE0648"/>
    <w:rsid w:val="00CE0747"/>
    <w:rsid w:val="00CE07B6"/>
    <w:rsid w:val="00CE1185"/>
    <w:rsid w:val="00CE35A8"/>
    <w:rsid w:val="00CE3EA2"/>
    <w:rsid w:val="00CE4157"/>
    <w:rsid w:val="00CE44E3"/>
    <w:rsid w:val="00CE55C4"/>
    <w:rsid w:val="00CE5618"/>
    <w:rsid w:val="00CE5A98"/>
    <w:rsid w:val="00CE6562"/>
    <w:rsid w:val="00CE7018"/>
    <w:rsid w:val="00CE7157"/>
    <w:rsid w:val="00CE7D0C"/>
    <w:rsid w:val="00CE7F42"/>
    <w:rsid w:val="00CF0FAE"/>
    <w:rsid w:val="00CF112D"/>
    <w:rsid w:val="00CF18DA"/>
    <w:rsid w:val="00CF1D5C"/>
    <w:rsid w:val="00CF2448"/>
    <w:rsid w:val="00CF31F6"/>
    <w:rsid w:val="00CF3917"/>
    <w:rsid w:val="00CF3B6B"/>
    <w:rsid w:val="00CF434A"/>
    <w:rsid w:val="00CF4DB3"/>
    <w:rsid w:val="00CF4E19"/>
    <w:rsid w:val="00CF54CF"/>
    <w:rsid w:val="00CF57F5"/>
    <w:rsid w:val="00CF689A"/>
    <w:rsid w:val="00CF7411"/>
    <w:rsid w:val="00CF75FC"/>
    <w:rsid w:val="00CF774D"/>
    <w:rsid w:val="00CF78CE"/>
    <w:rsid w:val="00CF7D53"/>
    <w:rsid w:val="00CF7E4A"/>
    <w:rsid w:val="00D009E3"/>
    <w:rsid w:val="00D015B1"/>
    <w:rsid w:val="00D02B78"/>
    <w:rsid w:val="00D02ED5"/>
    <w:rsid w:val="00D04341"/>
    <w:rsid w:val="00D04B1C"/>
    <w:rsid w:val="00D05064"/>
    <w:rsid w:val="00D050E1"/>
    <w:rsid w:val="00D071B4"/>
    <w:rsid w:val="00D07B24"/>
    <w:rsid w:val="00D07F6F"/>
    <w:rsid w:val="00D10011"/>
    <w:rsid w:val="00D10300"/>
    <w:rsid w:val="00D1044C"/>
    <w:rsid w:val="00D106AF"/>
    <w:rsid w:val="00D1089C"/>
    <w:rsid w:val="00D12266"/>
    <w:rsid w:val="00D1244B"/>
    <w:rsid w:val="00D12748"/>
    <w:rsid w:val="00D12D0F"/>
    <w:rsid w:val="00D1347B"/>
    <w:rsid w:val="00D13E17"/>
    <w:rsid w:val="00D1456A"/>
    <w:rsid w:val="00D14C6C"/>
    <w:rsid w:val="00D1514E"/>
    <w:rsid w:val="00D1564C"/>
    <w:rsid w:val="00D157C5"/>
    <w:rsid w:val="00D15802"/>
    <w:rsid w:val="00D15B32"/>
    <w:rsid w:val="00D1643E"/>
    <w:rsid w:val="00D16475"/>
    <w:rsid w:val="00D20972"/>
    <w:rsid w:val="00D20D19"/>
    <w:rsid w:val="00D20D94"/>
    <w:rsid w:val="00D212D3"/>
    <w:rsid w:val="00D2131F"/>
    <w:rsid w:val="00D216A7"/>
    <w:rsid w:val="00D220FF"/>
    <w:rsid w:val="00D23329"/>
    <w:rsid w:val="00D23498"/>
    <w:rsid w:val="00D23504"/>
    <w:rsid w:val="00D23FA5"/>
    <w:rsid w:val="00D24065"/>
    <w:rsid w:val="00D245CC"/>
    <w:rsid w:val="00D25FC5"/>
    <w:rsid w:val="00D27B78"/>
    <w:rsid w:val="00D30147"/>
    <w:rsid w:val="00D30F20"/>
    <w:rsid w:val="00D3162A"/>
    <w:rsid w:val="00D32029"/>
    <w:rsid w:val="00D3213E"/>
    <w:rsid w:val="00D325FE"/>
    <w:rsid w:val="00D32918"/>
    <w:rsid w:val="00D330B9"/>
    <w:rsid w:val="00D338B8"/>
    <w:rsid w:val="00D33930"/>
    <w:rsid w:val="00D33BD6"/>
    <w:rsid w:val="00D346E0"/>
    <w:rsid w:val="00D3479C"/>
    <w:rsid w:val="00D354F6"/>
    <w:rsid w:val="00D35FA2"/>
    <w:rsid w:val="00D3613E"/>
    <w:rsid w:val="00D36AC9"/>
    <w:rsid w:val="00D373B2"/>
    <w:rsid w:val="00D373D2"/>
    <w:rsid w:val="00D37D2B"/>
    <w:rsid w:val="00D40274"/>
    <w:rsid w:val="00D40F69"/>
    <w:rsid w:val="00D41B4F"/>
    <w:rsid w:val="00D41DAB"/>
    <w:rsid w:val="00D42252"/>
    <w:rsid w:val="00D428EF"/>
    <w:rsid w:val="00D42D4D"/>
    <w:rsid w:val="00D42DF2"/>
    <w:rsid w:val="00D440B0"/>
    <w:rsid w:val="00D44762"/>
    <w:rsid w:val="00D44C28"/>
    <w:rsid w:val="00D45404"/>
    <w:rsid w:val="00D456B8"/>
    <w:rsid w:val="00D45EE9"/>
    <w:rsid w:val="00D5043E"/>
    <w:rsid w:val="00D50B8B"/>
    <w:rsid w:val="00D50F8A"/>
    <w:rsid w:val="00D5119F"/>
    <w:rsid w:val="00D51219"/>
    <w:rsid w:val="00D53009"/>
    <w:rsid w:val="00D537E8"/>
    <w:rsid w:val="00D53B37"/>
    <w:rsid w:val="00D54AC1"/>
    <w:rsid w:val="00D55144"/>
    <w:rsid w:val="00D55217"/>
    <w:rsid w:val="00D553D1"/>
    <w:rsid w:val="00D55FDA"/>
    <w:rsid w:val="00D576D4"/>
    <w:rsid w:val="00D57DD0"/>
    <w:rsid w:val="00D61025"/>
    <w:rsid w:val="00D614ED"/>
    <w:rsid w:val="00D616A3"/>
    <w:rsid w:val="00D6241A"/>
    <w:rsid w:val="00D6272C"/>
    <w:rsid w:val="00D62840"/>
    <w:rsid w:val="00D634D5"/>
    <w:rsid w:val="00D63C82"/>
    <w:rsid w:val="00D64044"/>
    <w:rsid w:val="00D644DC"/>
    <w:rsid w:val="00D671B3"/>
    <w:rsid w:val="00D673D7"/>
    <w:rsid w:val="00D67D00"/>
    <w:rsid w:val="00D70520"/>
    <w:rsid w:val="00D716E3"/>
    <w:rsid w:val="00D7261F"/>
    <w:rsid w:val="00D72E55"/>
    <w:rsid w:val="00D73546"/>
    <w:rsid w:val="00D7385E"/>
    <w:rsid w:val="00D73A8C"/>
    <w:rsid w:val="00D73B48"/>
    <w:rsid w:val="00D73EAB"/>
    <w:rsid w:val="00D7464A"/>
    <w:rsid w:val="00D74B26"/>
    <w:rsid w:val="00D74E91"/>
    <w:rsid w:val="00D76404"/>
    <w:rsid w:val="00D8032B"/>
    <w:rsid w:val="00D8060E"/>
    <w:rsid w:val="00D80711"/>
    <w:rsid w:val="00D810BD"/>
    <w:rsid w:val="00D81990"/>
    <w:rsid w:val="00D81EBE"/>
    <w:rsid w:val="00D821B9"/>
    <w:rsid w:val="00D82B8A"/>
    <w:rsid w:val="00D830A6"/>
    <w:rsid w:val="00D83764"/>
    <w:rsid w:val="00D83F3E"/>
    <w:rsid w:val="00D847AB"/>
    <w:rsid w:val="00D84E15"/>
    <w:rsid w:val="00D85A28"/>
    <w:rsid w:val="00D85E27"/>
    <w:rsid w:val="00D85F04"/>
    <w:rsid w:val="00D86A68"/>
    <w:rsid w:val="00D878CB"/>
    <w:rsid w:val="00D90386"/>
    <w:rsid w:val="00D9078D"/>
    <w:rsid w:val="00D9254B"/>
    <w:rsid w:val="00D92AB3"/>
    <w:rsid w:val="00D9304A"/>
    <w:rsid w:val="00D93790"/>
    <w:rsid w:val="00D9451B"/>
    <w:rsid w:val="00D9518F"/>
    <w:rsid w:val="00D95A35"/>
    <w:rsid w:val="00D95AD4"/>
    <w:rsid w:val="00D96747"/>
    <w:rsid w:val="00D97159"/>
    <w:rsid w:val="00D97600"/>
    <w:rsid w:val="00DA181B"/>
    <w:rsid w:val="00DA1A84"/>
    <w:rsid w:val="00DA1B82"/>
    <w:rsid w:val="00DA20FD"/>
    <w:rsid w:val="00DA2DBC"/>
    <w:rsid w:val="00DA302E"/>
    <w:rsid w:val="00DA447F"/>
    <w:rsid w:val="00DA4680"/>
    <w:rsid w:val="00DA4D0E"/>
    <w:rsid w:val="00DA5297"/>
    <w:rsid w:val="00DA53D2"/>
    <w:rsid w:val="00DA55FE"/>
    <w:rsid w:val="00DA5A8E"/>
    <w:rsid w:val="00DA5CF1"/>
    <w:rsid w:val="00DA74AA"/>
    <w:rsid w:val="00DA779A"/>
    <w:rsid w:val="00DA7968"/>
    <w:rsid w:val="00DA7AB8"/>
    <w:rsid w:val="00DB0604"/>
    <w:rsid w:val="00DB1776"/>
    <w:rsid w:val="00DB288F"/>
    <w:rsid w:val="00DB2FAE"/>
    <w:rsid w:val="00DB323A"/>
    <w:rsid w:val="00DB32DE"/>
    <w:rsid w:val="00DB39DD"/>
    <w:rsid w:val="00DB4026"/>
    <w:rsid w:val="00DB48B5"/>
    <w:rsid w:val="00DB4C43"/>
    <w:rsid w:val="00DB4E0D"/>
    <w:rsid w:val="00DB58A6"/>
    <w:rsid w:val="00DB6ADE"/>
    <w:rsid w:val="00DB760D"/>
    <w:rsid w:val="00DB7F55"/>
    <w:rsid w:val="00DC105F"/>
    <w:rsid w:val="00DC1495"/>
    <w:rsid w:val="00DC3329"/>
    <w:rsid w:val="00DC3CFF"/>
    <w:rsid w:val="00DC3E9A"/>
    <w:rsid w:val="00DC4339"/>
    <w:rsid w:val="00DC4512"/>
    <w:rsid w:val="00DC52DD"/>
    <w:rsid w:val="00DC58BD"/>
    <w:rsid w:val="00DC6349"/>
    <w:rsid w:val="00DC6F1B"/>
    <w:rsid w:val="00DC7648"/>
    <w:rsid w:val="00DD179D"/>
    <w:rsid w:val="00DD1947"/>
    <w:rsid w:val="00DD1991"/>
    <w:rsid w:val="00DD19F2"/>
    <w:rsid w:val="00DD255D"/>
    <w:rsid w:val="00DD2F34"/>
    <w:rsid w:val="00DD4076"/>
    <w:rsid w:val="00DD4B60"/>
    <w:rsid w:val="00DD506C"/>
    <w:rsid w:val="00DD50B3"/>
    <w:rsid w:val="00DD5324"/>
    <w:rsid w:val="00DD582A"/>
    <w:rsid w:val="00DD5F9F"/>
    <w:rsid w:val="00DD634D"/>
    <w:rsid w:val="00DD6632"/>
    <w:rsid w:val="00DD6A31"/>
    <w:rsid w:val="00DD6B8F"/>
    <w:rsid w:val="00DD7985"/>
    <w:rsid w:val="00DE03E4"/>
    <w:rsid w:val="00DE0AFC"/>
    <w:rsid w:val="00DE12A1"/>
    <w:rsid w:val="00DE1339"/>
    <w:rsid w:val="00DE13B5"/>
    <w:rsid w:val="00DE1916"/>
    <w:rsid w:val="00DE1F9D"/>
    <w:rsid w:val="00DE2B94"/>
    <w:rsid w:val="00DE3531"/>
    <w:rsid w:val="00DE363D"/>
    <w:rsid w:val="00DE3F1D"/>
    <w:rsid w:val="00DE4075"/>
    <w:rsid w:val="00DE4DF1"/>
    <w:rsid w:val="00DE5B49"/>
    <w:rsid w:val="00DE6848"/>
    <w:rsid w:val="00DE6858"/>
    <w:rsid w:val="00DE6B8E"/>
    <w:rsid w:val="00DE72BD"/>
    <w:rsid w:val="00DE75C8"/>
    <w:rsid w:val="00DE76D9"/>
    <w:rsid w:val="00DF0643"/>
    <w:rsid w:val="00DF07C2"/>
    <w:rsid w:val="00DF0FFF"/>
    <w:rsid w:val="00DF12DE"/>
    <w:rsid w:val="00DF1919"/>
    <w:rsid w:val="00DF24F6"/>
    <w:rsid w:val="00DF327C"/>
    <w:rsid w:val="00DF33C5"/>
    <w:rsid w:val="00DF36C2"/>
    <w:rsid w:val="00DF4440"/>
    <w:rsid w:val="00DF4874"/>
    <w:rsid w:val="00DF4D25"/>
    <w:rsid w:val="00DF53D8"/>
    <w:rsid w:val="00DF5523"/>
    <w:rsid w:val="00DF5940"/>
    <w:rsid w:val="00DF597F"/>
    <w:rsid w:val="00DF5AB0"/>
    <w:rsid w:val="00DF5FFD"/>
    <w:rsid w:val="00DF605C"/>
    <w:rsid w:val="00E00616"/>
    <w:rsid w:val="00E0078F"/>
    <w:rsid w:val="00E00C2B"/>
    <w:rsid w:val="00E01AF5"/>
    <w:rsid w:val="00E01B0F"/>
    <w:rsid w:val="00E01C9B"/>
    <w:rsid w:val="00E028C5"/>
    <w:rsid w:val="00E032F8"/>
    <w:rsid w:val="00E0354E"/>
    <w:rsid w:val="00E05729"/>
    <w:rsid w:val="00E06179"/>
    <w:rsid w:val="00E069F0"/>
    <w:rsid w:val="00E06B01"/>
    <w:rsid w:val="00E06E7F"/>
    <w:rsid w:val="00E0736B"/>
    <w:rsid w:val="00E078C5"/>
    <w:rsid w:val="00E11787"/>
    <w:rsid w:val="00E11DBB"/>
    <w:rsid w:val="00E12BDA"/>
    <w:rsid w:val="00E12FB3"/>
    <w:rsid w:val="00E13366"/>
    <w:rsid w:val="00E13598"/>
    <w:rsid w:val="00E13765"/>
    <w:rsid w:val="00E14739"/>
    <w:rsid w:val="00E149F5"/>
    <w:rsid w:val="00E14D74"/>
    <w:rsid w:val="00E15FEA"/>
    <w:rsid w:val="00E16D73"/>
    <w:rsid w:val="00E172BD"/>
    <w:rsid w:val="00E17533"/>
    <w:rsid w:val="00E20218"/>
    <w:rsid w:val="00E20E0A"/>
    <w:rsid w:val="00E22628"/>
    <w:rsid w:val="00E22703"/>
    <w:rsid w:val="00E22BB3"/>
    <w:rsid w:val="00E22F1A"/>
    <w:rsid w:val="00E23497"/>
    <w:rsid w:val="00E23D1D"/>
    <w:rsid w:val="00E23F1A"/>
    <w:rsid w:val="00E2485E"/>
    <w:rsid w:val="00E25C11"/>
    <w:rsid w:val="00E25D28"/>
    <w:rsid w:val="00E25FD8"/>
    <w:rsid w:val="00E2602B"/>
    <w:rsid w:val="00E26E6F"/>
    <w:rsid w:val="00E27EAC"/>
    <w:rsid w:val="00E308BA"/>
    <w:rsid w:val="00E31D47"/>
    <w:rsid w:val="00E32178"/>
    <w:rsid w:val="00E32E20"/>
    <w:rsid w:val="00E344C6"/>
    <w:rsid w:val="00E344D4"/>
    <w:rsid w:val="00E346D7"/>
    <w:rsid w:val="00E34BE4"/>
    <w:rsid w:val="00E35049"/>
    <w:rsid w:val="00E359D8"/>
    <w:rsid w:val="00E35A75"/>
    <w:rsid w:val="00E3796A"/>
    <w:rsid w:val="00E40275"/>
    <w:rsid w:val="00E407AF"/>
    <w:rsid w:val="00E40AF9"/>
    <w:rsid w:val="00E40BE0"/>
    <w:rsid w:val="00E42262"/>
    <w:rsid w:val="00E422B2"/>
    <w:rsid w:val="00E4230F"/>
    <w:rsid w:val="00E42479"/>
    <w:rsid w:val="00E424E0"/>
    <w:rsid w:val="00E424ED"/>
    <w:rsid w:val="00E427A6"/>
    <w:rsid w:val="00E42CA5"/>
    <w:rsid w:val="00E43484"/>
    <w:rsid w:val="00E434BE"/>
    <w:rsid w:val="00E4425B"/>
    <w:rsid w:val="00E44A36"/>
    <w:rsid w:val="00E45542"/>
    <w:rsid w:val="00E455EB"/>
    <w:rsid w:val="00E45A9F"/>
    <w:rsid w:val="00E45F52"/>
    <w:rsid w:val="00E462E4"/>
    <w:rsid w:val="00E464C6"/>
    <w:rsid w:val="00E4655B"/>
    <w:rsid w:val="00E46B91"/>
    <w:rsid w:val="00E46CF0"/>
    <w:rsid w:val="00E47CA7"/>
    <w:rsid w:val="00E47E0F"/>
    <w:rsid w:val="00E50F73"/>
    <w:rsid w:val="00E51A07"/>
    <w:rsid w:val="00E54150"/>
    <w:rsid w:val="00E54565"/>
    <w:rsid w:val="00E55047"/>
    <w:rsid w:val="00E559F7"/>
    <w:rsid w:val="00E568D7"/>
    <w:rsid w:val="00E56EDB"/>
    <w:rsid w:val="00E57224"/>
    <w:rsid w:val="00E57D83"/>
    <w:rsid w:val="00E57FAC"/>
    <w:rsid w:val="00E60AA7"/>
    <w:rsid w:val="00E614AB"/>
    <w:rsid w:val="00E61524"/>
    <w:rsid w:val="00E616D3"/>
    <w:rsid w:val="00E61711"/>
    <w:rsid w:val="00E62555"/>
    <w:rsid w:val="00E628F4"/>
    <w:rsid w:val="00E62C59"/>
    <w:rsid w:val="00E62CEB"/>
    <w:rsid w:val="00E62D74"/>
    <w:rsid w:val="00E62FD4"/>
    <w:rsid w:val="00E633C8"/>
    <w:rsid w:val="00E63A30"/>
    <w:rsid w:val="00E64223"/>
    <w:rsid w:val="00E6487D"/>
    <w:rsid w:val="00E64933"/>
    <w:rsid w:val="00E65663"/>
    <w:rsid w:val="00E65813"/>
    <w:rsid w:val="00E65CEE"/>
    <w:rsid w:val="00E66137"/>
    <w:rsid w:val="00E6630C"/>
    <w:rsid w:val="00E66723"/>
    <w:rsid w:val="00E66B66"/>
    <w:rsid w:val="00E66D07"/>
    <w:rsid w:val="00E673CB"/>
    <w:rsid w:val="00E67500"/>
    <w:rsid w:val="00E675A9"/>
    <w:rsid w:val="00E67A89"/>
    <w:rsid w:val="00E7015D"/>
    <w:rsid w:val="00E70736"/>
    <w:rsid w:val="00E72021"/>
    <w:rsid w:val="00E7296B"/>
    <w:rsid w:val="00E72D37"/>
    <w:rsid w:val="00E73672"/>
    <w:rsid w:val="00E73ADF"/>
    <w:rsid w:val="00E745B4"/>
    <w:rsid w:val="00E7495C"/>
    <w:rsid w:val="00E74FB0"/>
    <w:rsid w:val="00E758B8"/>
    <w:rsid w:val="00E75E62"/>
    <w:rsid w:val="00E760AD"/>
    <w:rsid w:val="00E764CB"/>
    <w:rsid w:val="00E76E2D"/>
    <w:rsid w:val="00E7701F"/>
    <w:rsid w:val="00E77A48"/>
    <w:rsid w:val="00E77B04"/>
    <w:rsid w:val="00E77D8D"/>
    <w:rsid w:val="00E80552"/>
    <w:rsid w:val="00E822A1"/>
    <w:rsid w:val="00E8293C"/>
    <w:rsid w:val="00E8295F"/>
    <w:rsid w:val="00E83097"/>
    <w:rsid w:val="00E83D50"/>
    <w:rsid w:val="00E83DA5"/>
    <w:rsid w:val="00E843F1"/>
    <w:rsid w:val="00E84CB7"/>
    <w:rsid w:val="00E84FD9"/>
    <w:rsid w:val="00E854CF"/>
    <w:rsid w:val="00E85F9C"/>
    <w:rsid w:val="00E85FEB"/>
    <w:rsid w:val="00E86387"/>
    <w:rsid w:val="00E86C36"/>
    <w:rsid w:val="00E901E9"/>
    <w:rsid w:val="00E90240"/>
    <w:rsid w:val="00E90B7E"/>
    <w:rsid w:val="00E91B6D"/>
    <w:rsid w:val="00E91B83"/>
    <w:rsid w:val="00E930A5"/>
    <w:rsid w:val="00E94238"/>
    <w:rsid w:val="00E9700E"/>
    <w:rsid w:val="00E978FB"/>
    <w:rsid w:val="00E97C13"/>
    <w:rsid w:val="00EA026B"/>
    <w:rsid w:val="00EA02CE"/>
    <w:rsid w:val="00EA07DA"/>
    <w:rsid w:val="00EA08FF"/>
    <w:rsid w:val="00EA0918"/>
    <w:rsid w:val="00EA1770"/>
    <w:rsid w:val="00EA3398"/>
    <w:rsid w:val="00EA45C7"/>
    <w:rsid w:val="00EA5851"/>
    <w:rsid w:val="00EA627D"/>
    <w:rsid w:val="00EA7177"/>
    <w:rsid w:val="00EA7285"/>
    <w:rsid w:val="00EA77FA"/>
    <w:rsid w:val="00EA7A37"/>
    <w:rsid w:val="00EA7ECC"/>
    <w:rsid w:val="00EA7F69"/>
    <w:rsid w:val="00EB01D2"/>
    <w:rsid w:val="00EB0559"/>
    <w:rsid w:val="00EB1535"/>
    <w:rsid w:val="00EB1E54"/>
    <w:rsid w:val="00EB1EF3"/>
    <w:rsid w:val="00EB2A7D"/>
    <w:rsid w:val="00EB37F1"/>
    <w:rsid w:val="00EB4A86"/>
    <w:rsid w:val="00EB600C"/>
    <w:rsid w:val="00EB641C"/>
    <w:rsid w:val="00EB6BF0"/>
    <w:rsid w:val="00EB7070"/>
    <w:rsid w:val="00EB7594"/>
    <w:rsid w:val="00EB7C3B"/>
    <w:rsid w:val="00EC060F"/>
    <w:rsid w:val="00EC183F"/>
    <w:rsid w:val="00EC192D"/>
    <w:rsid w:val="00EC1D7B"/>
    <w:rsid w:val="00EC37AC"/>
    <w:rsid w:val="00EC4308"/>
    <w:rsid w:val="00EC47ED"/>
    <w:rsid w:val="00EC4BCA"/>
    <w:rsid w:val="00EC4C52"/>
    <w:rsid w:val="00EC52A1"/>
    <w:rsid w:val="00EC53AE"/>
    <w:rsid w:val="00EC5664"/>
    <w:rsid w:val="00EC572A"/>
    <w:rsid w:val="00EC594C"/>
    <w:rsid w:val="00EC624B"/>
    <w:rsid w:val="00EC6385"/>
    <w:rsid w:val="00EC6A0C"/>
    <w:rsid w:val="00EC6C3C"/>
    <w:rsid w:val="00EC6F4A"/>
    <w:rsid w:val="00EC705C"/>
    <w:rsid w:val="00EC70FF"/>
    <w:rsid w:val="00EC77C5"/>
    <w:rsid w:val="00EC7953"/>
    <w:rsid w:val="00ED0419"/>
    <w:rsid w:val="00ED0661"/>
    <w:rsid w:val="00ED0EAF"/>
    <w:rsid w:val="00ED1A1C"/>
    <w:rsid w:val="00ED20C6"/>
    <w:rsid w:val="00ED26A4"/>
    <w:rsid w:val="00ED2F17"/>
    <w:rsid w:val="00ED3803"/>
    <w:rsid w:val="00ED3A37"/>
    <w:rsid w:val="00ED3E82"/>
    <w:rsid w:val="00ED529E"/>
    <w:rsid w:val="00ED546C"/>
    <w:rsid w:val="00ED564B"/>
    <w:rsid w:val="00ED5796"/>
    <w:rsid w:val="00ED5D07"/>
    <w:rsid w:val="00ED636E"/>
    <w:rsid w:val="00ED679A"/>
    <w:rsid w:val="00ED6D9F"/>
    <w:rsid w:val="00ED70E4"/>
    <w:rsid w:val="00ED7202"/>
    <w:rsid w:val="00ED7819"/>
    <w:rsid w:val="00ED7936"/>
    <w:rsid w:val="00EE00A7"/>
    <w:rsid w:val="00EE094F"/>
    <w:rsid w:val="00EE17E7"/>
    <w:rsid w:val="00EE1FA7"/>
    <w:rsid w:val="00EE235F"/>
    <w:rsid w:val="00EE3182"/>
    <w:rsid w:val="00EE348C"/>
    <w:rsid w:val="00EE34EB"/>
    <w:rsid w:val="00EE35AF"/>
    <w:rsid w:val="00EE3838"/>
    <w:rsid w:val="00EE394D"/>
    <w:rsid w:val="00EE4291"/>
    <w:rsid w:val="00EE46E5"/>
    <w:rsid w:val="00EE4BC1"/>
    <w:rsid w:val="00EE4DE2"/>
    <w:rsid w:val="00EE6139"/>
    <w:rsid w:val="00EE668F"/>
    <w:rsid w:val="00EE738B"/>
    <w:rsid w:val="00EF000C"/>
    <w:rsid w:val="00EF0482"/>
    <w:rsid w:val="00EF076A"/>
    <w:rsid w:val="00EF0C0D"/>
    <w:rsid w:val="00EF1153"/>
    <w:rsid w:val="00EF12E0"/>
    <w:rsid w:val="00EF1404"/>
    <w:rsid w:val="00EF1556"/>
    <w:rsid w:val="00EF19E3"/>
    <w:rsid w:val="00EF1D10"/>
    <w:rsid w:val="00EF22D9"/>
    <w:rsid w:val="00EF36A6"/>
    <w:rsid w:val="00EF42E3"/>
    <w:rsid w:val="00EF4695"/>
    <w:rsid w:val="00EF4774"/>
    <w:rsid w:val="00EF4AD8"/>
    <w:rsid w:val="00EF4F71"/>
    <w:rsid w:val="00EF4FFB"/>
    <w:rsid w:val="00EF55EE"/>
    <w:rsid w:val="00EF5717"/>
    <w:rsid w:val="00EF6BE1"/>
    <w:rsid w:val="00EF7282"/>
    <w:rsid w:val="00F01656"/>
    <w:rsid w:val="00F024E9"/>
    <w:rsid w:val="00F0289F"/>
    <w:rsid w:val="00F0441F"/>
    <w:rsid w:val="00F05A69"/>
    <w:rsid w:val="00F05BAF"/>
    <w:rsid w:val="00F06423"/>
    <w:rsid w:val="00F066F8"/>
    <w:rsid w:val="00F0680D"/>
    <w:rsid w:val="00F0760A"/>
    <w:rsid w:val="00F07D9B"/>
    <w:rsid w:val="00F1042F"/>
    <w:rsid w:val="00F1052C"/>
    <w:rsid w:val="00F110CF"/>
    <w:rsid w:val="00F115D5"/>
    <w:rsid w:val="00F117A0"/>
    <w:rsid w:val="00F13734"/>
    <w:rsid w:val="00F13963"/>
    <w:rsid w:val="00F13D9D"/>
    <w:rsid w:val="00F141B1"/>
    <w:rsid w:val="00F143BE"/>
    <w:rsid w:val="00F14F1A"/>
    <w:rsid w:val="00F159ED"/>
    <w:rsid w:val="00F15FD2"/>
    <w:rsid w:val="00F16E5D"/>
    <w:rsid w:val="00F1730C"/>
    <w:rsid w:val="00F17864"/>
    <w:rsid w:val="00F20C00"/>
    <w:rsid w:val="00F20E8A"/>
    <w:rsid w:val="00F216AF"/>
    <w:rsid w:val="00F21701"/>
    <w:rsid w:val="00F21D9C"/>
    <w:rsid w:val="00F21EAA"/>
    <w:rsid w:val="00F2437E"/>
    <w:rsid w:val="00F24520"/>
    <w:rsid w:val="00F258C3"/>
    <w:rsid w:val="00F26A7D"/>
    <w:rsid w:val="00F26ABF"/>
    <w:rsid w:val="00F275B2"/>
    <w:rsid w:val="00F3003F"/>
    <w:rsid w:val="00F3043B"/>
    <w:rsid w:val="00F314C3"/>
    <w:rsid w:val="00F31DF9"/>
    <w:rsid w:val="00F31F0F"/>
    <w:rsid w:val="00F322C1"/>
    <w:rsid w:val="00F3277F"/>
    <w:rsid w:val="00F32983"/>
    <w:rsid w:val="00F33BF6"/>
    <w:rsid w:val="00F340B0"/>
    <w:rsid w:val="00F34655"/>
    <w:rsid w:val="00F34766"/>
    <w:rsid w:val="00F354E1"/>
    <w:rsid w:val="00F3688B"/>
    <w:rsid w:val="00F36ED4"/>
    <w:rsid w:val="00F375EB"/>
    <w:rsid w:val="00F403D0"/>
    <w:rsid w:val="00F40E95"/>
    <w:rsid w:val="00F411E5"/>
    <w:rsid w:val="00F416CE"/>
    <w:rsid w:val="00F41E9E"/>
    <w:rsid w:val="00F41FBF"/>
    <w:rsid w:val="00F42880"/>
    <w:rsid w:val="00F436D8"/>
    <w:rsid w:val="00F43C00"/>
    <w:rsid w:val="00F4411E"/>
    <w:rsid w:val="00F44305"/>
    <w:rsid w:val="00F4630E"/>
    <w:rsid w:val="00F46583"/>
    <w:rsid w:val="00F472AF"/>
    <w:rsid w:val="00F4757D"/>
    <w:rsid w:val="00F47844"/>
    <w:rsid w:val="00F47872"/>
    <w:rsid w:val="00F501CA"/>
    <w:rsid w:val="00F502BC"/>
    <w:rsid w:val="00F503DC"/>
    <w:rsid w:val="00F50E2A"/>
    <w:rsid w:val="00F50FE4"/>
    <w:rsid w:val="00F51B0B"/>
    <w:rsid w:val="00F53445"/>
    <w:rsid w:val="00F53A32"/>
    <w:rsid w:val="00F54F8B"/>
    <w:rsid w:val="00F574F1"/>
    <w:rsid w:val="00F577F9"/>
    <w:rsid w:val="00F604EC"/>
    <w:rsid w:val="00F60A80"/>
    <w:rsid w:val="00F61F51"/>
    <w:rsid w:val="00F61F92"/>
    <w:rsid w:val="00F633D4"/>
    <w:rsid w:val="00F636B3"/>
    <w:rsid w:val="00F63C03"/>
    <w:rsid w:val="00F6428F"/>
    <w:rsid w:val="00F659F3"/>
    <w:rsid w:val="00F660AA"/>
    <w:rsid w:val="00F66BA9"/>
    <w:rsid w:val="00F67DBB"/>
    <w:rsid w:val="00F67EB3"/>
    <w:rsid w:val="00F70324"/>
    <w:rsid w:val="00F70896"/>
    <w:rsid w:val="00F71947"/>
    <w:rsid w:val="00F72AC9"/>
    <w:rsid w:val="00F72AD6"/>
    <w:rsid w:val="00F73072"/>
    <w:rsid w:val="00F733EE"/>
    <w:rsid w:val="00F735F0"/>
    <w:rsid w:val="00F7404B"/>
    <w:rsid w:val="00F74695"/>
    <w:rsid w:val="00F776CB"/>
    <w:rsid w:val="00F80627"/>
    <w:rsid w:val="00F8072D"/>
    <w:rsid w:val="00F80CA4"/>
    <w:rsid w:val="00F82060"/>
    <w:rsid w:val="00F8213F"/>
    <w:rsid w:val="00F826A7"/>
    <w:rsid w:val="00F829A6"/>
    <w:rsid w:val="00F829AD"/>
    <w:rsid w:val="00F83C93"/>
    <w:rsid w:val="00F83EBD"/>
    <w:rsid w:val="00F84636"/>
    <w:rsid w:val="00F84D9C"/>
    <w:rsid w:val="00F855C3"/>
    <w:rsid w:val="00F87514"/>
    <w:rsid w:val="00F87A07"/>
    <w:rsid w:val="00F87B8C"/>
    <w:rsid w:val="00F902F6"/>
    <w:rsid w:val="00F922EF"/>
    <w:rsid w:val="00F92A01"/>
    <w:rsid w:val="00F939EE"/>
    <w:rsid w:val="00F93AC7"/>
    <w:rsid w:val="00F95E40"/>
    <w:rsid w:val="00F95F68"/>
    <w:rsid w:val="00F95FD1"/>
    <w:rsid w:val="00F9705D"/>
    <w:rsid w:val="00F97412"/>
    <w:rsid w:val="00F9776B"/>
    <w:rsid w:val="00FA0059"/>
    <w:rsid w:val="00FA0876"/>
    <w:rsid w:val="00FA09D7"/>
    <w:rsid w:val="00FA0DD2"/>
    <w:rsid w:val="00FA21F7"/>
    <w:rsid w:val="00FA3A41"/>
    <w:rsid w:val="00FA4921"/>
    <w:rsid w:val="00FA4BF2"/>
    <w:rsid w:val="00FA4E61"/>
    <w:rsid w:val="00FA500F"/>
    <w:rsid w:val="00FA5018"/>
    <w:rsid w:val="00FA73C1"/>
    <w:rsid w:val="00FA7638"/>
    <w:rsid w:val="00FA77D4"/>
    <w:rsid w:val="00FA79B7"/>
    <w:rsid w:val="00FA7C70"/>
    <w:rsid w:val="00FB0AE8"/>
    <w:rsid w:val="00FB0BE7"/>
    <w:rsid w:val="00FB0DFD"/>
    <w:rsid w:val="00FB11D6"/>
    <w:rsid w:val="00FB1B1A"/>
    <w:rsid w:val="00FB2323"/>
    <w:rsid w:val="00FB2A70"/>
    <w:rsid w:val="00FB3F3A"/>
    <w:rsid w:val="00FB4952"/>
    <w:rsid w:val="00FB6053"/>
    <w:rsid w:val="00FB645A"/>
    <w:rsid w:val="00FB6590"/>
    <w:rsid w:val="00FB6B3B"/>
    <w:rsid w:val="00FC1769"/>
    <w:rsid w:val="00FC29A3"/>
    <w:rsid w:val="00FC2EBE"/>
    <w:rsid w:val="00FC3C88"/>
    <w:rsid w:val="00FC3CE3"/>
    <w:rsid w:val="00FC40CB"/>
    <w:rsid w:val="00FC47B4"/>
    <w:rsid w:val="00FC5567"/>
    <w:rsid w:val="00FC5DE9"/>
    <w:rsid w:val="00FC66DD"/>
    <w:rsid w:val="00FC6B36"/>
    <w:rsid w:val="00FC7098"/>
    <w:rsid w:val="00FC72B7"/>
    <w:rsid w:val="00FD023B"/>
    <w:rsid w:val="00FD17D9"/>
    <w:rsid w:val="00FD1D62"/>
    <w:rsid w:val="00FD1EEE"/>
    <w:rsid w:val="00FD2EA4"/>
    <w:rsid w:val="00FD3487"/>
    <w:rsid w:val="00FD37BD"/>
    <w:rsid w:val="00FD3BF0"/>
    <w:rsid w:val="00FD458F"/>
    <w:rsid w:val="00FD579E"/>
    <w:rsid w:val="00FD5A1C"/>
    <w:rsid w:val="00FD6829"/>
    <w:rsid w:val="00FD79D1"/>
    <w:rsid w:val="00FE0A55"/>
    <w:rsid w:val="00FE0AEA"/>
    <w:rsid w:val="00FE34C7"/>
    <w:rsid w:val="00FE3A55"/>
    <w:rsid w:val="00FE4502"/>
    <w:rsid w:val="00FE4FBF"/>
    <w:rsid w:val="00FE556C"/>
    <w:rsid w:val="00FE5A4A"/>
    <w:rsid w:val="00FE7A03"/>
    <w:rsid w:val="00FF0253"/>
    <w:rsid w:val="00FF0C19"/>
    <w:rsid w:val="00FF10B8"/>
    <w:rsid w:val="00FF120A"/>
    <w:rsid w:val="00FF2488"/>
    <w:rsid w:val="00FF33F8"/>
    <w:rsid w:val="00FF34AE"/>
    <w:rsid w:val="00FF3E42"/>
    <w:rsid w:val="00FF4B13"/>
    <w:rsid w:val="00FF5880"/>
    <w:rsid w:val="00FF5B5F"/>
    <w:rsid w:val="00FF5EFF"/>
    <w:rsid w:val="00FF640E"/>
    <w:rsid w:val="00FF6949"/>
    <w:rsid w:val="00FF7431"/>
    <w:rsid w:val="00FF7673"/>
    <w:rsid w:val="00FF79C7"/>
    <w:rsid w:val="0569DE02"/>
    <w:rsid w:val="05FAA822"/>
    <w:rsid w:val="06233C5C"/>
    <w:rsid w:val="06C92225"/>
    <w:rsid w:val="09B98C6C"/>
    <w:rsid w:val="0A9BE4DB"/>
    <w:rsid w:val="0AB0D72D"/>
    <w:rsid w:val="197CE982"/>
    <w:rsid w:val="1FA7C5A5"/>
    <w:rsid w:val="222BDAF0"/>
    <w:rsid w:val="23D32F44"/>
    <w:rsid w:val="27EEFD91"/>
    <w:rsid w:val="2C00B05C"/>
    <w:rsid w:val="2C92EB65"/>
    <w:rsid w:val="331E76C0"/>
    <w:rsid w:val="35E94EF2"/>
    <w:rsid w:val="35F048FA"/>
    <w:rsid w:val="3744A306"/>
    <w:rsid w:val="3EF5226F"/>
    <w:rsid w:val="3FC451F7"/>
    <w:rsid w:val="4155F1D9"/>
    <w:rsid w:val="41808068"/>
    <w:rsid w:val="427122A8"/>
    <w:rsid w:val="441893B8"/>
    <w:rsid w:val="4672A48C"/>
    <w:rsid w:val="4B6CBF41"/>
    <w:rsid w:val="4B8C08BD"/>
    <w:rsid w:val="4CFB2B56"/>
    <w:rsid w:val="4D914E8E"/>
    <w:rsid w:val="52C0AD39"/>
    <w:rsid w:val="52C868A6"/>
    <w:rsid w:val="5341B72C"/>
    <w:rsid w:val="56D22B78"/>
    <w:rsid w:val="5CEEBB8E"/>
    <w:rsid w:val="5F55876E"/>
    <w:rsid w:val="64B418B3"/>
    <w:rsid w:val="68E0C247"/>
    <w:rsid w:val="6B4394A4"/>
    <w:rsid w:val="6B911546"/>
    <w:rsid w:val="6C827A59"/>
    <w:rsid w:val="6D9A8D31"/>
    <w:rsid w:val="7313089F"/>
    <w:rsid w:val="7738B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4ADB04C"/>
  <w15:docId w15:val="{A3744F02-93E2-4967-9885-8175DDBD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C0"/>
    <w:rPr>
      <w:rFonts w:ascii="Heledd" w:hAnsi="Heledd"/>
      <w:sz w:val="24"/>
      <w:lang w:val="en-GB"/>
    </w:rPr>
  </w:style>
  <w:style w:type="paragraph" w:styleId="Heading1">
    <w:name w:val="heading 1"/>
    <w:basedOn w:val="Normal"/>
    <w:next w:val="Normal"/>
    <w:link w:val="Heading1Char"/>
    <w:qFormat/>
    <w:rsid w:val="00DE6B8E"/>
    <w:pPr>
      <w:keepNext/>
      <w:spacing w:after="480"/>
      <w:jc w:val="center"/>
      <w:outlineLvl w:val="0"/>
    </w:pPr>
    <w:rPr>
      <w:rFonts w:ascii="Arial" w:hAnsi="Arial"/>
      <w:b/>
      <w:sz w:val="48"/>
    </w:rPr>
  </w:style>
  <w:style w:type="paragraph" w:styleId="Heading2">
    <w:name w:val="heading 2"/>
    <w:basedOn w:val="Normal"/>
    <w:next w:val="Normal"/>
    <w:link w:val="Heading2Char"/>
    <w:uiPriority w:val="9"/>
    <w:qFormat/>
    <w:rsid w:val="00DE6B8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480"/>
      <w:jc w:val="both"/>
      <w:outlineLvl w:val="1"/>
    </w:pPr>
    <w:rPr>
      <w:rFonts w:ascii="Arial" w:hAnsi="Arial"/>
      <w:b/>
      <w:sz w:val="28"/>
    </w:rPr>
  </w:style>
  <w:style w:type="paragraph" w:styleId="Heading3">
    <w:name w:val="heading 3"/>
    <w:basedOn w:val="Normal"/>
    <w:next w:val="Normal"/>
    <w:link w:val="Heading3Char"/>
    <w:qFormat/>
    <w:rsid w:val="00DE6B8E"/>
    <w:pPr>
      <w:keepNext/>
      <w:pBdr>
        <w:top w:val="single" w:sz="4" w:space="1" w:color="auto"/>
        <w:left w:val="single" w:sz="4" w:space="4" w:color="auto"/>
        <w:bottom w:val="single" w:sz="4" w:space="1" w:color="auto"/>
        <w:right w:val="single" w:sz="4" w:space="4" w:color="auto"/>
      </w:pBdr>
      <w:spacing w:before="240"/>
      <w:jc w:val="both"/>
      <w:outlineLvl w:val="2"/>
    </w:pPr>
    <w:rPr>
      <w:rFonts w:ascii="Arial" w:hAnsi="Arial"/>
      <w:b/>
    </w:rPr>
  </w:style>
  <w:style w:type="paragraph" w:styleId="Heading4">
    <w:name w:val="heading 4"/>
    <w:basedOn w:val="Normal"/>
    <w:next w:val="Normal"/>
    <w:link w:val="Heading4Char"/>
    <w:qFormat/>
    <w:rsid w:val="009A4FA2"/>
    <w:pPr>
      <w:keepNext/>
      <w:outlineLvl w:val="3"/>
    </w:pPr>
    <w:rPr>
      <w:rFonts w:ascii="Arial" w:hAnsi="Arial"/>
      <w:b/>
    </w:rPr>
  </w:style>
  <w:style w:type="paragraph" w:styleId="Heading5">
    <w:name w:val="heading 5"/>
    <w:basedOn w:val="Normal"/>
    <w:next w:val="Normal"/>
    <w:link w:val="Heading5Char"/>
    <w:qFormat/>
    <w:rsid w:val="00CC02C0"/>
    <w:pPr>
      <w:keepNext/>
      <w:widowControl w:val="0"/>
      <w:numPr>
        <w:ilvl w:val="4"/>
        <w:numId w:val="1"/>
      </w:numPr>
      <w:spacing w:line="360" w:lineRule="auto"/>
      <w:outlineLvl w:val="4"/>
    </w:pPr>
    <w:rPr>
      <w:b/>
      <w:bCs/>
      <w:szCs w:val="24"/>
    </w:rPr>
  </w:style>
  <w:style w:type="paragraph" w:styleId="Heading6">
    <w:name w:val="heading 6"/>
    <w:basedOn w:val="Normal"/>
    <w:next w:val="Normal"/>
    <w:link w:val="Heading6Char"/>
    <w:qFormat/>
    <w:rsid w:val="00CC02C0"/>
    <w:pPr>
      <w:keepNext/>
      <w:numPr>
        <w:ilvl w:val="5"/>
        <w:numId w:val="1"/>
      </w:numPr>
      <w:jc w:val="both"/>
      <w:outlineLvl w:val="5"/>
    </w:pPr>
    <w:rPr>
      <w:b/>
      <w:color w:val="FF0000"/>
      <w:sz w:val="32"/>
    </w:rPr>
  </w:style>
  <w:style w:type="paragraph" w:styleId="Heading7">
    <w:name w:val="heading 7"/>
    <w:basedOn w:val="Normal"/>
    <w:next w:val="Normal"/>
    <w:link w:val="Heading7Char"/>
    <w:qFormat/>
    <w:rsid w:val="00CC02C0"/>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C02C0"/>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C02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02C0"/>
    <w:rPr>
      <w:color w:val="0000FF"/>
      <w:u w:val="single"/>
    </w:rPr>
  </w:style>
  <w:style w:type="character" w:styleId="FollowedHyperlink">
    <w:name w:val="FollowedHyperlink"/>
    <w:basedOn w:val="DefaultParagraphFont"/>
    <w:rsid w:val="00CC02C0"/>
    <w:rPr>
      <w:color w:val="800080"/>
      <w:u w:val="single"/>
    </w:rPr>
  </w:style>
  <w:style w:type="paragraph" w:styleId="NormalWeb">
    <w:name w:val="Normal (Web)"/>
    <w:basedOn w:val="Normal"/>
    <w:rsid w:val="00CC02C0"/>
    <w:pPr>
      <w:spacing w:before="100" w:beforeAutospacing="1" w:after="100" w:afterAutospacing="1"/>
    </w:pPr>
    <w:rPr>
      <w:rFonts w:ascii="Verdana" w:eastAsia="Arial Unicode MS" w:hAnsi="Verdana" w:cs="Arial Unicode MS"/>
      <w:color w:val="000000"/>
      <w:sz w:val="20"/>
    </w:rPr>
  </w:style>
  <w:style w:type="paragraph" w:styleId="FootnoteText">
    <w:name w:val="footnote text"/>
    <w:basedOn w:val="Normal"/>
    <w:link w:val="FootnoteTextChar"/>
    <w:semiHidden/>
    <w:rsid w:val="00CC02C0"/>
    <w:rPr>
      <w:sz w:val="20"/>
    </w:rPr>
  </w:style>
  <w:style w:type="paragraph" w:styleId="CommentText">
    <w:name w:val="annotation text"/>
    <w:basedOn w:val="Normal"/>
    <w:link w:val="CommentTextChar"/>
    <w:rsid w:val="00CC02C0"/>
    <w:rPr>
      <w:sz w:val="20"/>
    </w:rPr>
  </w:style>
  <w:style w:type="paragraph" w:styleId="Header">
    <w:name w:val="header"/>
    <w:basedOn w:val="Normal"/>
    <w:link w:val="HeaderChar"/>
    <w:uiPriority w:val="99"/>
    <w:rsid w:val="00CC02C0"/>
    <w:pPr>
      <w:tabs>
        <w:tab w:val="center" w:pos="4153"/>
        <w:tab w:val="right" w:pos="8306"/>
      </w:tabs>
    </w:pPr>
  </w:style>
  <w:style w:type="paragraph" w:styleId="Footer">
    <w:name w:val="footer"/>
    <w:basedOn w:val="Normal"/>
    <w:link w:val="FooterChar"/>
    <w:uiPriority w:val="99"/>
    <w:rsid w:val="00CC02C0"/>
    <w:pPr>
      <w:tabs>
        <w:tab w:val="center" w:pos="4153"/>
        <w:tab w:val="right" w:pos="8306"/>
      </w:tabs>
    </w:pPr>
  </w:style>
  <w:style w:type="paragraph" w:styleId="TableofFigures">
    <w:name w:val="table of figures"/>
    <w:basedOn w:val="Normal"/>
    <w:next w:val="Normal"/>
    <w:semiHidden/>
    <w:rsid w:val="00CC02C0"/>
    <w:pPr>
      <w:ind w:left="480" w:hanging="480"/>
    </w:pPr>
  </w:style>
  <w:style w:type="paragraph" w:styleId="EnvelopeAddress">
    <w:name w:val="envelope address"/>
    <w:basedOn w:val="Normal"/>
    <w:rsid w:val="00CC02C0"/>
    <w:pPr>
      <w:framePr w:w="7920" w:h="1980" w:hSpace="180" w:wrap="auto" w:hAnchor="page" w:xAlign="center" w:yAlign="bottom"/>
      <w:ind w:left="2880"/>
    </w:pPr>
    <w:rPr>
      <w:rFonts w:ascii="Arial" w:hAnsi="Arial" w:cs="Arial"/>
      <w:szCs w:val="24"/>
    </w:rPr>
  </w:style>
  <w:style w:type="paragraph" w:styleId="EnvelopeReturn">
    <w:name w:val="envelope return"/>
    <w:basedOn w:val="Normal"/>
    <w:rsid w:val="00CC02C0"/>
    <w:rPr>
      <w:rFonts w:ascii="Arial" w:hAnsi="Arial" w:cs="Arial"/>
      <w:sz w:val="20"/>
    </w:rPr>
  </w:style>
  <w:style w:type="paragraph" w:styleId="ListBullet">
    <w:name w:val="List Bullet"/>
    <w:basedOn w:val="Normal"/>
    <w:autoRedefine/>
    <w:rsid w:val="00CC02C0"/>
    <w:pPr>
      <w:numPr>
        <w:numId w:val="2"/>
      </w:numPr>
    </w:pPr>
  </w:style>
  <w:style w:type="paragraph" w:styleId="ListNumber">
    <w:name w:val="List Number"/>
    <w:basedOn w:val="Normal"/>
    <w:rsid w:val="00CC02C0"/>
    <w:pPr>
      <w:numPr>
        <w:numId w:val="3"/>
      </w:numPr>
    </w:pPr>
  </w:style>
  <w:style w:type="paragraph" w:styleId="ListBullet2">
    <w:name w:val="List Bullet 2"/>
    <w:basedOn w:val="Normal"/>
    <w:autoRedefine/>
    <w:rsid w:val="00CC02C0"/>
    <w:pPr>
      <w:numPr>
        <w:numId w:val="4"/>
      </w:numPr>
    </w:pPr>
  </w:style>
  <w:style w:type="paragraph" w:styleId="ListBullet3">
    <w:name w:val="List Bullet 3"/>
    <w:basedOn w:val="Normal"/>
    <w:autoRedefine/>
    <w:rsid w:val="00CC02C0"/>
    <w:pPr>
      <w:numPr>
        <w:numId w:val="5"/>
      </w:numPr>
    </w:pPr>
  </w:style>
  <w:style w:type="paragraph" w:styleId="ListBullet4">
    <w:name w:val="List Bullet 4"/>
    <w:basedOn w:val="Normal"/>
    <w:autoRedefine/>
    <w:rsid w:val="00CC02C0"/>
    <w:pPr>
      <w:numPr>
        <w:numId w:val="6"/>
      </w:numPr>
    </w:pPr>
  </w:style>
  <w:style w:type="paragraph" w:styleId="ListBullet5">
    <w:name w:val="List Bullet 5"/>
    <w:basedOn w:val="Normal"/>
    <w:autoRedefine/>
    <w:rsid w:val="00CC02C0"/>
    <w:pPr>
      <w:numPr>
        <w:numId w:val="7"/>
      </w:numPr>
    </w:pPr>
  </w:style>
  <w:style w:type="paragraph" w:styleId="ListNumber2">
    <w:name w:val="List Number 2"/>
    <w:basedOn w:val="Normal"/>
    <w:rsid w:val="00CC02C0"/>
    <w:pPr>
      <w:numPr>
        <w:numId w:val="8"/>
      </w:numPr>
    </w:pPr>
  </w:style>
  <w:style w:type="paragraph" w:styleId="ListNumber3">
    <w:name w:val="List Number 3"/>
    <w:basedOn w:val="Normal"/>
    <w:rsid w:val="00CC02C0"/>
    <w:pPr>
      <w:numPr>
        <w:numId w:val="9"/>
      </w:numPr>
    </w:pPr>
  </w:style>
  <w:style w:type="paragraph" w:styleId="ListNumber4">
    <w:name w:val="List Number 4"/>
    <w:basedOn w:val="Normal"/>
    <w:rsid w:val="00CC02C0"/>
    <w:pPr>
      <w:numPr>
        <w:numId w:val="10"/>
      </w:numPr>
    </w:pPr>
  </w:style>
  <w:style w:type="paragraph" w:styleId="ListNumber5">
    <w:name w:val="List Number 5"/>
    <w:basedOn w:val="Normal"/>
    <w:rsid w:val="00CC02C0"/>
    <w:pPr>
      <w:numPr>
        <w:numId w:val="11"/>
      </w:numPr>
    </w:pPr>
  </w:style>
  <w:style w:type="paragraph" w:styleId="Title">
    <w:name w:val="Title"/>
    <w:basedOn w:val="Normal"/>
    <w:link w:val="TitleChar"/>
    <w:qFormat/>
    <w:rsid w:val="00CC02C0"/>
    <w:pPr>
      <w:ind w:firstLine="720"/>
      <w:jc w:val="center"/>
    </w:pPr>
    <w:rPr>
      <w:b/>
      <w:bCs/>
      <w:szCs w:val="24"/>
    </w:rPr>
  </w:style>
  <w:style w:type="paragraph" w:styleId="BodyText">
    <w:name w:val="Body Text"/>
    <w:basedOn w:val="Normal"/>
    <w:link w:val="BodyTextChar"/>
    <w:rsid w:val="00CC02C0"/>
    <w:pPr>
      <w:jc w:val="both"/>
    </w:pPr>
    <w:rPr>
      <w:i/>
    </w:rPr>
  </w:style>
  <w:style w:type="paragraph" w:styleId="BodyTextIndent">
    <w:name w:val="Body Text Indent"/>
    <w:basedOn w:val="Normal"/>
    <w:link w:val="BodyTextIndentChar"/>
    <w:rsid w:val="00CC02C0"/>
    <w:pPr>
      <w:tabs>
        <w:tab w:val="left" w:pos="567"/>
      </w:tabs>
      <w:ind w:left="567" w:hanging="567"/>
      <w:jc w:val="both"/>
    </w:pPr>
  </w:style>
  <w:style w:type="paragraph" w:styleId="BodyText2">
    <w:name w:val="Body Text 2"/>
    <w:basedOn w:val="Normal"/>
    <w:link w:val="BodyText2Char"/>
    <w:rsid w:val="00CC02C0"/>
    <w:pPr>
      <w:jc w:val="both"/>
    </w:pPr>
  </w:style>
  <w:style w:type="paragraph" w:styleId="BodyText3">
    <w:name w:val="Body Text 3"/>
    <w:basedOn w:val="Normal"/>
    <w:link w:val="BodyText3Char"/>
    <w:rsid w:val="00CC02C0"/>
    <w:pPr>
      <w:jc w:val="both"/>
    </w:pPr>
    <w:rPr>
      <w:color w:val="339966"/>
      <w:szCs w:val="24"/>
    </w:rPr>
  </w:style>
  <w:style w:type="paragraph" w:styleId="BodyTextIndent2">
    <w:name w:val="Body Text Indent 2"/>
    <w:basedOn w:val="Normal"/>
    <w:link w:val="BodyTextIndent2Char"/>
    <w:rsid w:val="00CC02C0"/>
    <w:pPr>
      <w:ind w:left="64"/>
    </w:pPr>
    <w:rPr>
      <w:color w:val="339966"/>
      <w:szCs w:val="24"/>
    </w:rPr>
  </w:style>
  <w:style w:type="paragraph" w:styleId="BodyTextIndent3">
    <w:name w:val="Body Text Indent 3"/>
    <w:basedOn w:val="Normal"/>
    <w:link w:val="BodyTextIndent3Char"/>
    <w:rsid w:val="00CC02C0"/>
    <w:pPr>
      <w:tabs>
        <w:tab w:val="right" w:pos="851"/>
      </w:tabs>
      <w:ind w:left="1080"/>
      <w:jc w:val="both"/>
    </w:pPr>
  </w:style>
  <w:style w:type="paragraph" w:styleId="BlockText">
    <w:name w:val="Block Text"/>
    <w:basedOn w:val="Normal"/>
    <w:rsid w:val="00CC02C0"/>
    <w:pPr>
      <w:ind w:left="-57" w:right="-57"/>
    </w:pPr>
    <w:rPr>
      <w:b/>
      <w:bCs/>
      <w:i/>
      <w:iCs/>
    </w:rPr>
  </w:style>
  <w:style w:type="paragraph" w:styleId="CommentSubject">
    <w:name w:val="annotation subject"/>
    <w:basedOn w:val="CommentText"/>
    <w:next w:val="CommentText"/>
    <w:link w:val="CommentSubjectChar"/>
    <w:semiHidden/>
    <w:rsid w:val="00CC02C0"/>
    <w:rPr>
      <w:b/>
      <w:bCs/>
    </w:rPr>
  </w:style>
  <w:style w:type="paragraph" w:styleId="BalloonText">
    <w:name w:val="Balloon Text"/>
    <w:basedOn w:val="Normal"/>
    <w:link w:val="BalloonTextChar"/>
    <w:semiHidden/>
    <w:rsid w:val="00CC02C0"/>
    <w:rPr>
      <w:rFonts w:ascii="Tahoma" w:hAnsi="Tahoma" w:cs="Tahoma"/>
      <w:sz w:val="16"/>
      <w:szCs w:val="16"/>
    </w:rPr>
  </w:style>
  <w:style w:type="paragraph" w:customStyle="1" w:styleId="BodyTextIndented">
    <w:name w:val="Body Text Indented"/>
    <w:basedOn w:val="Normal"/>
    <w:next w:val="Normal"/>
    <w:rsid w:val="00CC02C0"/>
    <w:pPr>
      <w:keepLines/>
      <w:tabs>
        <w:tab w:val="left" w:pos="567"/>
        <w:tab w:val="left" w:pos="1134"/>
        <w:tab w:val="left" w:pos="1160"/>
      </w:tabs>
      <w:spacing w:before="170" w:line="280" w:lineRule="exact"/>
      <w:ind w:left="567" w:right="113"/>
      <w:jc w:val="both"/>
    </w:pPr>
    <w:rPr>
      <w:rFonts w:ascii="New Century Schoolbook" w:hAnsi="New Century Schoolbook"/>
      <w:noProof/>
      <w:spacing w:val="-5"/>
      <w:sz w:val="22"/>
    </w:rPr>
  </w:style>
  <w:style w:type="paragraph" w:customStyle="1" w:styleId="Style1">
    <w:name w:val="Style1"/>
    <w:basedOn w:val="Normal"/>
    <w:rsid w:val="00CC02C0"/>
    <w:rPr>
      <w:szCs w:val="24"/>
    </w:rPr>
  </w:style>
  <w:style w:type="paragraph" w:customStyle="1" w:styleId="BodyTextFullMeasure">
    <w:name w:val="Body Text Full Measure"/>
    <w:basedOn w:val="Normal"/>
    <w:next w:val="Normal"/>
    <w:rsid w:val="00CC02C0"/>
    <w:pPr>
      <w:keepLines/>
      <w:tabs>
        <w:tab w:val="left" w:pos="560"/>
      </w:tabs>
      <w:spacing w:before="227" w:line="280" w:lineRule="exact"/>
      <w:ind w:right="113"/>
      <w:jc w:val="both"/>
    </w:pPr>
    <w:rPr>
      <w:rFonts w:ascii="New Century Schoolbook" w:hAnsi="New Century Schoolbook"/>
      <w:noProof/>
      <w:spacing w:val="-5"/>
      <w:sz w:val="22"/>
    </w:rPr>
  </w:style>
  <w:style w:type="paragraph" w:customStyle="1" w:styleId="aialignBodyTextIndented">
    <w:name w:val="a/i align Body Text Indented"/>
    <w:basedOn w:val="Normal"/>
    <w:next w:val="Normal"/>
    <w:rsid w:val="00CC02C0"/>
    <w:pPr>
      <w:tabs>
        <w:tab w:val="left" w:pos="567"/>
        <w:tab w:val="left" w:pos="1134"/>
        <w:tab w:val="left" w:pos="1160"/>
      </w:tabs>
      <w:spacing w:before="240" w:line="280" w:lineRule="exact"/>
      <w:ind w:left="1134" w:right="113" w:hanging="567"/>
      <w:jc w:val="both"/>
    </w:pPr>
    <w:rPr>
      <w:rFonts w:ascii="New Century Schoolbook" w:hAnsi="New Century Schoolbook"/>
      <w:noProof/>
      <w:spacing w:val="-5"/>
      <w:sz w:val="22"/>
    </w:rPr>
  </w:style>
  <w:style w:type="paragraph" w:customStyle="1" w:styleId="1214GillBdUlc">
    <w:name w:val="12/14 Gill Bd U/lc"/>
    <w:basedOn w:val="Normal"/>
    <w:next w:val="Normal"/>
    <w:rsid w:val="00CC02C0"/>
    <w:pPr>
      <w:keepNext/>
      <w:keepLines/>
      <w:tabs>
        <w:tab w:val="left" w:pos="560"/>
      </w:tabs>
      <w:spacing w:before="280" w:line="280" w:lineRule="exact"/>
    </w:pPr>
    <w:rPr>
      <w:rFonts w:ascii="Times New Roman" w:hAnsi="Times New Roman"/>
      <w:b/>
      <w:noProof/>
      <w:sz w:val="20"/>
    </w:rPr>
  </w:style>
  <w:style w:type="paragraph" w:customStyle="1" w:styleId="BodyTextHangingIndent">
    <w:name w:val="Body Text Hanging Indent"/>
    <w:basedOn w:val="Normal"/>
    <w:next w:val="Normal"/>
    <w:rsid w:val="00CC02C0"/>
    <w:pPr>
      <w:keepLines/>
      <w:tabs>
        <w:tab w:val="left" w:pos="560"/>
        <w:tab w:val="left" w:pos="1134"/>
      </w:tabs>
      <w:spacing w:before="170" w:line="280" w:lineRule="atLeast"/>
      <w:ind w:left="567" w:right="113" w:hanging="567"/>
      <w:jc w:val="both"/>
    </w:pPr>
    <w:rPr>
      <w:rFonts w:ascii="New Century Schoolbook" w:hAnsi="New Century Schoolbook"/>
      <w:spacing w:val="-5"/>
      <w:sz w:val="22"/>
    </w:rPr>
  </w:style>
  <w:style w:type="paragraph" w:customStyle="1" w:styleId="aiBodyTextIndented">
    <w:name w:val="a/i Body Text Indented"/>
    <w:basedOn w:val="Normal"/>
    <w:next w:val="Normal"/>
    <w:rsid w:val="00CC02C0"/>
    <w:pPr>
      <w:keepLines/>
      <w:tabs>
        <w:tab w:val="left" w:pos="567"/>
        <w:tab w:val="left" w:pos="1134"/>
        <w:tab w:val="left" w:pos="1160"/>
      </w:tabs>
      <w:spacing w:before="140" w:line="280" w:lineRule="exact"/>
      <w:ind w:left="1134" w:right="113"/>
      <w:jc w:val="both"/>
    </w:pPr>
    <w:rPr>
      <w:rFonts w:ascii="New Century Schoolbook" w:hAnsi="New Century Schoolbook"/>
      <w:noProof/>
      <w:spacing w:val="-5"/>
      <w:sz w:val="22"/>
    </w:rPr>
  </w:style>
  <w:style w:type="paragraph" w:customStyle="1" w:styleId="AFlushLH">
    <w:name w:val="A Flush LH"/>
    <w:rsid w:val="00CC02C0"/>
    <w:rPr>
      <w:rFonts w:ascii="Heledd" w:hAnsi="Heledd"/>
      <w:b/>
      <w:bCs/>
      <w:iCs/>
      <w:sz w:val="24"/>
      <w:lang w:val="en-GB"/>
    </w:rPr>
  </w:style>
  <w:style w:type="paragraph" w:customStyle="1" w:styleId="LHTable">
    <w:name w:val="LH Table"/>
    <w:basedOn w:val="Normal"/>
    <w:rsid w:val="00CC02C0"/>
    <w:rPr>
      <w:b/>
      <w:bCs/>
      <w:iCs/>
    </w:rPr>
  </w:style>
  <w:style w:type="paragraph" w:customStyle="1" w:styleId="Char">
    <w:name w:val="Char"/>
    <w:basedOn w:val="Normal"/>
    <w:rsid w:val="00CC02C0"/>
    <w:pPr>
      <w:spacing w:after="160" w:line="240" w:lineRule="exact"/>
    </w:pPr>
    <w:rPr>
      <w:rFonts w:ascii="Tahoma" w:hAnsi="Tahoma" w:cs="Tahoma"/>
      <w:sz w:val="20"/>
      <w:lang w:val="en-US"/>
    </w:rPr>
  </w:style>
  <w:style w:type="paragraph" w:customStyle="1" w:styleId="bulletsstandard0">
    <w:name w:val="bulletsstandard"/>
    <w:basedOn w:val="Normal"/>
    <w:rsid w:val="00CC02C0"/>
    <w:pPr>
      <w:tabs>
        <w:tab w:val="num" w:pos="360"/>
      </w:tabs>
      <w:ind w:left="360" w:hanging="360"/>
    </w:pPr>
    <w:rPr>
      <w:rFonts w:ascii="Tahoma" w:hAnsi="Tahoma" w:cs="Tahoma"/>
      <w:color w:val="000000"/>
      <w:szCs w:val="24"/>
      <w:lang w:eastAsia="en-GB"/>
    </w:rPr>
  </w:style>
  <w:style w:type="paragraph" w:customStyle="1" w:styleId="Numberedparagraph">
    <w:name w:val="Numbered paragraph"/>
    <w:basedOn w:val="Normal"/>
    <w:rsid w:val="00CC02C0"/>
    <w:pPr>
      <w:numPr>
        <w:numId w:val="12"/>
      </w:numPr>
    </w:pPr>
    <w:rPr>
      <w:rFonts w:ascii="Tahoma" w:hAnsi="Tahoma"/>
      <w:color w:val="000000"/>
      <w:szCs w:val="24"/>
    </w:rPr>
  </w:style>
  <w:style w:type="paragraph" w:customStyle="1" w:styleId="Default">
    <w:name w:val="Default"/>
    <w:rsid w:val="00CC02C0"/>
    <w:pPr>
      <w:autoSpaceDE w:val="0"/>
      <w:autoSpaceDN w:val="0"/>
      <w:adjustRightInd w:val="0"/>
    </w:pPr>
    <w:rPr>
      <w:rFonts w:ascii="Arial" w:hAnsi="Arial" w:cs="Arial"/>
      <w:color w:val="000000"/>
      <w:sz w:val="24"/>
      <w:szCs w:val="24"/>
      <w:lang w:val="en-GB" w:eastAsia="en-GB"/>
    </w:rPr>
  </w:style>
  <w:style w:type="paragraph" w:customStyle="1" w:styleId="default0">
    <w:name w:val="default"/>
    <w:basedOn w:val="Normal"/>
    <w:rsid w:val="00CC02C0"/>
    <w:rPr>
      <w:rFonts w:ascii="Arial" w:hAnsi="Arial" w:cs="Arial"/>
      <w:color w:val="000000"/>
      <w:szCs w:val="24"/>
      <w:lang w:eastAsia="en-GB"/>
    </w:rPr>
  </w:style>
  <w:style w:type="paragraph" w:customStyle="1" w:styleId="Bulletsstandard">
    <w:name w:val="Bullets (standard)"/>
    <w:basedOn w:val="Normal"/>
    <w:rsid w:val="00CC02C0"/>
    <w:pPr>
      <w:numPr>
        <w:numId w:val="13"/>
      </w:numPr>
    </w:pPr>
    <w:rPr>
      <w:rFonts w:ascii="Tahoma" w:hAnsi="Tahoma"/>
      <w:color w:val="000000"/>
      <w:szCs w:val="24"/>
    </w:rPr>
  </w:style>
  <w:style w:type="character" w:styleId="FootnoteReference">
    <w:name w:val="footnote reference"/>
    <w:basedOn w:val="DefaultParagraphFont"/>
    <w:uiPriority w:val="99"/>
    <w:semiHidden/>
    <w:rsid w:val="00CC02C0"/>
    <w:rPr>
      <w:vertAlign w:val="superscript"/>
    </w:rPr>
  </w:style>
  <w:style w:type="character" w:styleId="CommentReference">
    <w:name w:val="annotation reference"/>
    <w:basedOn w:val="DefaultParagraphFont"/>
    <w:uiPriority w:val="99"/>
    <w:semiHidden/>
    <w:rsid w:val="00CC02C0"/>
    <w:rPr>
      <w:sz w:val="16"/>
      <w:szCs w:val="16"/>
    </w:rPr>
  </w:style>
  <w:style w:type="character" w:customStyle="1" w:styleId="NumberedparagraphChar">
    <w:name w:val="Numbered paragraph Char"/>
    <w:basedOn w:val="DefaultParagraphFont"/>
    <w:rsid w:val="00CC02C0"/>
    <w:rPr>
      <w:rFonts w:ascii="Tahoma" w:hAnsi="Tahoma" w:cs="Tahoma" w:hint="default"/>
      <w:color w:val="000000"/>
      <w:sz w:val="24"/>
      <w:szCs w:val="24"/>
      <w:lang w:val="en-GB" w:eastAsia="en-US" w:bidi="ar-SA"/>
    </w:rPr>
  </w:style>
  <w:style w:type="table" w:styleId="TableGrid">
    <w:name w:val="Table Grid"/>
    <w:basedOn w:val="TableNormal"/>
    <w:rsid w:val="00C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02C0"/>
  </w:style>
  <w:style w:type="character" w:styleId="Strong">
    <w:name w:val="Strong"/>
    <w:basedOn w:val="DefaultParagraphFont"/>
    <w:qFormat/>
    <w:rsid w:val="00CC02C0"/>
    <w:rPr>
      <w:b/>
      <w:bCs/>
    </w:rPr>
  </w:style>
  <w:style w:type="paragraph" w:customStyle="1" w:styleId="bulletsspaced">
    <w:name w:val="bulletsspaced"/>
    <w:basedOn w:val="Normal"/>
    <w:rsid w:val="00456A9B"/>
    <w:pPr>
      <w:tabs>
        <w:tab w:val="num" w:pos="360"/>
      </w:tabs>
      <w:spacing w:before="120"/>
      <w:ind w:left="924" w:hanging="357"/>
    </w:pPr>
    <w:rPr>
      <w:rFonts w:ascii="Tahoma" w:hAnsi="Tahoma" w:cs="Tahoma"/>
      <w:color w:val="000000"/>
      <w:szCs w:val="24"/>
      <w:lang w:eastAsia="en-GB"/>
    </w:rPr>
  </w:style>
  <w:style w:type="paragraph" w:customStyle="1" w:styleId="bulletsspaced-lastbullet">
    <w:name w:val="bulletsspaced-lastbullet"/>
    <w:basedOn w:val="Normal"/>
    <w:rsid w:val="00456A9B"/>
    <w:pPr>
      <w:tabs>
        <w:tab w:val="num" w:pos="360"/>
      </w:tabs>
      <w:spacing w:before="120"/>
      <w:ind w:left="924" w:hanging="357"/>
    </w:pPr>
    <w:rPr>
      <w:rFonts w:ascii="Tahoma" w:hAnsi="Tahoma" w:cs="Tahoma"/>
      <w:color w:val="000000"/>
      <w:szCs w:val="24"/>
      <w:lang w:eastAsia="en-GB"/>
    </w:rPr>
  </w:style>
  <w:style w:type="paragraph" w:customStyle="1" w:styleId="unnumberedparagraph">
    <w:name w:val="unnumberedparagraph"/>
    <w:basedOn w:val="Normal"/>
    <w:rsid w:val="00456A9B"/>
    <w:rPr>
      <w:rFonts w:ascii="Tahoma" w:hAnsi="Tahoma" w:cs="Tahoma"/>
      <w:color w:val="000000"/>
      <w:szCs w:val="24"/>
      <w:lang w:eastAsia="en-GB"/>
    </w:rPr>
  </w:style>
  <w:style w:type="character" w:customStyle="1" w:styleId="FootnoteTextChar">
    <w:name w:val="Footnote Text Char"/>
    <w:basedOn w:val="DefaultParagraphFont"/>
    <w:link w:val="FootnoteText"/>
    <w:semiHidden/>
    <w:rsid w:val="00C1319B"/>
    <w:rPr>
      <w:rFonts w:ascii="Heledd" w:hAnsi="Heledd"/>
      <w:lang w:val="en-GB"/>
    </w:rPr>
  </w:style>
  <w:style w:type="character" w:customStyle="1" w:styleId="CommentTextChar">
    <w:name w:val="Comment Text Char"/>
    <w:basedOn w:val="DefaultParagraphFont"/>
    <w:link w:val="CommentText"/>
    <w:rsid w:val="00C1319B"/>
    <w:rPr>
      <w:rFonts w:ascii="Heledd" w:hAnsi="Heledd"/>
      <w:lang w:val="en-GB"/>
    </w:rPr>
  </w:style>
  <w:style w:type="character" w:customStyle="1" w:styleId="TitleChar">
    <w:name w:val="Title Char"/>
    <w:basedOn w:val="DefaultParagraphFont"/>
    <w:link w:val="Title"/>
    <w:rsid w:val="00C1319B"/>
    <w:rPr>
      <w:rFonts w:ascii="Heledd" w:hAnsi="Heledd"/>
      <w:b/>
      <w:bCs/>
      <w:sz w:val="24"/>
      <w:szCs w:val="24"/>
      <w:lang w:val="en-GB"/>
    </w:rPr>
  </w:style>
  <w:style w:type="character" w:customStyle="1" w:styleId="BodyText2Char">
    <w:name w:val="Body Text 2 Char"/>
    <w:basedOn w:val="DefaultParagraphFont"/>
    <w:link w:val="BodyText2"/>
    <w:rsid w:val="00C1319B"/>
    <w:rPr>
      <w:rFonts w:ascii="Heledd" w:hAnsi="Heledd"/>
      <w:sz w:val="24"/>
      <w:lang w:val="en-GB"/>
    </w:rPr>
  </w:style>
  <w:style w:type="character" w:customStyle="1" w:styleId="HeaderChar">
    <w:name w:val="Header Char"/>
    <w:basedOn w:val="DefaultParagraphFont"/>
    <w:link w:val="Header"/>
    <w:uiPriority w:val="99"/>
    <w:rsid w:val="00C1319B"/>
    <w:rPr>
      <w:rFonts w:ascii="Heledd" w:hAnsi="Heledd"/>
      <w:sz w:val="24"/>
      <w:lang w:val="en-GB"/>
    </w:rPr>
  </w:style>
  <w:style w:type="paragraph" w:styleId="ListParagraph">
    <w:name w:val="List Paragraph"/>
    <w:basedOn w:val="Normal"/>
    <w:link w:val="ListParagraphChar"/>
    <w:uiPriority w:val="34"/>
    <w:qFormat/>
    <w:rsid w:val="0047353D"/>
    <w:pPr>
      <w:ind w:left="720"/>
      <w:contextualSpacing/>
      <w:textAlignment w:val="baseline"/>
    </w:pPr>
  </w:style>
  <w:style w:type="paragraph" w:styleId="Revision">
    <w:name w:val="Revision"/>
    <w:hidden/>
    <w:uiPriority w:val="99"/>
    <w:semiHidden/>
    <w:rsid w:val="0083323D"/>
    <w:rPr>
      <w:rFonts w:ascii="Heledd" w:hAnsi="Heledd"/>
      <w:sz w:val="24"/>
      <w:lang w:val="en-GB"/>
    </w:rPr>
  </w:style>
  <w:style w:type="paragraph" w:styleId="NoSpacing">
    <w:name w:val="No Spacing"/>
    <w:uiPriority w:val="1"/>
    <w:qFormat/>
    <w:rsid w:val="00906876"/>
    <w:rPr>
      <w:rFonts w:asciiTheme="minorHAnsi" w:eastAsiaTheme="minorEastAsia" w:hAnsiTheme="minorHAnsi" w:cstheme="minorBidi"/>
      <w:sz w:val="22"/>
      <w:szCs w:val="22"/>
      <w:lang w:val="en-GB" w:eastAsia="en-GB"/>
    </w:rPr>
  </w:style>
  <w:style w:type="character" w:customStyle="1" w:styleId="FooterChar">
    <w:name w:val="Footer Char"/>
    <w:basedOn w:val="DefaultParagraphFont"/>
    <w:link w:val="Footer"/>
    <w:uiPriority w:val="99"/>
    <w:rsid w:val="00BF446B"/>
    <w:rPr>
      <w:rFonts w:ascii="Heledd" w:hAnsi="Heledd"/>
      <w:sz w:val="24"/>
      <w:lang w:val="en-GB"/>
    </w:rPr>
  </w:style>
  <w:style w:type="character" w:customStyle="1" w:styleId="ListParagraphChar">
    <w:name w:val="List Paragraph Char"/>
    <w:basedOn w:val="DefaultParagraphFont"/>
    <w:link w:val="ListParagraph"/>
    <w:uiPriority w:val="34"/>
    <w:rsid w:val="00C45EF2"/>
    <w:rPr>
      <w:rFonts w:ascii="Heledd" w:hAnsi="Heledd"/>
      <w:sz w:val="24"/>
      <w:lang w:val="en-GB"/>
    </w:rPr>
  </w:style>
  <w:style w:type="paragraph" w:customStyle="1" w:styleId="Heading10">
    <w:name w:val="Heading1"/>
    <w:basedOn w:val="Normal"/>
    <w:qFormat/>
    <w:rsid w:val="00662937"/>
    <w:pPr>
      <w:widowControl w:val="0"/>
      <w:spacing w:after="0"/>
      <w:jc w:val="center"/>
    </w:pPr>
    <w:rPr>
      <w:rFonts w:ascii="Arial" w:hAnsi="Arial" w:cs="Arial"/>
      <w:b/>
      <w:sz w:val="48"/>
      <w:szCs w:val="48"/>
    </w:rPr>
  </w:style>
  <w:style w:type="character" w:customStyle="1" w:styleId="Heading3Char">
    <w:name w:val="Heading 3 Char"/>
    <w:basedOn w:val="DefaultParagraphFont"/>
    <w:link w:val="Heading3"/>
    <w:rsid w:val="006E4BF7"/>
    <w:rPr>
      <w:rFonts w:ascii="Arial" w:hAnsi="Arial"/>
      <w:b/>
      <w:sz w:val="24"/>
      <w:lang w:val="en-GB"/>
    </w:rPr>
  </w:style>
  <w:style w:type="paragraph" w:customStyle="1" w:styleId="paragraph">
    <w:name w:val="paragraph"/>
    <w:basedOn w:val="Normal"/>
    <w:rsid w:val="00F502B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B23F0"/>
  </w:style>
  <w:style w:type="character" w:styleId="UnresolvedMention">
    <w:name w:val="Unresolved Mention"/>
    <w:basedOn w:val="DefaultParagraphFont"/>
    <w:uiPriority w:val="99"/>
    <w:unhideWhenUsed/>
    <w:rsid w:val="00CC72D2"/>
    <w:rPr>
      <w:color w:val="605E5C"/>
      <w:shd w:val="clear" w:color="auto" w:fill="E1DFDD"/>
    </w:rPr>
  </w:style>
  <w:style w:type="character" w:styleId="Mention">
    <w:name w:val="Mention"/>
    <w:basedOn w:val="DefaultParagraphFont"/>
    <w:uiPriority w:val="99"/>
    <w:unhideWhenUsed/>
    <w:rsid w:val="00CC72D2"/>
    <w:rPr>
      <w:color w:val="2B579A"/>
      <w:shd w:val="clear" w:color="auto" w:fill="E1DFDD"/>
    </w:rPr>
  </w:style>
  <w:style w:type="character" w:customStyle="1" w:styleId="eop">
    <w:name w:val="eop"/>
    <w:basedOn w:val="DefaultParagraphFont"/>
    <w:rsid w:val="00BE52EE"/>
  </w:style>
  <w:style w:type="numbering" w:customStyle="1" w:styleId="NoList1">
    <w:name w:val="No List1"/>
    <w:next w:val="NoList"/>
    <w:uiPriority w:val="99"/>
    <w:semiHidden/>
    <w:unhideWhenUsed/>
    <w:rsid w:val="006511FE"/>
  </w:style>
  <w:style w:type="character" w:customStyle="1" w:styleId="Heading1Char">
    <w:name w:val="Heading 1 Char"/>
    <w:basedOn w:val="DefaultParagraphFont"/>
    <w:link w:val="Heading1"/>
    <w:rsid w:val="006511FE"/>
    <w:rPr>
      <w:rFonts w:ascii="Arial" w:hAnsi="Arial"/>
      <w:b/>
      <w:sz w:val="48"/>
      <w:lang w:val="en-GB"/>
    </w:rPr>
  </w:style>
  <w:style w:type="paragraph" w:customStyle="1" w:styleId="Heading21">
    <w:name w:val="Heading 21"/>
    <w:basedOn w:val="Normal"/>
    <w:next w:val="Normal"/>
    <w:qFormat/>
    <w:rsid w:val="006511FE"/>
    <w:pPr>
      <w:keepNext/>
      <w:pBdr>
        <w:top w:val="single" w:sz="4" w:space="1" w:color="auto"/>
        <w:left w:val="single" w:sz="4" w:space="4" w:color="auto"/>
        <w:bottom w:val="single" w:sz="4" w:space="1" w:color="auto"/>
        <w:right w:val="single" w:sz="4" w:space="4" w:color="auto"/>
      </w:pBdr>
      <w:shd w:val="clear" w:color="auto" w:fill="D9D9D9"/>
      <w:spacing w:after="480"/>
      <w:jc w:val="both"/>
      <w:outlineLvl w:val="1"/>
    </w:pPr>
    <w:rPr>
      <w:rFonts w:ascii="Arial" w:hAnsi="Arial"/>
      <w:b/>
      <w:sz w:val="28"/>
    </w:rPr>
  </w:style>
  <w:style w:type="character" w:customStyle="1" w:styleId="Heading4Char">
    <w:name w:val="Heading 4 Char"/>
    <w:basedOn w:val="DefaultParagraphFont"/>
    <w:link w:val="Heading4"/>
    <w:rsid w:val="006511FE"/>
    <w:rPr>
      <w:rFonts w:ascii="Arial" w:hAnsi="Arial"/>
      <w:b/>
      <w:sz w:val="24"/>
      <w:lang w:val="en-GB"/>
    </w:rPr>
  </w:style>
  <w:style w:type="character" w:customStyle="1" w:styleId="Heading5Char">
    <w:name w:val="Heading 5 Char"/>
    <w:basedOn w:val="DefaultParagraphFont"/>
    <w:link w:val="Heading5"/>
    <w:rsid w:val="006511FE"/>
    <w:rPr>
      <w:rFonts w:ascii="Heledd" w:hAnsi="Heledd"/>
      <w:b/>
      <w:bCs/>
      <w:sz w:val="24"/>
      <w:szCs w:val="24"/>
      <w:lang w:val="en-GB"/>
    </w:rPr>
  </w:style>
  <w:style w:type="character" w:customStyle="1" w:styleId="Heading6Char">
    <w:name w:val="Heading 6 Char"/>
    <w:basedOn w:val="DefaultParagraphFont"/>
    <w:link w:val="Heading6"/>
    <w:rsid w:val="006511FE"/>
    <w:rPr>
      <w:rFonts w:ascii="Heledd" w:hAnsi="Heledd"/>
      <w:b/>
      <w:color w:val="FF0000"/>
      <w:sz w:val="32"/>
      <w:lang w:val="en-GB"/>
    </w:rPr>
  </w:style>
  <w:style w:type="character" w:customStyle="1" w:styleId="Heading7Char">
    <w:name w:val="Heading 7 Char"/>
    <w:basedOn w:val="DefaultParagraphFont"/>
    <w:link w:val="Heading7"/>
    <w:rsid w:val="006511FE"/>
    <w:rPr>
      <w:sz w:val="24"/>
      <w:szCs w:val="24"/>
      <w:lang w:val="en-GB"/>
    </w:rPr>
  </w:style>
  <w:style w:type="character" w:customStyle="1" w:styleId="Heading8Char">
    <w:name w:val="Heading 8 Char"/>
    <w:basedOn w:val="DefaultParagraphFont"/>
    <w:link w:val="Heading8"/>
    <w:rsid w:val="006511FE"/>
    <w:rPr>
      <w:i/>
      <w:iCs/>
      <w:sz w:val="24"/>
      <w:szCs w:val="24"/>
      <w:lang w:val="en-GB"/>
    </w:rPr>
  </w:style>
  <w:style w:type="character" w:customStyle="1" w:styleId="Heading9Char">
    <w:name w:val="Heading 9 Char"/>
    <w:basedOn w:val="DefaultParagraphFont"/>
    <w:link w:val="Heading9"/>
    <w:rsid w:val="006511FE"/>
    <w:rPr>
      <w:rFonts w:ascii="Arial" w:hAnsi="Arial" w:cs="Arial"/>
      <w:sz w:val="22"/>
      <w:szCs w:val="22"/>
      <w:lang w:val="en-GB"/>
    </w:rPr>
  </w:style>
  <w:style w:type="character" w:customStyle="1" w:styleId="BodyTextChar">
    <w:name w:val="Body Text Char"/>
    <w:basedOn w:val="DefaultParagraphFont"/>
    <w:link w:val="BodyText"/>
    <w:rsid w:val="006511FE"/>
    <w:rPr>
      <w:rFonts w:ascii="Heledd" w:hAnsi="Heledd"/>
      <w:i/>
      <w:sz w:val="24"/>
      <w:lang w:val="en-GB"/>
    </w:rPr>
  </w:style>
  <w:style w:type="character" w:customStyle="1" w:styleId="BodyTextIndentChar">
    <w:name w:val="Body Text Indent Char"/>
    <w:basedOn w:val="DefaultParagraphFont"/>
    <w:link w:val="BodyTextIndent"/>
    <w:rsid w:val="006511FE"/>
    <w:rPr>
      <w:rFonts w:ascii="Heledd" w:hAnsi="Heledd"/>
      <w:sz w:val="24"/>
      <w:lang w:val="en-GB"/>
    </w:rPr>
  </w:style>
  <w:style w:type="character" w:customStyle="1" w:styleId="BodyText3Char">
    <w:name w:val="Body Text 3 Char"/>
    <w:basedOn w:val="DefaultParagraphFont"/>
    <w:link w:val="BodyText3"/>
    <w:rsid w:val="006511FE"/>
    <w:rPr>
      <w:rFonts w:ascii="Heledd" w:hAnsi="Heledd"/>
      <w:color w:val="339966"/>
      <w:sz w:val="24"/>
      <w:szCs w:val="24"/>
      <w:lang w:val="en-GB"/>
    </w:rPr>
  </w:style>
  <w:style w:type="character" w:customStyle="1" w:styleId="BodyTextIndent2Char">
    <w:name w:val="Body Text Indent 2 Char"/>
    <w:basedOn w:val="DefaultParagraphFont"/>
    <w:link w:val="BodyTextIndent2"/>
    <w:rsid w:val="006511FE"/>
    <w:rPr>
      <w:rFonts w:ascii="Heledd" w:hAnsi="Heledd"/>
      <w:color w:val="339966"/>
      <w:sz w:val="24"/>
      <w:szCs w:val="24"/>
      <w:lang w:val="en-GB"/>
    </w:rPr>
  </w:style>
  <w:style w:type="character" w:customStyle="1" w:styleId="BodyTextIndent3Char">
    <w:name w:val="Body Text Indent 3 Char"/>
    <w:basedOn w:val="DefaultParagraphFont"/>
    <w:link w:val="BodyTextIndent3"/>
    <w:rsid w:val="006511FE"/>
    <w:rPr>
      <w:rFonts w:ascii="Heledd" w:hAnsi="Heledd"/>
      <w:sz w:val="24"/>
      <w:lang w:val="en-GB"/>
    </w:rPr>
  </w:style>
  <w:style w:type="character" w:customStyle="1" w:styleId="CommentSubjectChar">
    <w:name w:val="Comment Subject Char"/>
    <w:basedOn w:val="CommentTextChar"/>
    <w:link w:val="CommentSubject"/>
    <w:semiHidden/>
    <w:rsid w:val="006511FE"/>
    <w:rPr>
      <w:rFonts w:ascii="Heledd" w:hAnsi="Heledd"/>
      <w:b/>
      <w:bCs/>
      <w:lang w:val="en-GB"/>
    </w:rPr>
  </w:style>
  <w:style w:type="character" w:customStyle="1" w:styleId="BalloonTextChar">
    <w:name w:val="Balloon Text Char"/>
    <w:basedOn w:val="DefaultParagraphFont"/>
    <w:link w:val="BalloonText"/>
    <w:semiHidden/>
    <w:rsid w:val="006511FE"/>
    <w:rPr>
      <w:rFonts w:ascii="Tahoma" w:hAnsi="Tahoma" w:cs="Tahoma"/>
      <w:sz w:val="16"/>
      <w:szCs w:val="16"/>
      <w:lang w:val="en-GB"/>
    </w:rPr>
  </w:style>
  <w:style w:type="paragraph" w:customStyle="1" w:styleId="NoSpacing1">
    <w:name w:val="No Spacing1"/>
    <w:next w:val="NoSpacing"/>
    <w:uiPriority w:val="1"/>
    <w:qFormat/>
    <w:rsid w:val="006511FE"/>
    <w:rPr>
      <w:rFonts w:ascii="Calibri" w:hAnsi="Calibri" w:cs="Arial"/>
      <w:sz w:val="22"/>
      <w:szCs w:val="22"/>
      <w:lang w:val="en-GB" w:eastAsia="en-GB"/>
    </w:rPr>
  </w:style>
  <w:style w:type="character" w:customStyle="1" w:styleId="Heading2Char">
    <w:name w:val="Heading 2 Char"/>
    <w:basedOn w:val="DefaultParagraphFont"/>
    <w:link w:val="Heading2"/>
    <w:uiPriority w:val="9"/>
    <w:rsid w:val="006511FE"/>
    <w:rPr>
      <w:rFonts w:ascii="Arial" w:hAnsi="Arial"/>
      <w:b/>
      <w:sz w:val="28"/>
      <w:shd w:val="clear" w:color="auto" w:fill="D9D9D9" w:themeFill="background1" w:themeFillShade="D9"/>
      <w:lang w:val="en-GB"/>
    </w:rPr>
  </w:style>
  <w:style w:type="table" w:customStyle="1" w:styleId="TableGrid1">
    <w:name w:val="Table Grid1"/>
    <w:basedOn w:val="TableNormal"/>
    <w:next w:val="TableGrid"/>
    <w:uiPriority w:val="59"/>
    <w:rsid w:val="006511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511FE"/>
    <w:pPr>
      <w:keepNext/>
      <w:spacing w:after="480"/>
      <w:jc w:val="center"/>
      <w:outlineLvl w:val="0"/>
    </w:pPr>
    <w:rPr>
      <w:rFonts w:ascii="Arial" w:hAnsi="Arial"/>
      <w:b/>
      <w:sz w:val="36"/>
      <w:szCs w:val="36"/>
    </w:rPr>
  </w:style>
  <w:style w:type="character" w:customStyle="1" w:styleId="SubtitleChar">
    <w:name w:val="Subtitle Char"/>
    <w:basedOn w:val="DefaultParagraphFont"/>
    <w:link w:val="Subtitle"/>
    <w:uiPriority w:val="11"/>
    <w:rsid w:val="006511FE"/>
    <w:rPr>
      <w:rFonts w:ascii="Arial" w:hAnsi="Arial"/>
      <w:b/>
      <w:sz w:val="36"/>
      <w:szCs w:val="36"/>
      <w:lang w:val="en-GB"/>
    </w:rPr>
  </w:style>
  <w:style w:type="table" w:customStyle="1" w:styleId="TableGrid2">
    <w:name w:val="Table Grid2"/>
    <w:basedOn w:val="TableNormal"/>
    <w:next w:val="TableGrid"/>
    <w:uiPriority w:val="59"/>
    <w:rsid w:val="0065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11FE"/>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270C6"/>
    <w:pPr>
      <w:tabs>
        <w:tab w:val="right" w:leader="dot" w:pos="9060"/>
      </w:tabs>
      <w:spacing w:after="0"/>
    </w:pPr>
  </w:style>
  <w:style w:type="paragraph" w:styleId="TOC2">
    <w:name w:val="toc 2"/>
    <w:basedOn w:val="Normal"/>
    <w:next w:val="Normal"/>
    <w:autoRedefine/>
    <w:uiPriority w:val="39"/>
    <w:unhideWhenUsed/>
    <w:rsid w:val="00DC6F1B"/>
    <w:pPr>
      <w:tabs>
        <w:tab w:val="right" w:leader="dot" w:pos="9060"/>
      </w:tabs>
      <w:spacing w:after="100"/>
      <w:ind w:left="240"/>
    </w:pPr>
    <w:rPr>
      <w:rFonts w:ascii="Arial" w:hAnsi="Arial" w:cs="Arial"/>
      <w:b/>
      <w:bCs/>
      <w:noProof/>
      <w:lang w:eastAsia="en-GB"/>
    </w:rPr>
  </w:style>
  <w:style w:type="paragraph" w:styleId="TOC3">
    <w:name w:val="toc 3"/>
    <w:basedOn w:val="Normal"/>
    <w:next w:val="Normal"/>
    <w:autoRedefine/>
    <w:uiPriority w:val="39"/>
    <w:unhideWhenUsed/>
    <w:rsid w:val="00E46CF0"/>
    <w:pPr>
      <w:tabs>
        <w:tab w:val="right" w:leader="dot" w:pos="9060"/>
      </w:tabs>
      <w:spacing w:after="100"/>
      <w:ind w:left="48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980">
      <w:bodyDiv w:val="1"/>
      <w:marLeft w:val="0"/>
      <w:marRight w:val="0"/>
      <w:marTop w:val="0"/>
      <w:marBottom w:val="0"/>
      <w:divBdr>
        <w:top w:val="none" w:sz="0" w:space="0" w:color="auto"/>
        <w:left w:val="none" w:sz="0" w:space="0" w:color="auto"/>
        <w:bottom w:val="none" w:sz="0" w:space="0" w:color="auto"/>
        <w:right w:val="none" w:sz="0" w:space="0" w:color="auto"/>
      </w:divBdr>
    </w:div>
    <w:div w:id="287904670">
      <w:bodyDiv w:val="1"/>
      <w:marLeft w:val="0"/>
      <w:marRight w:val="0"/>
      <w:marTop w:val="0"/>
      <w:marBottom w:val="0"/>
      <w:divBdr>
        <w:top w:val="none" w:sz="0" w:space="0" w:color="auto"/>
        <w:left w:val="none" w:sz="0" w:space="0" w:color="auto"/>
        <w:bottom w:val="none" w:sz="0" w:space="0" w:color="auto"/>
        <w:right w:val="none" w:sz="0" w:space="0" w:color="auto"/>
      </w:divBdr>
    </w:div>
    <w:div w:id="342174554">
      <w:bodyDiv w:val="1"/>
      <w:marLeft w:val="0"/>
      <w:marRight w:val="0"/>
      <w:marTop w:val="0"/>
      <w:marBottom w:val="0"/>
      <w:divBdr>
        <w:top w:val="none" w:sz="0" w:space="0" w:color="auto"/>
        <w:left w:val="none" w:sz="0" w:space="0" w:color="auto"/>
        <w:bottom w:val="none" w:sz="0" w:space="0" w:color="auto"/>
        <w:right w:val="none" w:sz="0" w:space="0" w:color="auto"/>
      </w:divBdr>
    </w:div>
    <w:div w:id="420444833">
      <w:bodyDiv w:val="1"/>
      <w:marLeft w:val="0"/>
      <w:marRight w:val="0"/>
      <w:marTop w:val="0"/>
      <w:marBottom w:val="0"/>
      <w:divBdr>
        <w:top w:val="none" w:sz="0" w:space="0" w:color="auto"/>
        <w:left w:val="none" w:sz="0" w:space="0" w:color="auto"/>
        <w:bottom w:val="none" w:sz="0" w:space="0" w:color="auto"/>
        <w:right w:val="none" w:sz="0" w:space="0" w:color="auto"/>
      </w:divBdr>
    </w:div>
    <w:div w:id="449858435">
      <w:bodyDiv w:val="1"/>
      <w:marLeft w:val="0"/>
      <w:marRight w:val="0"/>
      <w:marTop w:val="0"/>
      <w:marBottom w:val="0"/>
      <w:divBdr>
        <w:top w:val="none" w:sz="0" w:space="0" w:color="auto"/>
        <w:left w:val="none" w:sz="0" w:space="0" w:color="auto"/>
        <w:bottom w:val="none" w:sz="0" w:space="0" w:color="auto"/>
        <w:right w:val="none" w:sz="0" w:space="0" w:color="auto"/>
      </w:divBdr>
    </w:div>
    <w:div w:id="473834064">
      <w:bodyDiv w:val="1"/>
      <w:marLeft w:val="0"/>
      <w:marRight w:val="0"/>
      <w:marTop w:val="0"/>
      <w:marBottom w:val="0"/>
      <w:divBdr>
        <w:top w:val="none" w:sz="0" w:space="0" w:color="auto"/>
        <w:left w:val="none" w:sz="0" w:space="0" w:color="auto"/>
        <w:bottom w:val="none" w:sz="0" w:space="0" w:color="auto"/>
        <w:right w:val="none" w:sz="0" w:space="0" w:color="auto"/>
      </w:divBdr>
    </w:div>
    <w:div w:id="498696080">
      <w:bodyDiv w:val="1"/>
      <w:marLeft w:val="0"/>
      <w:marRight w:val="0"/>
      <w:marTop w:val="0"/>
      <w:marBottom w:val="0"/>
      <w:divBdr>
        <w:top w:val="none" w:sz="0" w:space="0" w:color="auto"/>
        <w:left w:val="none" w:sz="0" w:space="0" w:color="auto"/>
        <w:bottom w:val="none" w:sz="0" w:space="0" w:color="auto"/>
        <w:right w:val="none" w:sz="0" w:space="0" w:color="auto"/>
      </w:divBdr>
    </w:div>
    <w:div w:id="624583000">
      <w:bodyDiv w:val="1"/>
      <w:marLeft w:val="0"/>
      <w:marRight w:val="0"/>
      <w:marTop w:val="0"/>
      <w:marBottom w:val="0"/>
      <w:divBdr>
        <w:top w:val="none" w:sz="0" w:space="0" w:color="auto"/>
        <w:left w:val="none" w:sz="0" w:space="0" w:color="auto"/>
        <w:bottom w:val="none" w:sz="0" w:space="0" w:color="auto"/>
        <w:right w:val="none" w:sz="0" w:space="0" w:color="auto"/>
      </w:divBdr>
    </w:div>
    <w:div w:id="691616832">
      <w:bodyDiv w:val="1"/>
      <w:marLeft w:val="0"/>
      <w:marRight w:val="0"/>
      <w:marTop w:val="0"/>
      <w:marBottom w:val="0"/>
      <w:divBdr>
        <w:top w:val="none" w:sz="0" w:space="0" w:color="auto"/>
        <w:left w:val="none" w:sz="0" w:space="0" w:color="auto"/>
        <w:bottom w:val="none" w:sz="0" w:space="0" w:color="auto"/>
        <w:right w:val="none" w:sz="0" w:space="0" w:color="auto"/>
      </w:divBdr>
    </w:div>
    <w:div w:id="929386975">
      <w:bodyDiv w:val="1"/>
      <w:marLeft w:val="0"/>
      <w:marRight w:val="0"/>
      <w:marTop w:val="0"/>
      <w:marBottom w:val="0"/>
      <w:divBdr>
        <w:top w:val="none" w:sz="0" w:space="0" w:color="auto"/>
        <w:left w:val="none" w:sz="0" w:space="0" w:color="auto"/>
        <w:bottom w:val="none" w:sz="0" w:space="0" w:color="auto"/>
        <w:right w:val="none" w:sz="0" w:space="0" w:color="auto"/>
      </w:divBdr>
    </w:div>
    <w:div w:id="1305624673">
      <w:bodyDiv w:val="1"/>
      <w:marLeft w:val="0"/>
      <w:marRight w:val="0"/>
      <w:marTop w:val="0"/>
      <w:marBottom w:val="0"/>
      <w:divBdr>
        <w:top w:val="none" w:sz="0" w:space="0" w:color="auto"/>
        <w:left w:val="none" w:sz="0" w:space="0" w:color="auto"/>
        <w:bottom w:val="none" w:sz="0" w:space="0" w:color="auto"/>
        <w:right w:val="none" w:sz="0" w:space="0" w:color="auto"/>
      </w:divBdr>
    </w:div>
    <w:div w:id="1431775764">
      <w:bodyDiv w:val="1"/>
      <w:marLeft w:val="0"/>
      <w:marRight w:val="0"/>
      <w:marTop w:val="0"/>
      <w:marBottom w:val="0"/>
      <w:divBdr>
        <w:top w:val="none" w:sz="0" w:space="0" w:color="auto"/>
        <w:left w:val="none" w:sz="0" w:space="0" w:color="auto"/>
        <w:bottom w:val="none" w:sz="0" w:space="0" w:color="auto"/>
        <w:right w:val="none" w:sz="0" w:space="0" w:color="auto"/>
      </w:divBdr>
    </w:div>
    <w:div w:id="1471902725">
      <w:bodyDiv w:val="1"/>
      <w:marLeft w:val="0"/>
      <w:marRight w:val="0"/>
      <w:marTop w:val="0"/>
      <w:marBottom w:val="0"/>
      <w:divBdr>
        <w:top w:val="none" w:sz="0" w:space="0" w:color="auto"/>
        <w:left w:val="none" w:sz="0" w:space="0" w:color="auto"/>
        <w:bottom w:val="none" w:sz="0" w:space="0" w:color="auto"/>
        <w:right w:val="none" w:sz="0" w:space="0" w:color="auto"/>
      </w:divBdr>
    </w:div>
    <w:div w:id="1745449828">
      <w:bodyDiv w:val="1"/>
      <w:marLeft w:val="0"/>
      <w:marRight w:val="0"/>
      <w:marTop w:val="0"/>
      <w:marBottom w:val="0"/>
      <w:divBdr>
        <w:top w:val="none" w:sz="0" w:space="0" w:color="auto"/>
        <w:left w:val="none" w:sz="0" w:space="0" w:color="auto"/>
        <w:bottom w:val="none" w:sz="0" w:space="0" w:color="auto"/>
        <w:right w:val="none" w:sz="0" w:space="0" w:color="auto"/>
      </w:divBdr>
    </w:div>
    <w:div w:id="1850220314">
      <w:bodyDiv w:val="1"/>
      <w:marLeft w:val="0"/>
      <w:marRight w:val="0"/>
      <w:marTop w:val="0"/>
      <w:marBottom w:val="0"/>
      <w:divBdr>
        <w:top w:val="none" w:sz="0" w:space="0" w:color="auto"/>
        <w:left w:val="none" w:sz="0" w:space="0" w:color="auto"/>
        <w:bottom w:val="none" w:sz="0" w:space="0" w:color="auto"/>
        <w:right w:val="none" w:sz="0" w:space="0" w:color="auto"/>
      </w:divBdr>
    </w:div>
    <w:div w:id="1904874086">
      <w:bodyDiv w:val="1"/>
      <w:marLeft w:val="0"/>
      <w:marRight w:val="0"/>
      <w:marTop w:val="0"/>
      <w:marBottom w:val="0"/>
      <w:divBdr>
        <w:top w:val="none" w:sz="0" w:space="0" w:color="auto"/>
        <w:left w:val="none" w:sz="0" w:space="0" w:color="auto"/>
        <w:bottom w:val="none" w:sz="0" w:space="0" w:color="auto"/>
        <w:right w:val="none" w:sz="0" w:space="0" w:color="auto"/>
      </w:divBdr>
    </w:div>
    <w:div w:id="2020766305">
      <w:bodyDiv w:val="1"/>
      <w:marLeft w:val="0"/>
      <w:marRight w:val="0"/>
      <w:marTop w:val="0"/>
      <w:marBottom w:val="0"/>
      <w:divBdr>
        <w:top w:val="none" w:sz="0" w:space="0" w:color="auto"/>
        <w:left w:val="none" w:sz="0" w:space="0" w:color="auto"/>
        <w:bottom w:val="none" w:sz="0" w:space="0" w:color="auto"/>
        <w:right w:val="none" w:sz="0" w:space="0" w:color="auto"/>
      </w:divBdr>
    </w:div>
    <w:div w:id="2050379318">
      <w:bodyDiv w:val="1"/>
      <w:marLeft w:val="0"/>
      <w:marRight w:val="0"/>
      <w:marTop w:val="0"/>
      <w:marBottom w:val="0"/>
      <w:divBdr>
        <w:top w:val="none" w:sz="0" w:space="0" w:color="auto"/>
        <w:left w:val="none" w:sz="0" w:space="0" w:color="auto"/>
        <w:bottom w:val="none" w:sz="0" w:space="0" w:color="auto"/>
        <w:right w:val="none" w:sz="0" w:space="0" w:color="auto"/>
      </w:divBdr>
    </w:div>
    <w:div w:id="2074501404">
      <w:bodyDiv w:val="1"/>
      <w:marLeft w:val="0"/>
      <w:marRight w:val="0"/>
      <w:marTop w:val="0"/>
      <w:marBottom w:val="0"/>
      <w:divBdr>
        <w:top w:val="none" w:sz="0" w:space="0" w:color="auto"/>
        <w:left w:val="none" w:sz="0" w:space="0" w:color="auto"/>
        <w:bottom w:val="none" w:sz="0" w:space="0" w:color="auto"/>
        <w:right w:val="none" w:sz="0" w:space="0" w:color="auto"/>
      </w:divBdr>
      <w:divsChild>
        <w:div w:id="133068141">
          <w:marLeft w:val="0"/>
          <w:marRight w:val="0"/>
          <w:marTop w:val="0"/>
          <w:marBottom w:val="0"/>
          <w:divBdr>
            <w:top w:val="none" w:sz="0" w:space="0" w:color="auto"/>
            <w:left w:val="none" w:sz="0" w:space="0" w:color="auto"/>
            <w:bottom w:val="none" w:sz="0" w:space="0" w:color="auto"/>
            <w:right w:val="none" w:sz="0" w:space="0" w:color="auto"/>
          </w:divBdr>
          <w:divsChild>
            <w:div w:id="48496853">
              <w:marLeft w:val="0"/>
              <w:marRight w:val="0"/>
              <w:marTop w:val="0"/>
              <w:marBottom w:val="0"/>
              <w:divBdr>
                <w:top w:val="none" w:sz="0" w:space="0" w:color="auto"/>
                <w:left w:val="none" w:sz="0" w:space="0" w:color="auto"/>
                <w:bottom w:val="none" w:sz="0" w:space="0" w:color="auto"/>
                <w:right w:val="none" w:sz="0" w:space="0" w:color="auto"/>
              </w:divBdr>
            </w:div>
            <w:div w:id="52891322">
              <w:marLeft w:val="0"/>
              <w:marRight w:val="0"/>
              <w:marTop w:val="0"/>
              <w:marBottom w:val="0"/>
              <w:divBdr>
                <w:top w:val="none" w:sz="0" w:space="0" w:color="auto"/>
                <w:left w:val="none" w:sz="0" w:space="0" w:color="auto"/>
                <w:bottom w:val="none" w:sz="0" w:space="0" w:color="auto"/>
                <w:right w:val="none" w:sz="0" w:space="0" w:color="auto"/>
              </w:divBdr>
            </w:div>
            <w:div w:id="1056244840">
              <w:marLeft w:val="0"/>
              <w:marRight w:val="0"/>
              <w:marTop w:val="0"/>
              <w:marBottom w:val="0"/>
              <w:divBdr>
                <w:top w:val="none" w:sz="0" w:space="0" w:color="auto"/>
                <w:left w:val="none" w:sz="0" w:space="0" w:color="auto"/>
                <w:bottom w:val="none" w:sz="0" w:space="0" w:color="auto"/>
                <w:right w:val="none" w:sz="0" w:space="0" w:color="auto"/>
              </w:divBdr>
            </w:div>
            <w:div w:id="1673948713">
              <w:marLeft w:val="0"/>
              <w:marRight w:val="0"/>
              <w:marTop w:val="0"/>
              <w:marBottom w:val="0"/>
              <w:divBdr>
                <w:top w:val="none" w:sz="0" w:space="0" w:color="auto"/>
                <w:left w:val="none" w:sz="0" w:space="0" w:color="auto"/>
                <w:bottom w:val="none" w:sz="0" w:space="0" w:color="auto"/>
                <w:right w:val="none" w:sz="0" w:space="0" w:color="auto"/>
              </w:divBdr>
            </w:div>
          </w:divsChild>
        </w:div>
        <w:div w:id="807016997">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
            <w:div w:id="657731998">
              <w:marLeft w:val="0"/>
              <w:marRight w:val="0"/>
              <w:marTop w:val="0"/>
              <w:marBottom w:val="0"/>
              <w:divBdr>
                <w:top w:val="none" w:sz="0" w:space="0" w:color="auto"/>
                <w:left w:val="none" w:sz="0" w:space="0" w:color="auto"/>
                <w:bottom w:val="none" w:sz="0" w:space="0" w:color="auto"/>
                <w:right w:val="none" w:sz="0" w:space="0" w:color="auto"/>
              </w:divBdr>
            </w:div>
            <w:div w:id="1742828056">
              <w:marLeft w:val="0"/>
              <w:marRight w:val="0"/>
              <w:marTop w:val="0"/>
              <w:marBottom w:val="0"/>
              <w:divBdr>
                <w:top w:val="none" w:sz="0" w:space="0" w:color="auto"/>
                <w:left w:val="none" w:sz="0" w:space="0" w:color="auto"/>
                <w:bottom w:val="none" w:sz="0" w:space="0" w:color="auto"/>
                <w:right w:val="none" w:sz="0" w:space="0" w:color="auto"/>
              </w:divBdr>
            </w:div>
          </w:divsChild>
        </w:div>
        <w:div w:id="810055041">
          <w:marLeft w:val="0"/>
          <w:marRight w:val="0"/>
          <w:marTop w:val="0"/>
          <w:marBottom w:val="0"/>
          <w:divBdr>
            <w:top w:val="none" w:sz="0" w:space="0" w:color="auto"/>
            <w:left w:val="none" w:sz="0" w:space="0" w:color="auto"/>
            <w:bottom w:val="none" w:sz="0" w:space="0" w:color="auto"/>
            <w:right w:val="none" w:sz="0" w:space="0" w:color="auto"/>
          </w:divBdr>
          <w:divsChild>
            <w:div w:id="1176387730">
              <w:marLeft w:val="0"/>
              <w:marRight w:val="0"/>
              <w:marTop w:val="0"/>
              <w:marBottom w:val="0"/>
              <w:divBdr>
                <w:top w:val="none" w:sz="0" w:space="0" w:color="auto"/>
                <w:left w:val="none" w:sz="0" w:space="0" w:color="auto"/>
                <w:bottom w:val="none" w:sz="0" w:space="0" w:color="auto"/>
                <w:right w:val="none" w:sz="0" w:space="0" w:color="auto"/>
              </w:divBdr>
            </w:div>
            <w:div w:id="1249999886">
              <w:marLeft w:val="0"/>
              <w:marRight w:val="0"/>
              <w:marTop w:val="0"/>
              <w:marBottom w:val="0"/>
              <w:divBdr>
                <w:top w:val="none" w:sz="0" w:space="0" w:color="auto"/>
                <w:left w:val="none" w:sz="0" w:space="0" w:color="auto"/>
                <w:bottom w:val="none" w:sz="0" w:space="0" w:color="auto"/>
                <w:right w:val="none" w:sz="0" w:space="0" w:color="auto"/>
              </w:divBdr>
            </w:div>
          </w:divsChild>
        </w:div>
        <w:div w:id="826018127">
          <w:marLeft w:val="0"/>
          <w:marRight w:val="0"/>
          <w:marTop w:val="0"/>
          <w:marBottom w:val="0"/>
          <w:divBdr>
            <w:top w:val="none" w:sz="0" w:space="0" w:color="auto"/>
            <w:left w:val="none" w:sz="0" w:space="0" w:color="auto"/>
            <w:bottom w:val="none" w:sz="0" w:space="0" w:color="auto"/>
            <w:right w:val="none" w:sz="0" w:space="0" w:color="auto"/>
          </w:divBdr>
          <w:divsChild>
            <w:div w:id="299507392">
              <w:marLeft w:val="0"/>
              <w:marRight w:val="0"/>
              <w:marTop w:val="0"/>
              <w:marBottom w:val="0"/>
              <w:divBdr>
                <w:top w:val="none" w:sz="0" w:space="0" w:color="auto"/>
                <w:left w:val="none" w:sz="0" w:space="0" w:color="auto"/>
                <w:bottom w:val="none" w:sz="0" w:space="0" w:color="auto"/>
                <w:right w:val="none" w:sz="0" w:space="0" w:color="auto"/>
              </w:divBdr>
            </w:div>
            <w:div w:id="1032462830">
              <w:marLeft w:val="0"/>
              <w:marRight w:val="0"/>
              <w:marTop w:val="0"/>
              <w:marBottom w:val="0"/>
              <w:divBdr>
                <w:top w:val="none" w:sz="0" w:space="0" w:color="auto"/>
                <w:left w:val="none" w:sz="0" w:space="0" w:color="auto"/>
                <w:bottom w:val="none" w:sz="0" w:space="0" w:color="auto"/>
                <w:right w:val="none" w:sz="0" w:space="0" w:color="auto"/>
              </w:divBdr>
            </w:div>
          </w:divsChild>
        </w:div>
        <w:div w:id="1127621829">
          <w:marLeft w:val="0"/>
          <w:marRight w:val="0"/>
          <w:marTop w:val="0"/>
          <w:marBottom w:val="0"/>
          <w:divBdr>
            <w:top w:val="none" w:sz="0" w:space="0" w:color="auto"/>
            <w:left w:val="none" w:sz="0" w:space="0" w:color="auto"/>
            <w:bottom w:val="none" w:sz="0" w:space="0" w:color="auto"/>
            <w:right w:val="none" w:sz="0" w:space="0" w:color="auto"/>
          </w:divBdr>
          <w:divsChild>
            <w:div w:id="7567217">
              <w:marLeft w:val="0"/>
              <w:marRight w:val="0"/>
              <w:marTop w:val="0"/>
              <w:marBottom w:val="0"/>
              <w:divBdr>
                <w:top w:val="none" w:sz="0" w:space="0" w:color="auto"/>
                <w:left w:val="none" w:sz="0" w:space="0" w:color="auto"/>
                <w:bottom w:val="none" w:sz="0" w:space="0" w:color="auto"/>
                <w:right w:val="none" w:sz="0" w:space="0" w:color="auto"/>
              </w:divBdr>
            </w:div>
            <w:div w:id="148787889">
              <w:marLeft w:val="0"/>
              <w:marRight w:val="0"/>
              <w:marTop w:val="0"/>
              <w:marBottom w:val="0"/>
              <w:divBdr>
                <w:top w:val="none" w:sz="0" w:space="0" w:color="auto"/>
                <w:left w:val="none" w:sz="0" w:space="0" w:color="auto"/>
                <w:bottom w:val="none" w:sz="0" w:space="0" w:color="auto"/>
                <w:right w:val="none" w:sz="0" w:space="0" w:color="auto"/>
              </w:divBdr>
            </w:div>
            <w:div w:id="503131337">
              <w:marLeft w:val="0"/>
              <w:marRight w:val="0"/>
              <w:marTop w:val="0"/>
              <w:marBottom w:val="0"/>
              <w:divBdr>
                <w:top w:val="none" w:sz="0" w:space="0" w:color="auto"/>
                <w:left w:val="none" w:sz="0" w:space="0" w:color="auto"/>
                <w:bottom w:val="none" w:sz="0" w:space="0" w:color="auto"/>
                <w:right w:val="none" w:sz="0" w:space="0" w:color="auto"/>
              </w:divBdr>
            </w:div>
            <w:div w:id="1126581521">
              <w:marLeft w:val="0"/>
              <w:marRight w:val="0"/>
              <w:marTop w:val="0"/>
              <w:marBottom w:val="0"/>
              <w:divBdr>
                <w:top w:val="none" w:sz="0" w:space="0" w:color="auto"/>
                <w:left w:val="none" w:sz="0" w:space="0" w:color="auto"/>
                <w:bottom w:val="none" w:sz="0" w:space="0" w:color="auto"/>
                <w:right w:val="none" w:sz="0" w:space="0" w:color="auto"/>
              </w:divBdr>
            </w:div>
            <w:div w:id="1470397595">
              <w:marLeft w:val="0"/>
              <w:marRight w:val="0"/>
              <w:marTop w:val="0"/>
              <w:marBottom w:val="0"/>
              <w:divBdr>
                <w:top w:val="none" w:sz="0" w:space="0" w:color="auto"/>
                <w:left w:val="none" w:sz="0" w:space="0" w:color="auto"/>
                <w:bottom w:val="none" w:sz="0" w:space="0" w:color="auto"/>
                <w:right w:val="none" w:sz="0" w:space="0" w:color="auto"/>
              </w:divBdr>
            </w:div>
            <w:div w:id="1938173229">
              <w:marLeft w:val="0"/>
              <w:marRight w:val="0"/>
              <w:marTop w:val="0"/>
              <w:marBottom w:val="0"/>
              <w:divBdr>
                <w:top w:val="none" w:sz="0" w:space="0" w:color="auto"/>
                <w:left w:val="none" w:sz="0" w:space="0" w:color="auto"/>
                <w:bottom w:val="none" w:sz="0" w:space="0" w:color="auto"/>
                <w:right w:val="none" w:sz="0" w:space="0" w:color="auto"/>
              </w:divBdr>
            </w:div>
          </w:divsChild>
        </w:div>
        <w:div w:id="1274706565">
          <w:marLeft w:val="0"/>
          <w:marRight w:val="0"/>
          <w:marTop w:val="0"/>
          <w:marBottom w:val="0"/>
          <w:divBdr>
            <w:top w:val="none" w:sz="0" w:space="0" w:color="auto"/>
            <w:left w:val="none" w:sz="0" w:space="0" w:color="auto"/>
            <w:bottom w:val="none" w:sz="0" w:space="0" w:color="auto"/>
            <w:right w:val="none" w:sz="0" w:space="0" w:color="auto"/>
          </w:divBdr>
          <w:divsChild>
            <w:div w:id="1875145888">
              <w:marLeft w:val="0"/>
              <w:marRight w:val="0"/>
              <w:marTop w:val="0"/>
              <w:marBottom w:val="0"/>
              <w:divBdr>
                <w:top w:val="none" w:sz="0" w:space="0" w:color="auto"/>
                <w:left w:val="none" w:sz="0" w:space="0" w:color="auto"/>
                <w:bottom w:val="none" w:sz="0" w:space="0" w:color="auto"/>
                <w:right w:val="none" w:sz="0" w:space="0" w:color="auto"/>
              </w:divBdr>
            </w:div>
          </w:divsChild>
        </w:div>
        <w:div w:id="1793204367">
          <w:marLeft w:val="0"/>
          <w:marRight w:val="0"/>
          <w:marTop w:val="0"/>
          <w:marBottom w:val="0"/>
          <w:divBdr>
            <w:top w:val="none" w:sz="0" w:space="0" w:color="auto"/>
            <w:left w:val="none" w:sz="0" w:space="0" w:color="auto"/>
            <w:bottom w:val="none" w:sz="0" w:space="0" w:color="auto"/>
            <w:right w:val="none" w:sz="0" w:space="0" w:color="auto"/>
          </w:divBdr>
          <w:divsChild>
            <w:div w:id="51542481">
              <w:marLeft w:val="0"/>
              <w:marRight w:val="0"/>
              <w:marTop w:val="0"/>
              <w:marBottom w:val="0"/>
              <w:divBdr>
                <w:top w:val="none" w:sz="0" w:space="0" w:color="auto"/>
                <w:left w:val="none" w:sz="0" w:space="0" w:color="auto"/>
                <w:bottom w:val="none" w:sz="0" w:space="0" w:color="auto"/>
                <w:right w:val="none" w:sz="0" w:space="0" w:color="auto"/>
              </w:divBdr>
            </w:div>
            <w:div w:id="1046829144">
              <w:marLeft w:val="0"/>
              <w:marRight w:val="0"/>
              <w:marTop w:val="0"/>
              <w:marBottom w:val="0"/>
              <w:divBdr>
                <w:top w:val="none" w:sz="0" w:space="0" w:color="auto"/>
                <w:left w:val="none" w:sz="0" w:space="0" w:color="auto"/>
                <w:bottom w:val="none" w:sz="0" w:space="0" w:color="auto"/>
                <w:right w:val="none" w:sz="0" w:space="0" w:color="auto"/>
              </w:divBdr>
            </w:div>
            <w:div w:id="1467815174">
              <w:marLeft w:val="0"/>
              <w:marRight w:val="0"/>
              <w:marTop w:val="0"/>
              <w:marBottom w:val="0"/>
              <w:divBdr>
                <w:top w:val="none" w:sz="0" w:space="0" w:color="auto"/>
                <w:left w:val="none" w:sz="0" w:space="0" w:color="auto"/>
                <w:bottom w:val="none" w:sz="0" w:space="0" w:color="auto"/>
                <w:right w:val="none" w:sz="0" w:space="0" w:color="auto"/>
              </w:divBdr>
            </w:div>
            <w:div w:id="1548253167">
              <w:marLeft w:val="0"/>
              <w:marRight w:val="0"/>
              <w:marTop w:val="0"/>
              <w:marBottom w:val="0"/>
              <w:divBdr>
                <w:top w:val="none" w:sz="0" w:space="0" w:color="auto"/>
                <w:left w:val="none" w:sz="0" w:space="0" w:color="auto"/>
                <w:bottom w:val="none" w:sz="0" w:space="0" w:color="auto"/>
                <w:right w:val="none" w:sz="0" w:space="0" w:color="auto"/>
              </w:divBdr>
            </w:div>
            <w:div w:id="1996062121">
              <w:marLeft w:val="0"/>
              <w:marRight w:val="0"/>
              <w:marTop w:val="0"/>
              <w:marBottom w:val="0"/>
              <w:divBdr>
                <w:top w:val="none" w:sz="0" w:space="0" w:color="auto"/>
                <w:left w:val="none" w:sz="0" w:space="0" w:color="auto"/>
                <w:bottom w:val="none" w:sz="0" w:space="0" w:color="auto"/>
                <w:right w:val="none" w:sz="0" w:space="0" w:color="auto"/>
              </w:divBdr>
            </w:div>
          </w:divsChild>
        </w:div>
        <w:div w:id="1964114305">
          <w:marLeft w:val="0"/>
          <w:marRight w:val="0"/>
          <w:marTop w:val="0"/>
          <w:marBottom w:val="0"/>
          <w:divBdr>
            <w:top w:val="none" w:sz="0" w:space="0" w:color="auto"/>
            <w:left w:val="none" w:sz="0" w:space="0" w:color="auto"/>
            <w:bottom w:val="none" w:sz="0" w:space="0" w:color="auto"/>
            <w:right w:val="none" w:sz="0" w:space="0" w:color="auto"/>
          </w:divBdr>
          <w:divsChild>
            <w:div w:id="528030203">
              <w:marLeft w:val="0"/>
              <w:marRight w:val="0"/>
              <w:marTop w:val="0"/>
              <w:marBottom w:val="0"/>
              <w:divBdr>
                <w:top w:val="none" w:sz="0" w:space="0" w:color="auto"/>
                <w:left w:val="none" w:sz="0" w:space="0" w:color="auto"/>
                <w:bottom w:val="none" w:sz="0" w:space="0" w:color="auto"/>
                <w:right w:val="none" w:sz="0" w:space="0" w:color="auto"/>
              </w:divBdr>
            </w:div>
            <w:div w:id="552236337">
              <w:marLeft w:val="0"/>
              <w:marRight w:val="0"/>
              <w:marTop w:val="0"/>
              <w:marBottom w:val="0"/>
              <w:divBdr>
                <w:top w:val="none" w:sz="0" w:space="0" w:color="auto"/>
                <w:left w:val="none" w:sz="0" w:space="0" w:color="auto"/>
                <w:bottom w:val="none" w:sz="0" w:space="0" w:color="auto"/>
                <w:right w:val="none" w:sz="0" w:space="0" w:color="auto"/>
              </w:divBdr>
            </w:div>
            <w:div w:id="609047455">
              <w:marLeft w:val="0"/>
              <w:marRight w:val="0"/>
              <w:marTop w:val="0"/>
              <w:marBottom w:val="0"/>
              <w:divBdr>
                <w:top w:val="none" w:sz="0" w:space="0" w:color="auto"/>
                <w:left w:val="none" w:sz="0" w:space="0" w:color="auto"/>
                <w:bottom w:val="none" w:sz="0" w:space="0" w:color="auto"/>
                <w:right w:val="none" w:sz="0" w:space="0" w:color="auto"/>
              </w:divBdr>
            </w:div>
            <w:div w:id="733088658">
              <w:marLeft w:val="0"/>
              <w:marRight w:val="0"/>
              <w:marTop w:val="0"/>
              <w:marBottom w:val="0"/>
              <w:divBdr>
                <w:top w:val="none" w:sz="0" w:space="0" w:color="auto"/>
                <w:left w:val="none" w:sz="0" w:space="0" w:color="auto"/>
                <w:bottom w:val="none" w:sz="0" w:space="0" w:color="auto"/>
                <w:right w:val="none" w:sz="0" w:space="0" w:color="auto"/>
              </w:divBdr>
            </w:div>
            <w:div w:id="837815405">
              <w:marLeft w:val="0"/>
              <w:marRight w:val="0"/>
              <w:marTop w:val="0"/>
              <w:marBottom w:val="0"/>
              <w:divBdr>
                <w:top w:val="none" w:sz="0" w:space="0" w:color="auto"/>
                <w:left w:val="none" w:sz="0" w:space="0" w:color="auto"/>
                <w:bottom w:val="none" w:sz="0" w:space="0" w:color="auto"/>
                <w:right w:val="none" w:sz="0" w:space="0" w:color="auto"/>
              </w:divBdr>
            </w:div>
            <w:div w:id="1219627470">
              <w:marLeft w:val="0"/>
              <w:marRight w:val="0"/>
              <w:marTop w:val="0"/>
              <w:marBottom w:val="0"/>
              <w:divBdr>
                <w:top w:val="none" w:sz="0" w:space="0" w:color="auto"/>
                <w:left w:val="none" w:sz="0" w:space="0" w:color="auto"/>
                <w:bottom w:val="none" w:sz="0" w:space="0" w:color="auto"/>
                <w:right w:val="none" w:sz="0" w:space="0" w:color="auto"/>
              </w:divBdr>
            </w:div>
            <w:div w:id="1245919967">
              <w:marLeft w:val="0"/>
              <w:marRight w:val="0"/>
              <w:marTop w:val="0"/>
              <w:marBottom w:val="0"/>
              <w:divBdr>
                <w:top w:val="none" w:sz="0" w:space="0" w:color="auto"/>
                <w:left w:val="none" w:sz="0" w:space="0" w:color="auto"/>
                <w:bottom w:val="none" w:sz="0" w:space="0" w:color="auto"/>
                <w:right w:val="none" w:sz="0" w:space="0" w:color="auto"/>
              </w:divBdr>
            </w:div>
            <w:div w:id="1575318668">
              <w:marLeft w:val="0"/>
              <w:marRight w:val="0"/>
              <w:marTop w:val="0"/>
              <w:marBottom w:val="0"/>
              <w:divBdr>
                <w:top w:val="none" w:sz="0" w:space="0" w:color="auto"/>
                <w:left w:val="none" w:sz="0" w:space="0" w:color="auto"/>
                <w:bottom w:val="none" w:sz="0" w:space="0" w:color="auto"/>
                <w:right w:val="none" w:sz="0" w:space="0" w:color="auto"/>
              </w:divBdr>
            </w:div>
            <w:div w:id="1689674830">
              <w:marLeft w:val="0"/>
              <w:marRight w:val="0"/>
              <w:marTop w:val="0"/>
              <w:marBottom w:val="0"/>
              <w:divBdr>
                <w:top w:val="none" w:sz="0" w:space="0" w:color="auto"/>
                <w:left w:val="none" w:sz="0" w:space="0" w:color="auto"/>
                <w:bottom w:val="none" w:sz="0" w:space="0" w:color="auto"/>
                <w:right w:val="none" w:sz="0" w:space="0" w:color="auto"/>
              </w:divBdr>
            </w:div>
            <w:div w:id="1703900478">
              <w:marLeft w:val="0"/>
              <w:marRight w:val="0"/>
              <w:marTop w:val="0"/>
              <w:marBottom w:val="0"/>
              <w:divBdr>
                <w:top w:val="none" w:sz="0" w:space="0" w:color="auto"/>
                <w:left w:val="none" w:sz="0" w:space="0" w:color="auto"/>
                <w:bottom w:val="none" w:sz="0" w:space="0" w:color="auto"/>
                <w:right w:val="none" w:sz="0" w:space="0" w:color="auto"/>
              </w:divBdr>
            </w:div>
            <w:div w:id="1949659602">
              <w:marLeft w:val="0"/>
              <w:marRight w:val="0"/>
              <w:marTop w:val="0"/>
              <w:marBottom w:val="0"/>
              <w:divBdr>
                <w:top w:val="none" w:sz="0" w:space="0" w:color="auto"/>
                <w:left w:val="none" w:sz="0" w:space="0" w:color="auto"/>
                <w:bottom w:val="none" w:sz="0" w:space="0" w:color="auto"/>
                <w:right w:val="none" w:sz="0" w:space="0" w:color="auto"/>
              </w:divBdr>
            </w:div>
            <w:div w:id="2136174238">
              <w:marLeft w:val="0"/>
              <w:marRight w:val="0"/>
              <w:marTop w:val="0"/>
              <w:marBottom w:val="0"/>
              <w:divBdr>
                <w:top w:val="none" w:sz="0" w:space="0" w:color="auto"/>
                <w:left w:val="none" w:sz="0" w:space="0" w:color="auto"/>
                <w:bottom w:val="none" w:sz="0" w:space="0" w:color="auto"/>
                <w:right w:val="none" w:sz="0" w:space="0" w:color="auto"/>
              </w:divBdr>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262618139">
              <w:marLeft w:val="0"/>
              <w:marRight w:val="0"/>
              <w:marTop w:val="0"/>
              <w:marBottom w:val="0"/>
              <w:divBdr>
                <w:top w:val="none" w:sz="0" w:space="0" w:color="auto"/>
                <w:left w:val="none" w:sz="0" w:space="0" w:color="auto"/>
                <w:bottom w:val="none" w:sz="0" w:space="0" w:color="auto"/>
                <w:right w:val="none" w:sz="0" w:space="0" w:color="auto"/>
              </w:divBdr>
            </w:div>
            <w:div w:id="287781092">
              <w:marLeft w:val="0"/>
              <w:marRight w:val="0"/>
              <w:marTop w:val="0"/>
              <w:marBottom w:val="0"/>
              <w:divBdr>
                <w:top w:val="none" w:sz="0" w:space="0" w:color="auto"/>
                <w:left w:val="none" w:sz="0" w:space="0" w:color="auto"/>
                <w:bottom w:val="none" w:sz="0" w:space="0" w:color="auto"/>
                <w:right w:val="none" w:sz="0" w:space="0" w:color="auto"/>
              </w:divBdr>
            </w:div>
            <w:div w:id="1175606869">
              <w:marLeft w:val="0"/>
              <w:marRight w:val="0"/>
              <w:marTop w:val="0"/>
              <w:marBottom w:val="0"/>
              <w:divBdr>
                <w:top w:val="none" w:sz="0" w:space="0" w:color="auto"/>
                <w:left w:val="none" w:sz="0" w:space="0" w:color="auto"/>
                <w:bottom w:val="none" w:sz="0" w:space="0" w:color="auto"/>
                <w:right w:val="none" w:sz="0" w:space="0" w:color="auto"/>
              </w:divBdr>
            </w:div>
            <w:div w:id="1215583515">
              <w:marLeft w:val="0"/>
              <w:marRight w:val="0"/>
              <w:marTop w:val="0"/>
              <w:marBottom w:val="0"/>
              <w:divBdr>
                <w:top w:val="none" w:sz="0" w:space="0" w:color="auto"/>
                <w:left w:val="none" w:sz="0" w:space="0" w:color="auto"/>
                <w:bottom w:val="none" w:sz="0" w:space="0" w:color="auto"/>
                <w:right w:val="none" w:sz="0" w:space="0" w:color="auto"/>
              </w:divBdr>
            </w:div>
            <w:div w:id="1604655050">
              <w:marLeft w:val="0"/>
              <w:marRight w:val="0"/>
              <w:marTop w:val="0"/>
              <w:marBottom w:val="0"/>
              <w:divBdr>
                <w:top w:val="none" w:sz="0" w:space="0" w:color="auto"/>
                <w:left w:val="none" w:sz="0" w:space="0" w:color="auto"/>
                <w:bottom w:val="none" w:sz="0" w:space="0" w:color="auto"/>
                <w:right w:val="none" w:sz="0" w:space="0" w:color="auto"/>
              </w:divBdr>
            </w:div>
            <w:div w:id="1623153521">
              <w:marLeft w:val="0"/>
              <w:marRight w:val="0"/>
              <w:marTop w:val="0"/>
              <w:marBottom w:val="0"/>
              <w:divBdr>
                <w:top w:val="none" w:sz="0" w:space="0" w:color="auto"/>
                <w:left w:val="none" w:sz="0" w:space="0" w:color="auto"/>
                <w:bottom w:val="none" w:sz="0" w:space="0" w:color="auto"/>
                <w:right w:val="none" w:sz="0" w:space="0" w:color="auto"/>
              </w:divBdr>
            </w:div>
            <w:div w:id="1731077713">
              <w:marLeft w:val="0"/>
              <w:marRight w:val="0"/>
              <w:marTop w:val="0"/>
              <w:marBottom w:val="0"/>
              <w:divBdr>
                <w:top w:val="none" w:sz="0" w:space="0" w:color="auto"/>
                <w:left w:val="none" w:sz="0" w:space="0" w:color="auto"/>
                <w:bottom w:val="none" w:sz="0" w:space="0" w:color="auto"/>
                <w:right w:val="none" w:sz="0" w:space="0" w:color="auto"/>
              </w:divBdr>
            </w:div>
            <w:div w:id="20459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69">
      <w:bodyDiv w:val="1"/>
      <w:marLeft w:val="0"/>
      <w:marRight w:val="0"/>
      <w:marTop w:val="0"/>
      <w:marBottom w:val="0"/>
      <w:divBdr>
        <w:top w:val="none" w:sz="0" w:space="0" w:color="auto"/>
        <w:left w:val="none" w:sz="0" w:space="0" w:color="auto"/>
        <w:bottom w:val="none" w:sz="0" w:space="0" w:color="auto"/>
        <w:right w:val="none" w:sz="0" w:space="0" w:color="auto"/>
      </w:divBdr>
    </w:div>
    <w:div w:id="21419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www.estyn.gov.wales/node/13673" TargetMode="External"/><Relationship Id="rId3" Type="http://schemas.openxmlformats.org/officeDocument/2006/relationships/customXml" Target="../customXml/item3.xml"/><Relationship Id="rId21" Type="http://schemas.openxmlformats.org/officeDocument/2006/relationships/hyperlink" Target="http://www.estyn.gov.wal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estyn.gov.wales/node/134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styn.gov.wal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ublications@estyn.gov.wales" TargetMode="External"/><Relationship Id="rId23" Type="http://schemas.openxmlformats.org/officeDocument/2006/relationships/footer" Target="footer5.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estyn.gov.wales/inspection/supplementary-guidance" TargetMode="External"/><Relationship Id="rId27" Type="http://schemas.openxmlformats.org/officeDocument/2006/relationships/hyperlink" Target="http://www.estyn.gov.wales"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tor_x0020_Multi_x0020__x0028_Lookup_x0029_ xmlns="66cfced3-2252-43f8-a5d2-c26605d67d19">
      <Value>4</Value>
      <Value>6</Value>
    </Sector_x0020_Multi_x0020__x0028_Lookup_x0029_>
    <Process xmlns="88417a97-2706-4c47-b3fd-1cec2793c470">Project Delivery</Process>
    <System xmlns="88417a97-2706-4c47-b3fd-1cec2793c470">Project 3: Inspection activity development</System>
    <Project xmlns="88417a97-2706-4c47-b3fd-1cec2793c470">Project 1: Knowledge Management</Project>
    <lcf76f155ced4ddcb4097134ff3c332f xmlns="88417a97-2706-4c47-b3fd-1cec2793c470">
      <Terms xmlns="http://schemas.microsoft.com/office/infopath/2007/PartnerControls"/>
    </lcf76f155ced4ddcb4097134ff3c332f>
    <TaxCatchAll xmlns="66cfced3-2252-43f8-a5d2-c26605d67d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399FAF301274F9E0F21CA94281BC2" ma:contentTypeVersion="16" ma:contentTypeDescription="Create a new document." ma:contentTypeScope="" ma:versionID="4577a506888d250e74794376f41697b8">
  <xsd:schema xmlns:xsd="http://www.w3.org/2001/XMLSchema" xmlns:xs="http://www.w3.org/2001/XMLSchema" xmlns:p="http://schemas.microsoft.com/office/2006/metadata/properties" xmlns:ns2="88417a97-2706-4c47-b3fd-1cec2793c470" xmlns:ns3="66cfced3-2252-43f8-a5d2-c26605d67d19" targetNamespace="http://schemas.microsoft.com/office/2006/metadata/properties" ma:root="true" ma:fieldsID="8afab76d390f53daf0578cb4d54ac031" ns2:_="" ns3:_="">
    <xsd:import namespace="88417a97-2706-4c47-b3fd-1cec2793c470"/>
    <xsd:import namespace="66cfced3-2252-43f8-a5d2-c26605d67d19"/>
    <xsd:element name="properties">
      <xsd:complexType>
        <xsd:sequence>
          <xsd:element name="documentManagement">
            <xsd:complexType>
              <xsd:all>
                <xsd:element ref="ns2:System" minOccurs="0"/>
                <xsd:element ref="ns2:Process" minOccurs="0"/>
                <xsd:element ref="ns2:MediaServiceMetadata" minOccurs="0"/>
                <xsd:element ref="ns2:MediaServiceFastMetadata" minOccurs="0"/>
                <xsd:element ref="ns2:Project" minOccurs="0"/>
                <xsd:element ref="ns3:SharedWithUsers" minOccurs="0"/>
                <xsd:element ref="ns3:SharedWithDetails" minOccurs="0"/>
                <xsd:element ref="ns3:Sector_x0020_Multi_x0020__x0028_Lookup_x0029_" minOccurs="0"/>
                <xsd:element ref="ns3:Sector_x0020_Multi_x0020__x0028_Lookup_x0029__x003a_No."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7a97-2706-4c47-b3fd-1cec2793c470" elementFormDefault="qualified">
    <xsd:import namespace="http://schemas.microsoft.com/office/2006/documentManagement/types"/>
    <xsd:import namespace="http://schemas.microsoft.com/office/infopath/2007/PartnerControls"/>
    <xsd:element name="System" ma:index="8" nillable="true" ma:displayName="System" ma:format="Dropdown" ma:internalName="System">
      <xsd:simpleType>
        <xsd:restriction base="dms:Choice">
          <xsd:enumeration value="Programme Management"/>
          <xsd:enumeration value="Project 1: Knowledge management"/>
          <xsd:enumeration value="Project 2: Workflows and systems"/>
          <xsd:enumeration value="Project 3: Inspection activity development"/>
          <xsd:enumeration value="Project 4: External communications and engagement"/>
          <xsd:enumeration value="Project 5: Training"/>
          <xsd:enumeration value="Staff communications: Inspection 2024"/>
          <xsd:enumeration value="Project 6: Internal communications"/>
        </xsd:restriction>
      </xsd:simpleType>
    </xsd:element>
    <xsd:element name="Process" ma:index="9" nillable="true" ma:displayName="Process" ma:format="Dropdown" ma:internalName="Process">
      <xsd:simpleType>
        <xsd:restriction base="dms:Choice">
          <xsd:enumeration value="Programme management"/>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Fortnightly meeting"/>
          <xsd:enumeration value="Governance"/>
          <xsd:enumeration value="Programme Closure"/>
          <xsd:enumeration value="Programme Delivery"/>
          <xsd:enumeration value="Programme Initiation"/>
          <xsd:enumeration value="Project Closure"/>
          <xsd:enumeration value="Project Delivery"/>
          <xsd:enumeration value="Project initiatio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oject" ma:index="12" nillable="true" ma:displayName="Project" ma:default="Project 1: Knowledge Management" ma:format="Dropdown" ma:internalName="Project">
      <xsd:simpleType>
        <xsd:restriction base="dms:Choice">
          <xsd:enumeration value="Programme management"/>
          <xsd:enumeration value="Project 1: Knowledge Management"/>
          <xsd:enumeration value="Project 2: Workflows and systems"/>
          <xsd:enumeration value="Project 3: Inspection activity development"/>
          <xsd:enumeration value="Project 4: External communications and engagement"/>
          <xsd:enumeration value="Project 5: Training"/>
          <xsd:enumeration value="Project 6: Internal communications"/>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5a06cd-ca0f-425a-8fa6-645f2d2e4c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ector_x0020_Multi_x0020__x0028_Lookup_x0029_" ma:index="15" nillable="true" ma:displayName="Sector Multi (Lookup)" ma:list="{4b4e99cb-124f-4b2f-a0b3-23d8a9f1266e}" ma:internalName="Sector_x0020_Multi_x0020__x0028_Lookup_x0029_" ma:readOnly="false" ma:showField="Title"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ector_x0020_Multi_x0020__x0028_Lookup_x0029__x003a_No." ma:index="16" nillable="true" ma:displayName="Sector Multi (Lookup):No." ma:list="{4b4e99cb-124f-4b2f-a0b3-23d8a9f1266e}" ma:internalName="Sector_x0020_Multi_x0020__x0028_Lookup_x0029__x003A_No_x002e_" ma:readOnly="true" ma:showField="No_x002e_"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25291572-e542-49df-b71b-c0411b2532ef}" ma:internalName="TaxCatchAll"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63ED-6959-4484-B01B-7A6415947B0A}">
  <ds:schemaRefs>
    <ds:schemaRef ds:uri="http://schemas.microsoft.com/sharepoint/v3/contenttype/forms"/>
  </ds:schemaRefs>
</ds:datastoreItem>
</file>

<file path=customXml/itemProps2.xml><?xml version="1.0" encoding="utf-8"?>
<ds:datastoreItem xmlns:ds="http://schemas.openxmlformats.org/officeDocument/2006/customXml" ds:itemID="{6A36E2F3-D0EC-4233-ACBC-44210CB84BA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6cfced3-2252-43f8-a5d2-c26605d67d19"/>
    <ds:schemaRef ds:uri="http://schemas.microsoft.com/office/infopath/2007/PartnerControls"/>
    <ds:schemaRef ds:uri="http://purl.org/dc/elements/1.1/"/>
    <ds:schemaRef ds:uri="88417a97-2706-4c47-b3fd-1cec2793c470"/>
    <ds:schemaRef ds:uri="http://www.w3.org/XML/1998/namespace"/>
    <ds:schemaRef ds:uri="http://purl.org/dc/dcmitype/"/>
  </ds:schemaRefs>
</ds:datastoreItem>
</file>

<file path=customXml/itemProps3.xml><?xml version="1.0" encoding="utf-8"?>
<ds:datastoreItem xmlns:ds="http://schemas.openxmlformats.org/officeDocument/2006/customXml" ds:itemID="{07B3F280-B7F0-4C88-88F2-250DD38C0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7a97-2706-4c47-b3fd-1cec2793c470"/>
    <ds:schemaRef ds:uri="66cfced3-2252-43f8-a5d2-c26605d6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FC416-ADC4-4351-BCA5-FE55683F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7351</Words>
  <Characters>41904</Characters>
  <Application>Microsoft Office Word</Application>
  <DocSecurity>0</DocSecurity>
  <Lines>349</Lines>
  <Paragraphs>98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Guidance handbook for the inspection of primary schools</vt:lpstr>
      <vt:lpstr>Guidance for Inspectors – </vt:lpstr>
      <vt:lpstr>What we inspect  :</vt:lpstr>
      <vt:lpstr/>
      <vt:lpstr>Independent schools – for inspections from 2024</vt:lpstr>
      <vt:lpstr>Publication Section</vt:lpstr>
      <vt:lpstr>This and other Estyn publications are available on our website: www.estyn.gov.wa</vt:lpstr>
      <vt:lpstr>    Part 2  </vt:lpstr>
      <vt:lpstr>        Evaluating each inspection area (IA)</vt:lpstr>
      <vt:lpstr>        About the school </vt:lpstr>
      <vt:lpstr>        Compliance with the regulations for registration </vt:lpstr>
      <vt:lpstr>        Recommendations</vt:lpstr>
      <vt:lpstr>        What happens next</vt:lpstr>
      <vt:lpstr>        The evidence base of the inspection</vt:lpstr>
      <vt:lpstr>    Inspection areas</vt:lpstr>
      <vt:lpstr>        Inspection area 1:  Learning and Progress</vt:lpstr>
      <vt:lpstr>        Inspection area 2: Care, support and guidance</vt:lpstr>
      <vt:lpstr>        Inspection area 3: Leading and improving</vt:lpstr>
      <vt:lpstr>        </vt:lpstr>
    </vt:vector>
  </TitlesOfParts>
  <Company>Estyn</Company>
  <LinksUpToDate>false</LinksUpToDate>
  <CharactersWithSpaces>49157</CharactersWithSpaces>
  <SharedDoc>false</SharedDoc>
  <HLinks>
    <vt:vector size="18" baseType="variant">
      <vt:variant>
        <vt:i4>5373980</vt:i4>
      </vt:variant>
      <vt:variant>
        <vt:i4>9</vt:i4>
      </vt:variant>
      <vt:variant>
        <vt:i4>0</vt:i4>
      </vt:variant>
      <vt:variant>
        <vt:i4>5</vt:i4>
      </vt:variant>
      <vt:variant>
        <vt:lpwstr>http://www.estyn.gov.wales/inspection/supplementary-guidance</vt:lpwstr>
      </vt:variant>
      <vt:variant>
        <vt:lpwstr/>
      </vt:variant>
      <vt:variant>
        <vt:i4>2949169</vt:i4>
      </vt:variant>
      <vt:variant>
        <vt:i4>6</vt:i4>
      </vt:variant>
      <vt:variant>
        <vt:i4>0</vt:i4>
      </vt:variant>
      <vt:variant>
        <vt:i4>5</vt:i4>
      </vt:variant>
      <vt:variant>
        <vt:lpwstr>http://www.estyn.gov.wales/</vt:lpwstr>
      </vt:variant>
      <vt:variant>
        <vt:lpwstr/>
      </vt:variant>
      <vt:variant>
        <vt:i4>6160429</vt:i4>
      </vt:variant>
      <vt:variant>
        <vt:i4>0</vt:i4>
      </vt:variant>
      <vt:variant>
        <vt:i4>0</vt:i4>
      </vt:variant>
      <vt:variant>
        <vt:i4>5</vt:i4>
      </vt:variant>
      <vt:variant>
        <vt:lpwstr>mailto:publications@estyn.gov.wales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handbook for the inspection of primary schools</dc:title>
  <dc:subject>NIA inspection handbook primary</dc:subject>
  <dc:creator>Barry.Norris@estyn.gov.wales</dc:creator>
  <cp:keywords/>
  <cp:lastModifiedBy>Andy Murphy</cp:lastModifiedBy>
  <cp:revision>2</cp:revision>
  <cp:lastPrinted>2020-09-24T14:21:00Z</cp:lastPrinted>
  <dcterms:created xsi:type="dcterms:W3CDTF">2023-10-10T13:43:00Z</dcterms:created>
  <dcterms:modified xsi:type="dcterms:W3CDTF">2023-10-10T13:43:00Z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0x010100C46399FAF301274F9E0F21CA94281BC2</vt:lpwstr>
  </property>
  <property fmtid="{D5CDD505-2E9C-101B-9397-08002B2CF9AE}" pid="3" name="Date of Meeting">
    <vt:filetime>2014-01-07T00:00:00Z</vt:filetime>
  </property>
  <property fmtid="{D5CDD505-2E9C-101B-9397-08002B2CF9AE}" pid="4" name="Name of Group">
    <vt:lpwstr>Operational Inspection Group</vt:lpwstr>
  </property>
  <property fmtid="{D5CDD505-2E9C-101B-9397-08002B2CF9AE}" pid="5" name="DocumentSetDescription">
    <vt:lpwstr/>
  </property>
  <property fmtid="{D5CDD505-2E9C-101B-9397-08002B2CF9AE}" pid="6" name="Estyn Language">
    <vt:lpwstr>1;#English|777de1d1-cd30-4966-a2e3-f61db4c431e8</vt:lpwstr>
  </property>
  <property fmtid="{D5CDD505-2E9C-101B-9397-08002B2CF9AE}" pid="7" name="Estyn_x0020_Language">
    <vt:lpwstr>1;#English|777de1d1-cd30-4966-a2e3-f61db4c431e8</vt:lpwstr>
  </property>
  <property fmtid="{D5CDD505-2E9C-101B-9397-08002B2CF9AE}" pid="8" name="Sector Multi (Lookup)">
    <vt:lpwstr>11;#</vt:lpwstr>
  </property>
  <property fmtid="{D5CDD505-2E9C-101B-9397-08002B2CF9AE}" pid="9" name="Core inspection Workstrem">
    <vt:lpwstr/>
  </property>
  <property fmtid="{D5CDD505-2E9C-101B-9397-08002B2CF9AE}" pid="10" name="Attendees (internal)">
    <vt:lpwstr/>
  </property>
  <property fmtid="{D5CDD505-2E9C-101B-9397-08002B2CF9AE}" pid="11" name="Time of Meeting">
    <vt:lpwstr/>
  </property>
  <property fmtid="{D5CDD505-2E9C-101B-9397-08002B2CF9AE}" pid="12" name="Follow up Workstream">
    <vt:lpwstr/>
  </property>
  <property fmtid="{D5CDD505-2E9C-101B-9397-08002B2CF9AE}" pid="13" name="Meeting Venue">
    <vt:lpwstr/>
  </property>
  <property fmtid="{D5CDD505-2E9C-101B-9397-08002B2CF9AE}" pid="14" name="Chair: (Internal)">
    <vt:lpwstr/>
  </property>
  <property fmtid="{D5CDD505-2E9C-101B-9397-08002B2CF9AE}" pid="15" name="Meeting Room">
    <vt:lpwstr/>
  </property>
  <property fmtid="{D5CDD505-2E9C-101B-9397-08002B2CF9AE}" pid="16" name="MediaServiceImageTags">
    <vt:lpwstr/>
  </property>
</Properties>
</file>