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48E2F" w14:textId="6BD15CFD" w:rsidR="00DC2676" w:rsidRPr="0013458B" w:rsidRDefault="006D145C" w:rsidP="192B389B">
      <w:pPr>
        <w:widowControl w:val="0"/>
        <w:jc w:val="right"/>
        <w:rPr>
          <w:noProof/>
        </w:rPr>
      </w:pPr>
      <w:r>
        <w:rPr>
          <w:noProof/>
        </w:rPr>
        <w:drawing>
          <wp:inline distT="0" distB="0" distL="0" distR="0" wp14:anchorId="59E94DCB" wp14:editId="55CA5026">
            <wp:extent cx="2950470" cy="1188722"/>
            <wp:effectExtent l="0" t="0" r="2540" b="0"/>
            <wp:docPr id="2139219284" name="Picture 45" descr="A black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219284" name="Picture 45" descr="A black screen with white 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950470" cy="1188722"/>
                    </a:xfrm>
                    <a:prstGeom prst="rect">
                      <a:avLst/>
                    </a:prstGeom>
                  </pic:spPr>
                </pic:pic>
              </a:graphicData>
            </a:graphic>
          </wp:inline>
        </w:drawing>
      </w:r>
    </w:p>
    <w:p w14:paraId="6BA48E32" w14:textId="77777777" w:rsidR="009A7BA0" w:rsidRDefault="009A7BA0" w:rsidP="00D633A3">
      <w:pPr>
        <w:widowControl w:val="0"/>
        <w:jc w:val="center"/>
        <w:rPr>
          <w:b/>
          <w:sz w:val="36"/>
          <w:szCs w:val="36"/>
        </w:rPr>
      </w:pPr>
    </w:p>
    <w:p w14:paraId="391A7177" w14:textId="77777777" w:rsidR="006D145C" w:rsidRDefault="006D145C" w:rsidP="00D633A3">
      <w:pPr>
        <w:widowControl w:val="0"/>
        <w:jc w:val="center"/>
        <w:rPr>
          <w:b/>
          <w:sz w:val="36"/>
          <w:szCs w:val="36"/>
        </w:rPr>
      </w:pPr>
    </w:p>
    <w:p w14:paraId="2CAF781A" w14:textId="77777777" w:rsidR="006D145C" w:rsidRDefault="006D145C" w:rsidP="00D633A3">
      <w:pPr>
        <w:widowControl w:val="0"/>
        <w:jc w:val="center"/>
        <w:rPr>
          <w:b/>
          <w:sz w:val="36"/>
          <w:szCs w:val="36"/>
        </w:rPr>
      </w:pPr>
    </w:p>
    <w:p w14:paraId="1340DB96" w14:textId="77777777" w:rsidR="006D145C" w:rsidRPr="0013458B" w:rsidRDefault="006D145C" w:rsidP="00D633A3">
      <w:pPr>
        <w:widowControl w:val="0"/>
        <w:jc w:val="center"/>
        <w:rPr>
          <w:b/>
          <w:sz w:val="36"/>
          <w:szCs w:val="36"/>
        </w:rPr>
      </w:pPr>
    </w:p>
    <w:p w14:paraId="6BA48E33" w14:textId="784D577E" w:rsidR="003C145B" w:rsidRPr="0013458B" w:rsidRDefault="00A05F3F" w:rsidP="00D633A3">
      <w:pPr>
        <w:pStyle w:val="Heading1"/>
        <w:rPr>
          <w:sz w:val="36"/>
          <w:szCs w:val="36"/>
        </w:rPr>
      </w:pPr>
      <w:bookmarkStart w:id="0" w:name="_Toc181089689"/>
      <w:bookmarkStart w:id="1" w:name="_Toc181089961"/>
      <w:r w:rsidRPr="0013458B">
        <w:rPr>
          <w:sz w:val="36"/>
          <w:szCs w:val="36"/>
        </w:rPr>
        <w:t xml:space="preserve">Estyn </w:t>
      </w:r>
      <w:r w:rsidR="00BF72BF" w:rsidRPr="0013458B">
        <w:rPr>
          <w:sz w:val="36"/>
          <w:szCs w:val="36"/>
        </w:rPr>
        <w:t>p</w:t>
      </w:r>
      <w:r w:rsidRPr="0013458B">
        <w:rPr>
          <w:sz w:val="36"/>
          <w:szCs w:val="36"/>
        </w:rPr>
        <w:t xml:space="preserve">olicy and </w:t>
      </w:r>
      <w:r w:rsidR="00BF72BF" w:rsidRPr="0013458B">
        <w:rPr>
          <w:sz w:val="36"/>
          <w:szCs w:val="36"/>
        </w:rPr>
        <w:t>p</w:t>
      </w:r>
      <w:r w:rsidRPr="0013458B">
        <w:rPr>
          <w:sz w:val="36"/>
          <w:szCs w:val="36"/>
        </w:rPr>
        <w:t>rocedures</w:t>
      </w:r>
      <w:bookmarkEnd w:id="0"/>
      <w:bookmarkEnd w:id="1"/>
    </w:p>
    <w:p w14:paraId="6BA48E35" w14:textId="683D05C7" w:rsidR="00DC2676" w:rsidRPr="0013458B" w:rsidRDefault="00A05F3F" w:rsidP="00D633A3">
      <w:pPr>
        <w:pStyle w:val="Heading1"/>
        <w:rPr>
          <w:sz w:val="36"/>
          <w:szCs w:val="36"/>
        </w:rPr>
      </w:pPr>
      <w:bookmarkStart w:id="2" w:name="_Toc181089690"/>
      <w:bookmarkStart w:id="3" w:name="_Toc181089962"/>
      <w:r w:rsidRPr="0013458B">
        <w:rPr>
          <w:sz w:val="36"/>
          <w:szCs w:val="36"/>
        </w:rPr>
        <w:t>for</w:t>
      </w:r>
      <w:bookmarkEnd w:id="2"/>
      <w:bookmarkEnd w:id="3"/>
    </w:p>
    <w:p w14:paraId="6BA48E37" w14:textId="3FA0DAF1" w:rsidR="00DC2676" w:rsidRPr="0013458B" w:rsidRDefault="000961C9" w:rsidP="00D633A3">
      <w:pPr>
        <w:pStyle w:val="Heading1"/>
        <w:rPr>
          <w:sz w:val="36"/>
          <w:szCs w:val="36"/>
        </w:rPr>
      </w:pPr>
      <w:bookmarkStart w:id="4" w:name="_Toc181089691"/>
      <w:bookmarkStart w:id="5" w:name="_Toc181089963"/>
      <w:r w:rsidRPr="0013458B">
        <w:rPr>
          <w:sz w:val="36"/>
          <w:szCs w:val="36"/>
        </w:rPr>
        <w:t>S</w:t>
      </w:r>
      <w:r w:rsidR="00A05F3F" w:rsidRPr="0013458B">
        <w:rPr>
          <w:sz w:val="36"/>
          <w:szCs w:val="36"/>
        </w:rPr>
        <w:t>afeguarding</w:t>
      </w:r>
      <w:bookmarkEnd w:id="4"/>
      <w:bookmarkEnd w:id="5"/>
    </w:p>
    <w:p w14:paraId="6BA48E3D" w14:textId="77777777" w:rsidR="00DC2676" w:rsidRPr="0013458B" w:rsidRDefault="00DC2676" w:rsidP="00D633A3">
      <w:pPr>
        <w:widowControl w:val="0"/>
        <w:jc w:val="center"/>
        <w:rPr>
          <w:szCs w:val="24"/>
        </w:rPr>
      </w:pPr>
    </w:p>
    <w:p w14:paraId="6BA48E42" w14:textId="77777777" w:rsidR="006C1DC9" w:rsidRPr="0013458B" w:rsidRDefault="006C1DC9" w:rsidP="00D633A3">
      <w:pPr>
        <w:widowControl w:val="0"/>
        <w:rPr>
          <w:b/>
          <w:szCs w:val="24"/>
        </w:rPr>
        <w:sectPr w:rsidR="006C1DC9" w:rsidRPr="0013458B" w:rsidSect="00E949AD">
          <w:headerReference w:type="even" r:id="rId13"/>
          <w:headerReference w:type="default" r:id="rId14"/>
          <w:footerReference w:type="even" r:id="rId15"/>
          <w:headerReference w:type="first" r:id="rId16"/>
          <w:footerReference w:type="first" r:id="rId17"/>
          <w:type w:val="nextColumn"/>
          <w:pgSz w:w="11909" w:h="16834" w:code="9"/>
          <w:pgMar w:top="1418" w:right="1418" w:bottom="1418" w:left="1418" w:header="709" w:footer="709" w:gutter="0"/>
          <w:pgNumType w:start="1"/>
          <w:cols w:space="720"/>
          <w:docGrid w:linePitch="326"/>
        </w:sectPr>
      </w:pPr>
    </w:p>
    <w:p w14:paraId="6BA48E43" w14:textId="77777777" w:rsidR="005E061A" w:rsidRPr="0063208C" w:rsidRDefault="005E061A" w:rsidP="00D633A3">
      <w:pPr>
        <w:pStyle w:val="BodyText3"/>
        <w:widowControl w:val="0"/>
        <w:spacing w:after="240"/>
        <w:jc w:val="left"/>
        <w:rPr>
          <w:rFonts w:ascii="Arial" w:hAnsi="Arial"/>
          <w:b/>
          <w:bCs/>
          <w:iCs/>
          <w:color w:val="auto"/>
        </w:rPr>
      </w:pPr>
      <w:r w:rsidRPr="0063208C">
        <w:rPr>
          <w:rFonts w:ascii="Arial" w:hAnsi="Arial"/>
          <w:b/>
          <w:bCs/>
          <w:iCs/>
          <w:color w:val="auto"/>
        </w:rPr>
        <w:lastRenderedPageBreak/>
        <w:t>The purpose of Estyn is to inspect quality and standards in education and training in Wales.  Estyn is responsible for inspecting:</w:t>
      </w:r>
    </w:p>
    <w:p w14:paraId="6BA48E45" w14:textId="5843D3CD" w:rsidR="005E061A" w:rsidRPr="00BE035D" w:rsidRDefault="005E061A" w:rsidP="00D633A3">
      <w:pPr>
        <w:widowControl w:val="0"/>
        <w:numPr>
          <w:ilvl w:val="0"/>
          <w:numId w:val="13"/>
        </w:numPr>
        <w:ind w:left="425" w:hanging="425"/>
        <w:textAlignment w:val="auto"/>
        <w:rPr>
          <w:bCs/>
          <w:szCs w:val="24"/>
        </w:rPr>
      </w:pPr>
      <w:r w:rsidRPr="0063208C">
        <w:rPr>
          <w:bCs/>
          <w:szCs w:val="24"/>
        </w:rPr>
        <w:t>nursery schools and settings that are maintained by, or receive f</w:t>
      </w:r>
      <w:r w:rsidR="003C3B88" w:rsidRPr="00FB0E1E">
        <w:rPr>
          <w:bCs/>
          <w:szCs w:val="24"/>
        </w:rPr>
        <w:t>unding from, local authorities</w:t>
      </w:r>
    </w:p>
    <w:p w14:paraId="6BA48E46" w14:textId="41D69EBF" w:rsidR="005E061A" w:rsidRPr="00BE035D" w:rsidRDefault="00B1655C" w:rsidP="00D633A3">
      <w:pPr>
        <w:widowControl w:val="0"/>
        <w:numPr>
          <w:ilvl w:val="0"/>
          <w:numId w:val="13"/>
        </w:numPr>
        <w:ind w:left="425" w:hanging="425"/>
        <w:textAlignment w:val="auto"/>
        <w:rPr>
          <w:bCs/>
          <w:szCs w:val="24"/>
        </w:rPr>
      </w:pPr>
      <w:r w:rsidRPr="00BE035D">
        <w:rPr>
          <w:bCs/>
          <w:szCs w:val="24"/>
        </w:rPr>
        <w:t>primary schools</w:t>
      </w:r>
    </w:p>
    <w:p w14:paraId="6BA48E47" w14:textId="28CB7428" w:rsidR="005E061A" w:rsidRPr="00B25303" w:rsidRDefault="00B1655C" w:rsidP="00D633A3">
      <w:pPr>
        <w:widowControl w:val="0"/>
        <w:numPr>
          <w:ilvl w:val="0"/>
          <w:numId w:val="13"/>
        </w:numPr>
        <w:ind w:left="425" w:hanging="425"/>
        <w:textAlignment w:val="auto"/>
        <w:rPr>
          <w:bCs/>
          <w:szCs w:val="24"/>
        </w:rPr>
      </w:pPr>
      <w:r w:rsidRPr="00B25303">
        <w:rPr>
          <w:bCs/>
          <w:szCs w:val="24"/>
        </w:rPr>
        <w:t>secondary schools</w:t>
      </w:r>
    </w:p>
    <w:p w14:paraId="4DF8906C" w14:textId="7FAC91AD" w:rsidR="00374AA2" w:rsidRPr="0090528F" w:rsidRDefault="00374AA2" w:rsidP="00D633A3">
      <w:pPr>
        <w:widowControl w:val="0"/>
        <w:numPr>
          <w:ilvl w:val="0"/>
          <w:numId w:val="13"/>
        </w:numPr>
        <w:ind w:left="425" w:hanging="425"/>
        <w:textAlignment w:val="auto"/>
        <w:rPr>
          <w:bCs/>
          <w:szCs w:val="24"/>
        </w:rPr>
      </w:pPr>
      <w:r w:rsidRPr="0090528F">
        <w:rPr>
          <w:bCs/>
          <w:szCs w:val="24"/>
        </w:rPr>
        <w:t>all-age schools</w:t>
      </w:r>
    </w:p>
    <w:p w14:paraId="6BA48E48" w14:textId="01D38350" w:rsidR="005E061A" w:rsidRPr="0090528F" w:rsidRDefault="00B1655C" w:rsidP="00D633A3">
      <w:pPr>
        <w:widowControl w:val="0"/>
        <w:numPr>
          <w:ilvl w:val="0"/>
          <w:numId w:val="13"/>
        </w:numPr>
        <w:ind w:left="425" w:hanging="425"/>
        <w:textAlignment w:val="auto"/>
        <w:rPr>
          <w:bCs/>
          <w:szCs w:val="24"/>
        </w:rPr>
      </w:pPr>
      <w:r w:rsidRPr="0090528F">
        <w:rPr>
          <w:bCs/>
          <w:szCs w:val="24"/>
        </w:rPr>
        <w:t>special schools</w:t>
      </w:r>
    </w:p>
    <w:p w14:paraId="6BA48E49" w14:textId="71DCC0FA" w:rsidR="005E061A" w:rsidRPr="0090528F" w:rsidRDefault="00B1655C" w:rsidP="00D633A3">
      <w:pPr>
        <w:widowControl w:val="0"/>
        <w:numPr>
          <w:ilvl w:val="0"/>
          <w:numId w:val="13"/>
        </w:numPr>
        <w:ind w:left="425" w:hanging="425"/>
        <w:textAlignment w:val="auto"/>
        <w:rPr>
          <w:bCs/>
          <w:szCs w:val="24"/>
        </w:rPr>
      </w:pPr>
      <w:r w:rsidRPr="0090528F">
        <w:rPr>
          <w:bCs/>
          <w:szCs w:val="24"/>
        </w:rPr>
        <w:t>pupil referral units</w:t>
      </w:r>
    </w:p>
    <w:p w14:paraId="6BA48E4A" w14:textId="16CFB901" w:rsidR="005E061A" w:rsidRPr="0090528F" w:rsidRDefault="00B1655C" w:rsidP="00D633A3">
      <w:pPr>
        <w:widowControl w:val="0"/>
        <w:numPr>
          <w:ilvl w:val="0"/>
          <w:numId w:val="13"/>
        </w:numPr>
        <w:ind w:left="425" w:hanging="425"/>
        <w:textAlignment w:val="auto"/>
        <w:rPr>
          <w:bCs/>
          <w:szCs w:val="24"/>
        </w:rPr>
      </w:pPr>
      <w:r w:rsidRPr="0090528F">
        <w:rPr>
          <w:bCs/>
          <w:szCs w:val="24"/>
        </w:rPr>
        <w:t>independent schools</w:t>
      </w:r>
    </w:p>
    <w:p w14:paraId="6BA48E4B" w14:textId="26A092E7" w:rsidR="005E061A" w:rsidRPr="0090528F" w:rsidRDefault="00B1655C" w:rsidP="00D633A3">
      <w:pPr>
        <w:widowControl w:val="0"/>
        <w:numPr>
          <w:ilvl w:val="0"/>
          <w:numId w:val="13"/>
        </w:numPr>
        <w:ind w:left="425" w:hanging="425"/>
        <w:textAlignment w:val="auto"/>
        <w:rPr>
          <w:bCs/>
          <w:szCs w:val="24"/>
        </w:rPr>
      </w:pPr>
      <w:r w:rsidRPr="0090528F">
        <w:rPr>
          <w:bCs/>
          <w:szCs w:val="24"/>
        </w:rPr>
        <w:t>further education</w:t>
      </w:r>
    </w:p>
    <w:p w14:paraId="6BA48E4C" w14:textId="1365ADD9" w:rsidR="005B2AB4" w:rsidRPr="0090528F" w:rsidRDefault="00B1655C" w:rsidP="00D633A3">
      <w:pPr>
        <w:widowControl w:val="0"/>
        <w:numPr>
          <w:ilvl w:val="0"/>
          <w:numId w:val="13"/>
        </w:numPr>
        <w:ind w:left="425" w:hanging="425"/>
        <w:textAlignment w:val="auto"/>
        <w:rPr>
          <w:bCs/>
          <w:szCs w:val="24"/>
        </w:rPr>
      </w:pPr>
      <w:r w:rsidRPr="0090528F">
        <w:rPr>
          <w:bCs/>
          <w:szCs w:val="24"/>
        </w:rPr>
        <w:t>adult learning</w:t>
      </w:r>
    </w:p>
    <w:p w14:paraId="6BA48E4D" w14:textId="1405DA58" w:rsidR="005B2AB4" w:rsidRPr="0090528F" w:rsidRDefault="009A7BA0" w:rsidP="00D633A3">
      <w:pPr>
        <w:widowControl w:val="0"/>
        <w:numPr>
          <w:ilvl w:val="0"/>
          <w:numId w:val="13"/>
        </w:numPr>
        <w:ind w:left="425" w:hanging="425"/>
        <w:textAlignment w:val="auto"/>
        <w:rPr>
          <w:bCs/>
          <w:szCs w:val="24"/>
        </w:rPr>
      </w:pPr>
      <w:r w:rsidRPr="0090528F">
        <w:rPr>
          <w:bCs/>
          <w:szCs w:val="24"/>
        </w:rPr>
        <w:t>local authority education services for children and young people</w:t>
      </w:r>
    </w:p>
    <w:p w14:paraId="6BA48E4E" w14:textId="7E4E0ABA" w:rsidR="005B2AB4" w:rsidRPr="0090528F" w:rsidRDefault="00B1655C" w:rsidP="00D633A3">
      <w:pPr>
        <w:widowControl w:val="0"/>
        <w:numPr>
          <w:ilvl w:val="0"/>
          <w:numId w:val="13"/>
        </w:numPr>
        <w:ind w:left="425" w:hanging="425"/>
        <w:textAlignment w:val="auto"/>
        <w:rPr>
          <w:bCs/>
          <w:szCs w:val="24"/>
        </w:rPr>
      </w:pPr>
      <w:r w:rsidRPr="0090528F">
        <w:rPr>
          <w:bCs/>
          <w:szCs w:val="24"/>
        </w:rPr>
        <w:t>teacher education and training</w:t>
      </w:r>
    </w:p>
    <w:p w14:paraId="33A75C17" w14:textId="3146746E" w:rsidR="00B1655C" w:rsidRPr="0090528F" w:rsidRDefault="00B1655C" w:rsidP="00D633A3">
      <w:pPr>
        <w:widowControl w:val="0"/>
        <w:numPr>
          <w:ilvl w:val="0"/>
          <w:numId w:val="13"/>
        </w:numPr>
        <w:ind w:left="425" w:hanging="425"/>
        <w:textAlignment w:val="auto"/>
        <w:rPr>
          <w:bCs/>
          <w:szCs w:val="24"/>
        </w:rPr>
      </w:pPr>
      <w:r w:rsidRPr="0090528F">
        <w:rPr>
          <w:bCs/>
          <w:szCs w:val="24"/>
        </w:rPr>
        <w:t>Welsh for adults</w:t>
      </w:r>
    </w:p>
    <w:p w14:paraId="76ED5AB4" w14:textId="05AE30E1" w:rsidR="00B1655C" w:rsidRPr="0090528F" w:rsidRDefault="00B1655C" w:rsidP="00D633A3">
      <w:pPr>
        <w:widowControl w:val="0"/>
        <w:numPr>
          <w:ilvl w:val="0"/>
          <w:numId w:val="13"/>
        </w:numPr>
        <w:ind w:left="425" w:hanging="425"/>
        <w:textAlignment w:val="auto"/>
        <w:rPr>
          <w:bCs/>
          <w:szCs w:val="24"/>
        </w:rPr>
      </w:pPr>
      <w:r w:rsidRPr="0090528F">
        <w:rPr>
          <w:bCs/>
          <w:szCs w:val="24"/>
        </w:rPr>
        <w:t>work-based learning</w:t>
      </w:r>
    </w:p>
    <w:p w14:paraId="0695E4F5" w14:textId="4053572B" w:rsidR="00B1655C" w:rsidRPr="0090528F" w:rsidRDefault="00B1655C" w:rsidP="00D633A3">
      <w:pPr>
        <w:widowControl w:val="0"/>
        <w:numPr>
          <w:ilvl w:val="0"/>
          <w:numId w:val="13"/>
        </w:numPr>
        <w:ind w:left="425" w:hanging="425"/>
        <w:textAlignment w:val="auto"/>
        <w:rPr>
          <w:bCs/>
          <w:szCs w:val="24"/>
        </w:rPr>
      </w:pPr>
      <w:r w:rsidRPr="0090528F">
        <w:rPr>
          <w:bCs/>
          <w:szCs w:val="24"/>
        </w:rPr>
        <w:t>learning in the justice sector</w:t>
      </w:r>
    </w:p>
    <w:p w14:paraId="6BA48E53" w14:textId="77777777" w:rsidR="005E061A" w:rsidRPr="0090528F" w:rsidRDefault="005E061A" w:rsidP="00D633A3">
      <w:pPr>
        <w:widowControl w:val="0"/>
        <w:spacing w:before="240" w:after="240"/>
        <w:ind w:left="426" w:hanging="425"/>
        <w:rPr>
          <w:bCs/>
          <w:szCs w:val="24"/>
        </w:rPr>
      </w:pPr>
      <w:r w:rsidRPr="0090528F">
        <w:rPr>
          <w:bCs/>
          <w:szCs w:val="24"/>
        </w:rPr>
        <w:t>Estyn also:</w:t>
      </w:r>
    </w:p>
    <w:p w14:paraId="6BA48E55" w14:textId="2150694E" w:rsidR="005E061A" w:rsidRPr="0090528F" w:rsidRDefault="005E061A" w:rsidP="00D633A3">
      <w:pPr>
        <w:widowControl w:val="0"/>
        <w:numPr>
          <w:ilvl w:val="0"/>
          <w:numId w:val="13"/>
        </w:numPr>
        <w:ind w:left="425" w:hanging="425"/>
        <w:textAlignment w:val="auto"/>
        <w:rPr>
          <w:bCs/>
          <w:szCs w:val="24"/>
        </w:rPr>
      </w:pPr>
      <w:r w:rsidRPr="0090528F">
        <w:rPr>
          <w:bCs/>
          <w:szCs w:val="24"/>
        </w:rPr>
        <w:t xml:space="preserve">provides advice on quality and standards in education and training in Wales to the </w:t>
      </w:r>
      <w:r w:rsidR="00CE79B8">
        <w:rPr>
          <w:bCs/>
          <w:szCs w:val="24"/>
        </w:rPr>
        <w:t>Senedd</w:t>
      </w:r>
      <w:r w:rsidRPr="0090528F">
        <w:rPr>
          <w:bCs/>
          <w:szCs w:val="24"/>
        </w:rPr>
        <w:t xml:space="preserve"> and other</w:t>
      </w:r>
      <w:r w:rsidR="00B1655C" w:rsidRPr="0090528F">
        <w:rPr>
          <w:bCs/>
          <w:szCs w:val="24"/>
        </w:rPr>
        <w:t>s</w:t>
      </w:r>
    </w:p>
    <w:p w14:paraId="6BA48E56" w14:textId="04C9C5D7" w:rsidR="005E061A" w:rsidRPr="0090528F" w:rsidRDefault="005E061A" w:rsidP="00D633A3">
      <w:pPr>
        <w:widowControl w:val="0"/>
        <w:numPr>
          <w:ilvl w:val="0"/>
          <w:numId w:val="13"/>
        </w:numPr>
        <w:spacing w:after="240"/>
        <w:ind w:left="425" w:hanging="425"/>
        <w:textAlignment w:val="auto"/>
        <w:rPr>
          <w:bCs/>
          <w:szCs w:val="24"/>
        </w:rPr>
      </w:pPr>
      <w:r w:rsidRPr="0090528F">
        <w:rPr>
          <w:bCs/>
          <w:szCs w:val="24"/>
        </w:rPr>
        <w:t>makes public good practi</w:t>
      </w:r>
      <w:r w:rsidR="00B1655C" w:rsidRPr="0090528F">
        <w:rPr>
          <w:bCs/>
          <w:szCs w:val="24"/>
        </w:rPr>
        <w:t>ce based on inspection evidence</w:t>
      </w:r>
    </w:p>
    <w:p w14:paraId="6BA48E58" w14:textId="77777777" w:rsidR="005E061A" w:rsidRPr="0090528F" w:rsidRDefault="005E061A"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90528F">
        <w:rPr>
          <w:bCs/>
          <w:szCs w:val="24"/>
        </w:rPr>
        <w:t>Every possible care has been taken to ensure that the information in this document is accurate at the time of going to press.  Any enquiries or comments regarding this document/publication should be addressed to:</w:t>
      </w:r>
    </w:p>
    <w:p w14:paraId="6BA48E5A" w14:textId="24E4A86F" w:rsidR="005E061A" w:rsidRPr="0090528F" w:rsidRDefault="005E061A"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Publication</w:t>
      </w:r>
      <w:r w:rsidR="00CE79B8">
        <w:rPr>
          <w:bCs/>
          <w:szCs w:val="24"/>
        </w:rPr>
        <w:t>s</w:t>
      </w:r>
      <w:r w:rsidRPr="0090528F">
        <w:rPr>
          <w:bCs/>
          <w:szCs w:val="24"/>
        </w:rPr>
        <w:t xml:space="preserve"> Section</w:t>
      </w:r>
    </w:p>
    <w:p w14:paraId="6BA48E5B" w14:textId="77777777" w:rsidR="005E061A" w:rsidRPr="0090528F" w:rsidRDefault="005E061A"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Estyn</w:t>
      </w:r>
    </w:p>
    <w:p w14:paraId="6BA48E5C" w14:textId="77777777" w:rsidR="005E061A" w:rsidRPr="0090528F" w:rsidRDefault="005E061A"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Anchor Court</w:t>
      </w:r>
    </w:p>
    <w:p w14:paraId="6BA48E5D" w14:textId="77777777" w:rsidR="005E061A" w:rsidRPr="0090528F" w:rsidRDefault="005E061A"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Keen Road</w:t>
      </w:r>
    </w:p>
    <w:p w14:paraId="6BA48E5E" w14:textId="77777777" w:rsidR="005E061A" w:rsidRPr="0090528F" w:rsidRDefault="005E061A"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Cardiff</w:t>
      </w:r>
    </w:p>
    <w:p w14:paraId="6BA48E5F" w14:textId="7875E9C9" w:rsidR="005E061A" w:rsidRPr="0090528F" w:rsidRDefault="005E061A"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90528F">
        <w:rPr>
          <w:bCs/>
          <w:szCs w:val="24"/>
        </w:rPr>
        <w:t xml:space="preserve">CF24 5JW or by email to </w:t>
      </w:r>
      <w:proofErr w:type="spellStart"/>
      <w:r w:rsidR="00342633" w:rsidRPr="0090528F">
        <w:rPr>
          <w:rStyle w:val="Hyperlink"/>
          <w:bCs/>
          <w:szCs w:val="24"/>
        </w:rPr>
        <w:t>publications@estyn.gov.</w:t>
      </w:r>
      <w:r w:rsidR="00374AA2" w:rsidRPr="0090528F">
        <w:rPr>
          <w:rStyle w:val="Hyperlink"/>
          <w:bCs/>
          <w:szCs w:val="24"/>
        </w:rPr>
        <w:t>wales</w:t>
      </w:r>
      <w:proofErr w:type="spellEnd"/>
    </w:p>
    <w:p w14:paraId="4A5EDA56" w14:textId="6FBEB87A" w:rsidR="00A67869" w:rsidRPr="0090528F" w:rsidRDefault="005E061A" w:rsidP="00D633A3">
      <w:pPr>
        <w:widowControl w:val="0"/>
        <w:pBdr>
          <w:top w:val="single" w:sz="4" w:space="1" w:color="auto"/>
          <w:left w:val="single" w:sz="4" w:space="4" w:color="auto"/>
          <w:bottom w:val="single" w:sz="4" w:space="1" w:color="auto"/>
          <w:right w:val="single" w:sz="4" w:space="4" w:color="auto"/>
        </w:pBdr>
        <w:rPr>
          <w:b/>
          <w:szCs w:val="24"/>
        </w:rPr>
      </w:pPr>
      <w:r w:rsidRPr="0090528F">
        <w:rPr>
          <w:bCs/>
          <w:szCs w:val="24"/>
        </w:rPr>
        <w:t xml:space="preserve">This and other Estyn publications are available on our website: </w:t>
      </w:r>
      <w:r w:rsidRPr="0090528F">
        <w:rPr>
          <w:rStyle w:val="Hyperlink"/>
          <w:bCs/>
          <w:szCs w:val="24"/>
        </w:rPr>
        <w:t>www.estyn.gov.</w:t>
      </w:r>
      <w:r w:rsidR="00374AA2" w:rsidRPr="0090528F">
        <w:rPr>
          <w:rStyle w:val="Hyperlink"/>
          <w:bCs/>
          <w:szCs w:val="24"/>
        </w:rPr>
        <w:t>wales</w:t>
      </w:r>
    </w:p>
    <w:p w14:paraId="6BA48E64" w14:textId="0CC29D4F" w:rsidR="005E061A" w:rsidRPr="0090528F" w:rsidRDefault="005E061A" w:rsidP="00D633A3">
      <w:pPr>
        <w:widowControl w:val="0"/>
        <w:spacing w:before="240"/>
        <w:rPr>
          <w:b/>
          <w:szCs w:val="24"/>
        </w:rPr>
      </w:pPr>
      <w:r w:rsidRPr="0090528F">
        <w:rPr>
          <w:b/>
          <w:szCs w:val="24"/>
        </w:rPr>
        <w:t xml:space="preserve">© Crown Copyright </w:t>
      </w:r>
      <w:r w:rsidR="00DD7F2E" w:rsidRPr="0090528F">
        <w:rPr>
          <w:b/>
          <w:szCs w:val="24"/>
        </w:rPr>
        <w:t>20</w:t>
      </w:r>
      <w:r w:rsidR="00FC5898" w:rsidRPr="0090528F">
        <w:rPr>
          <w:b/>
          <w:szCs w:val="24"/>
        </w:rPr>
        <w:t>2</w:t>
      </w:r>
      <w:r w:rsidR="00CE79B8">
        <w:rPr>
          <w:b/>
          <w:szCs w:val="24"/>
        </w:rPr>
        <w:t>4</w:t>
      </w:r>
      <w:r w:rsidRPr="0090528F">
        <w:rPr>
          <w:b/>
          <w:szCs w:val="24"/>
        </w:rPr>
        <w:t>: This report may be re</w:t>
      </w:r>
      <w:r w:rsidR="00B1655C" w:rsidRPr="0090528F">
        <w:rPr>
          <w:b/>
          <w:szCs w:val="24"/>
        </w:rPr>
        <w:t>-</w:t>
      </w:r>
      <w:r w:rsidRPr="0090528F">
        <w:rPr>
          <w:b/>
          <w:szCs w:val="24"/>
        </w:rPr>
        <w:t xml:space="preserve">used free of charge in any format or medium </w:t>
      </w:r>
      <w:proofErr w:type="gramStart"/>
      <w:r w:rsidRPr="0090528F">
        <w:rPr>
          <w:b/>
          <w:szCs w:val="24"/>
        </w:rPr>
        <w:t>provided that</w:t>
      </w:r>
      <w:proofErr w:type="gramEnd"/>
      <w:r w:rsidRPr="0090528F">
        <w:rPr>
          <w:b/>
          <w:szCs w:val="24"/>
        </w:rPr>
        <w:t xml:space="preserve"> it is re</w:t>
      </w:r>
      <w:r w:rsidR="00B1655C" w:rsidRPr="0090528F">
        <w:rPr>
          <w:b/>
          <w:szCs w:val="24"/>
        </w:rPr>
        <w:t>-</w:t>
      </w:r>
      <w:r w:rsidRPr="0090528F">
        <w:rPr>
          <w:b/>
          <w:szCs w:val="24"/>
        </w:rPr>
        <w:t>used accurately and not used in a misleading context.  The material must be acknowledged as Crown copyright and the title of the report specified.</w:t>
      </w:r>
    </w:p>
    <w:p w14:paraId="537CBDFB" w14:textId="19BC47D6" w:rsidR="00C17D9B" w:rsidRPr="0063208C" w:rsidRDefault="00C17D9B" w:rsidP="00D633A3">
      <w:pPr>
        <w:overflowPunct/>
        <w:autoSpaceDE/>
        <w:autoSpaceDN/>
        <w:adjustRightInd/>
        <w:textAlignment w:val="auto"/>
        <w:rPr>
          <w:szCs w:val="24"/>
        </w:rPr>
      </w:pPr>
      <w:r w:rsidRPr="0063208C">
        <w:rPr>
          <w:szCs w:val="24"/>
        </w:rPr>
        <w:br w:type="page"/>
      </w:r>
    </w:p>
    <w:p w14:paraId="0B13C840" w14:textId="77777777" w:rsidR="00C17D9B" w:rsidRPr="0013458B" w:rsidRDefault="00C17D9B" w:rsidP="00D633A3">
      <w:pPr>
        <w:pStyle w:val="Heading2"/>
        <w:rPr>
          <w:sz w:val="24"/>
          <w:szCs w:val="24"/>
        </w:rPr>
      </w:pPr>
      <w:bookmarkStart w:id="6" w:name="_Toc181089692"/>
      <w:bookmarkStart w:id="7" w:name="_Toc181089964"/>
      <w:r w:rsidRPr="0013458B">
        <w:rPr>
          <w:sz w:val="24"/>
          <w:szCs w:val="24"/>
        </w:rPr>
        <w:lastRenderedPageBreak/>
        <w:t>Information sheet</w:t>
      </w:r>
      <w:bookmarkEnd w:id="6"/>
      <w:bookmarkEnd w:id="7"/>
    </w:p>
    <w:p w14:paraId="471173DF" w14:textId="77777777" w:rsidR="00C17D9B" w:rsidRPr="00CE79B8" w:rsidRDefault="00C17D9B" w:rsidP="00D633A3">
      <w:pPr>
        <w:widowControl w:val="0"/>
        <w:rPr>
          <w:bCs/>
          <w:sz w:val="2"/>
          <w:szCs w:val="2"/>
        </w:rPr>
      </w:pPr>
    </w:p>
    <w:p w14:paraId="53E824CA" w14:textId="77777777" w:rsidR="00C17D9B" w:rsidRPr="0063208C" w:rsidRDefault="00C17D9B"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63208C">
        <w:rPr>
          <w:bCs/>
          <w:szCs w:val="24"/>
        </w:rPr>
        <w:t>Information box</w:t>
      </w:r>
    </w:p>
    <w:p w14:paraId="634FA536" w14:textId="3382D0DD" w:rsidR="00C17D9B" w:rsidRPr="0090528F" w:rsidRDefault="00C17D9B"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63208C">
        <w:rPr>
          <w:bCs/>
          <w:szCs w:val="24"/>
        </w:rPr>
        <w:t xml:space="preserve">For further advice contact: </w:t>
      </w:r>
      <w:r w:rsidR="003C0A48" w:rsidRPr="0063208C">
        <w:rPr>
          <w:bCs/>
          <w:szCs w:val="24"/>
        </w:rPr>
        <w:t>Estyn’s</w:t>
      </w:r>
      <w:r w:rsidR="0029445E" w:rsidRPr="00FB0E1E">
        <w:rPr>
          <w:bCs/>
          <w:szCs w:val="24"/>
        </w:rPr>
        <w:t xml:space="preserve"> Safeguarding </w:t>
      </w:r>
      <w:r w:rsidR="003C0A48" w:rsidRPr="00BE035D">
        <w:rPr>
          <w:bCs/>
          <w:szCs w:val="24"/>
        </w:rPr>
        <w:t>Officer</w:t>
      </w:r>
      <w:r w:rsidR="0029445E" w:rsidRPr="00BE035D">
        <w:rPr>
          <w:bCs/>
          <w:szCs w:val="24"/>
        </w:rPr>
        <w:t xml:space="preserve"> on </w:t>
      </w:r>
      <w:r w:rsidR="0029445E" w:rsidRPr="006A3E1E">
        <w:rPr>
          <w:szCs w:val="24"/>
        </w:rPr>
        <w:t xml:space="preserve">02920 446482 or </w:t>
      </w:r>
      <w:proofErr w:type="spellStart"/>
      <w:r w:rsidR="009C1336" w:rsidRPr="00B25303">
        <w:rPr>
          <w:szCs w:val="24"/>
          <w:u w:val="single"/>
        </w:rPr>
        <w:t>safeguarding@</w:t>
      </w:r>
      <w:r w:rsidR="0029445E" w:rsidRPr="00B25303">
        <w:rPr>
          <w:szCs w:val="24"/>
          <w:u w:val="single"/>
        </w:rPr>
        <w:t>estyn.gov.</w:t>
      </w:r>
      <w:r w:rsidR="00374AA2" w:rsidRPr="0090528F">
        <w:rPr>
          <w:szCs w:val="24"/>
          <w:u w:val="single"/>
        </w:rPr>
        <w:t>wales</w:t>
      </w:r>
      <w:proofErr w:type="spellEnd"/>
    </w:p>
    <w:p w14:paraId="613548E4" w14:textId="02CCA2C3" w:rsidR="00C17D9B" w:rsidRPr="0090528F" w:rsidRDefault="00C17D9B"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90528F">
        <w:rPr>
          <w:bCs/>
          <w:szCs w:val="24"/>
        </w:rPr>
        <w:t xml:space="preserve">Planned review date: </w:t>
      </w:r>
      <w:r w:rsidR="00E529F0">
        <w:rPr>
          <w:bCs/>
          <w:szCs w:val="24"/>
        </w:rPr>
        <w:t>September 2026</w:t>
      </w:r>
    </w:p>
    <w:p w14:paraId="59C74BA6" w14:textId="77777777" w:rsidR="00C17D9B" w:rsidRPr="0090528F" w:rsidRDefault="00C17D9B" w:rsidP="00D633A3">
      <w:pPr>
        <w:widowControl w:val="0"/>
        <w:spacing w:after="240"/>
        <w:rPr>
          <w:b/>
          <w:szCs w:val="24"/>
        </w:rPr>
      </w:pPr>
      <w:r w:rsidRPr="0090528F">
        <w:rPr>
          <w:b/>
          <w:szCs w:val="24"/>
        </w:rPr>
        <w:t>Version control</w:t>
      </w:r>
    </w:p>
    <w:tbl>
      <w:tblPr>
        <w:tblW w:w="928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76"/>
        <w:gridCol w:w="1843"/>
        <w:gridCol w:w="1843"/>
        <w:gridCol w:w="3226"/>
      </w:tblGrid>
      <w:tr w:rsidR="00C17D9B" w:rsidRPr="0063208C" w14:paraId="5728F022" w14:textId="77777777" w:rsidTr="00090031">
        <w:tc>
          <w:tcPr>
            <w:tcW w:w="2376" w:type="dxa"/>
            <w:tcBorders>
              <w:top w:val="single" w:sz="6" w:space="0" w:color="auto"/>
              <w:left w:val="single" w:sz="6" w:space="0" w:color="auto"/>
              <w:bottom w:val="single" w:sz="6" w:space="0" w:color="auto"/>
              <w:right w:val="single" w:sz="6" w:space="0" w:color="auto"/>
            </w:tcBorders>
          </w:tcPr>
          <w:p w14:paraId="29D96879" w14:textId="77777777" w:rsidR="00C17D9B" w:rsidRPr="0090528F" w:rsidRDefault="00C17D9B" w:rsidP="00D633A3">
            <w:pPr>
              <w:widowControl w:val="0"/>
              <w:rPr>
                <w:b/>
                <w:szCs w:val="24"/>
              </w:rPr>
            </w:pPr>
            <w:r w:rsidRPr="0090528F">
              <w:rPr>
                <w:b/>
                <w:szCs w:val="24"/>
              </w:rPr>
              <w:t>Document version</w:t>
            </w:r>
          </w:p>
        </w:tc>
        <w:tc>
          <w:tcPr>
            <w:tcW w:w="1843" w:type="dxa"/>
            <w:tcBorders>
              <w:top w:val="single" w:sz="6" w:space="0" w:color="auto"/>
              <w:left w:val="single" w:sz="6" w:space="0" w:color="auto"/>
              <w:bottom w:val="single" w:sz="6" w:space="0" w:color="auto"/>
              <w:right w:val="single" w:sz="6" w:space="0" w:color="auto"/>
            </w:tcBorders>
          </w:tcPr>
          <w:p w14:paraId="1489ACB9" w14:textId="77777777" w:rsidR="00C17D9B" w:rsidRPr="0090528F" w:rsidRDefault="00C17D9B" w:rsidP="00D633A3">
            <w:pPr>
              <w:widowControl w:val="0"/>
              <w:rPr>
                <w:b/>
                <w:szCs w:val="24"/>
              </w:rPr>
            </w:pPr>
            <w:r w:rsidRPr="0090528F">
              <w:rPr>
                <w:b/>
                <w:szCs w:val="24"/>
              </w:rPr>
              <w:t>Author</w:t>
            </w:r>
          </w:p>
        </w:tc>
        <w:tc>
          <w:tcPr>
            <w:tcW w:w="1843" w:type="dxa"/>
            <w:tcBorders>
              <w:top w:val="single" w:sz="6" w:space="0" w:color="auto"/>
              <w:left w:val="single" w:sz="6" w:space="0" w:color="auto"/>
              <w:bottom w:val="single" w:sz="6" w:space="0" w:color="auto"/>
              <w:right w:val="single" w:sz="6" w:space="0" w:color="auto"/>
            </w:tcBorders>
          </w:tcPr>
          <w:p w14:paraId="00B3E29E" w14:textId="77777777" w:rsidR="00C17D9B" w:rsidRPr="0090528F" w:rsidRDefault="00C17D9B" w:rsidP="00D633A3">
            <w:pPr>
              <w:widowControl w:val="0"/>
              <w:rPr>
                <w:b/>
                <w:szCs w:val="24"/>
              </w:rPr>
            </w:pPr>
            <w:r w:rsidRPr="0090528F">
              <w:rPr>
                <w:b/>
                <w:szCs w:val="24"/>
              </w:rPr>
              <w:t>Date of issue</w:t>
            </w:r>
          </w:p>
        </w:tc>
        <w:tc>
          <w:tcPr>
            <w:tcW w:w="3226" w:type="dxa"/>
            <w:tcBorders>
              <w:top w:val="single" w:sz="6" w:space="0" w:color="auto"/>
              <w:left w:val="single" w:sz="6" w:space="0" w:color="auto"/>
              <w:bottom w:val="single" w:sz="6" w:space="0" w:color="auto"/>
              <w:right w:val="single" w:sz="6" w:space="0" w:color="auto"/>
            </w:tcBorders>
          </w:tcPr>
          <w:p w14:paraId="10097DBA" w14:textId="77777777" w:rsidR="00C17D9B" w:rsidRPr="0090528F" w:rsidRDefault="00C17D9B" w:rsidP="00D633A3">
            <w:pPr>
              <w:widowControl w:val="0"/>
              <w:rPr>
                <w:b/>
                <w:szCs w:val="24"/>
              </w:rPr>
            </w:pPr>
            <w:r w:rsidRPr="0090528F">
              <w:rPr>
                <w:b/>
                <w:szCs w:val="24"/>
              </w:rPr>
              <w:t>Changes made</w:t>
            </w:r>
          </w:p>
        </w:tc>
      </w:tr>
      <w:tr w:rsidR="00C17D9B" w:rsidRPr="0063208C" w14:paraId="4721D93B" w14:textId="77777777" w:rsidTr="00090031">
        <w:tc>
          <w:tcPr>
            <w:tcW w:w="2376" w:type="dxa"/>
            <w:tcBorders>
              <w:top w:val="single" w:sz="6" w:space="0" w:color="auto"/>
              <w:left w:val="single" w:sz="6" w:space="0" w:color="auto"/>
              <w:bottom w:val="single" w:sz="6" w:space="0" w:color="auto"/>
              <w:right w:val="single" w:sz="6" w:space="0" w:color="auto"/>
            </w:tcBorders>
          </w:tcPr>
          <w:p w14:paraId="58912A18" w14:textId="308A6C3E" w:rsidR="00C17D9B" w:rsidRPr="00BE035D" w:rsidRDefault="0029445E" w:rsidP="00D633A3">
            <w:pPr>
              <w:widowControl w:val="0"/>
              <w:rPr>
                <w:szCs w:val="24"/>
              </w:rPr>
            </w:pPr>
            <w:r w:rsidRPr="00BE035D">
              <w:rPr>
                <w:szCs w:val="24"/>
              </w:rPr>
              <w:t>1.0</w:t>
            </w:r>
          </w:p>
        </w:tc>
        <w:tc>
          <w:tcPr>
            <w:tcW w:w="1843" w:type="dxa"/>
            <w:tcBorders>
              <w:top w:val="single" w:sz="6" w:space="0" w:color="auto"/>
              <w:left w:val="single" w:sz="6" w:space="0" w:color="auto"/>
              <w:bottom w:val="single" w:sz="6" w:space="0" w:color="auto"/>
              <w:right w:val="single" w:sz="6" w:space="0" w:color="auto"/>
            </w:tcBorders>
          </w:tcPr>
          <w:p w14:paraId="5408C5DE" w14:textId="17BCE50C" w:rsidR="00C17D9B" w:rsidRPr="0090528F" w:rsidRDefault="0029445E" w:rsidP="00D633A3">
            <w:pPr>
              <w:widowControl w:val="0"/>
              <w:rPr>
                <w:szCs w:val="24"/>
              </w:rPr>
            </w:pPr>
            <w:r w:rsidRPr="00B25303">
              <w:rPr>
                <w:szCs w:val="24"/>
              </w:rPr>
              <w:t>Gerard E Kerslake</w:t>
            </w:r>
          </w:p>
        </w:tc>
        <w:tc>
          <w:tcPr>
            <w:tcW w:w="1843" w:type="dxa"/>
            <w:tcBorders>
              <w:top w:val="single" w:sz="6" w:space="0" w:color="auto"/>
              <w:left w:val="single" w:sz="6" w:space="0" w:color="auto"/>
              <w:bottom w:val="single" w:sz="6" w:space="0" w:color="auto"/>
              <w:right w:val="single" w:sz="6" w:space="0" w:color="auto"/>
            </w:tcBorders>
          </w:tcPr>
          <w:p w14:paraId="6F9BA5BF" w14:textId="62FD4027" w:rsidR="00C17D9B" w:rsidRPr="0090528F" w:rsidRDefault="0029445E" w:rsidP="00D633A3">
            <w:pPr>
              <w:widowControl w:val="0"/>
              <w:rPr>
                <w:szCs w:val="24"/>
              </w:rPr>
            </w:pPr>
            <w:r w:rsidRPr="0090528F">
              <w:rPr>
                <w:szCs w:val="24"/>
              </w:rPr>
              <w:t>15 March 2013</w:t>
            </w:r>
          </w:p>
        </w:tc>
        <w:tc>
          <w:tcPr>
            <w:tcW w:w="3226" w:type="dxa"/>
            <w:tcBorders>
              <w:top w:val="single" w:sz="6" w:space="0" w:color="auto"/>
              <w:left w:val="single" w:sz="6" w:space="0" w:color="auto"/>
              <w:bottom w:val="single" w:sz="6" w:space="0" w:color="auto"/>
              <w:right w:val="single" w:sz="6" w:space="0" w:color="auto"/>
            </w:tcBorders>
          </w:tcPr>
          <w:p w14:paraId="413270E5" w14:textId="03A734FA" w:rsidR="00C17D9B" w:rsidRPr="0090528F" w:rsidRDefault="0029445E" w:rsidP="00D633A3">
            <w:pPr>
              <w:widowControl w:val="0"/>
              <w:rPr>
                <w:szCs w:val="24"/>
              </w:rPr>
            </w:pPr>
            <w:r w:rsidRPr="0090528F">
              <w:rPr>
                <w:szCs w:val="24"/>
              </w:rPr>
              <w:t>Update to the previously agreed safeguarding policy to reflect internal management changes in Estyn, and changes arising from the Freedoms Act 2012</w:t>
            </w:r>
          </w:p>
        </w:tc>
      </w:tr>
      <w:tr w:rsidR="00090031" w:rsidRPr="0063208C" w14:paraId="02832C4E"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4E0024C3" w14:textId="62A6C5F3" w:rsidR="00090031" w:rsidRPr="00BE035D" w:rsidRDefault="00090031" w:rsidP="00D633A3">
            <w:pPr>
              <w:widowControl w:val="0"/>
              <w:rPr>
                <w:szCs w:val="24"/>
              </w:rPr>
            </w:pPr>
            <w:r w:rsidRPr="00BE035D">
              <w:rPr>
                <w:szCs w:val="24"/>
              </w:rPr>
              <w:t>1.1</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768F3237" w14:textId="7051E4AE" w:rsidR="00090031" w:rsidRPr="0090528F" w:rsidRDefault="00090031" w:rsidP="00D633A3">
            <w:pPr>
              <w:widowControl w:val="0"/>
              <w:rPr>
                <w:szCs w:val="24"/>
              </w:rPr>
            </w:pPr>
            <w:r w:rsidRPr="00B25303">
              <w:rPr>
                <w:szCs w:val="24"/>
              </w:rPr>
              <w:t>Gerard E Kerslake</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6E865EF7" w14:textId="5648BBAA" w:rsidR="00090031" w:rsidRPr="0090528F" w:rsidRDefault="00090031" w:rsidP="00D633A3">
            <w:pPr>
              <w:widowControl w:val="0"/>
              <w:rPr>
                <w:szCs w:val="24"/>
              </w:rPr>
            </w:pPr>
            <w:r w:rsidRPr="0090528F">
              <w:rPr>
                <w:szCs w:val="24"/>
              </w:rPr>
              <w:t>January 2015</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33F614A7" w14:textId="20F74928" w:rsidR="00090031" w:rsidRPr="0090528F" w:rsidRDefault="00090031" w:rsidP="00D633A3">
            <w:pPr>
              <w:widowControl w:val="0"/>
              <w:rPr>
                <w:szCs w:val="24"/>
              </w:rPr>
            </w:pPr>
            <w:r w:rsidRPr="0090528F">
              <w:rPr>
                <w:szCs w:val="24"/>
              </w:rPr>
              <w:t>Minor updates, clarifying the role of the safeguarding officer in providing advice to Estyn staff</w:t>
            </w:r>
          </w:p>
        </w:tc>
      </w:tr>
      <w:tr w:rsidR="00374AA2" w:rsidRPr="0063208C" w14:paraId="674080ED"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5046B95D" w14:textId="0DF2878C" w:rsidR="00374AA2" w:rsidRPr="00BE035D" w:rsidRDefault="00374AA2" w:rsidP="00D633A3">
            <w:pPr>
              <w:widowControl w:val="0"/>
              <w:rPr>
                <w:szCs w:val="24"/>
              </w:rPr>
            </w:pPr>
            <w:r w:rsidRPr="00BE035D">
              <w:rPr>
                <w:szCs w:val="24"/>
              </w:rPr>
              <w:t>1.2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44420EF5" w14:textId="2C46B1C5" w:rsidR="00374AA2" w:rsidRPr="0090528F" w:rsidRDefault="00374AA2" w:rsidP="00D633A3">
            <w:pPr>
              <w:widowControl w:val="0"/>
              <w:rPr>
                <w:szCs w:val="24"/>
              </w:rPr>
            </w:pPr>
            <w:r w:rsidRPr="00B25303">
              <w:rPr>
                <w:szCs w:val="24"/>
              </w:rPr>
              <w:t>Gerard E Kerslake</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3544B59B" w14:textId="2F1E96FA" w:rsidR="00374AA2" w:rsidRPr="0090528F" w:rsidRDefault="00374AA2" w:rsidP="00D633A3">
            <w:pPr>
              <w:widowControl w:val="0"/>
              <w:rPr>
                <w:szCs w:val="24"/>
              </w:rPr>
            </w:pPr>
            <w:r w:rsidRPr="0090528F">
              <w:rPr>
                <w:szCs w:val="24"/>
              </w:rPr>
              <w:t>August 2016</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27F7C4AA" w14:textId="4392C871" w:rsidR="00374AA2" w:rsidRPr="0090528F" w:rsidRDefault="00374AA2" w:rsidP="00D633A3">
            <w:pPr>
              <w:widowControl w:val="0"/>
              <w:rPr>
                <w:szCs w:val="24"/>
              </w:rPr>
            </w:pPr>
            <w:r w:rsidRPr="0090528F">
              <w:rPr>
                <w:szCs w:val="24"/>
              </w:rPr>
              <w:t>Minor updates, update of contact information</w:t>
            </w:r>
          </w:p>
        </w:tc>
      </w:tr>
      <w:tr w:rsidR="00B2362F" w:rsidRPr="0063208C" w14:paraId="507FB9CB"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5FF4A8F8" w14:textId="401D2DAF" w:rsidR="00B2362F" w:rsidRPr="00BE035D" w:rsidRDefault="00B2362F" w:rsidP="00D633A3">
            <w:pPr>
              <w:widowControl w:val="0"/>
              <w:rPr>
                <w:szCs w:val="24"/>
              </w:rPr>
            </w:pPr>
            <w:r w:rsidRPr="00BE035D">
              <w:rPr>
                <w:szCs w:val="24"/>
              </w:rPr>
              <w:t>1.3</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480309E9" w14:textId="2369868D" w:rsidR="00B2362F" w:rsidRPr="0090528F" w:rsidRDefault="00B2362F" w:rsidP="00D633A3">
            <w:pPr>
              <w:widowControl w:val="0"/>
              <w:rPr>
                <w:szCs w:val="24"/>
              </w:rPr>
            </w:pPr>
            <w:r w:rsidRPr="00B25303">
              <w:rPr>
                <w:szCs w:val="24"/>
              </w:rPr>
              <w:t xml:space="preserve">Gerard E </w:t>
            </w:r>
            <w:r w:rsidRPr="0090528F">
              <w:rPr>
                <w:szCs w:val="24"/>
              </w:rPr>
              <w:t>Kerslake</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37A004FD" w14:textId="1E56FAAB" w:rsidR="00B2362F" w:rsidRPr="0090528F" w:rsidRDefault="00B2362F" w:rsidP="00D633A3">
            <w:pPr>
              <w:widowControl w:val="0"/>
              <w:rPr>
                <w:szCs w:val="24"/>
              </w:rPr>
            </w:pPr>
            <w:r w:rsidRPr="0090528F">
              <w:rPr>
                <w:szCs w:val="24"/>
              </w:rPr>
              <w:t>August 2017</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10EC337B" w14:textId="4B7AAC1B" w:rsidR="00B2362F" w:rsidRPr="0090528F" w:rsidRDefault="00B2362F" w:rsidP="00D633A3">
            <w:pPr>
              <w:widowControl w:val="0"/>
              <w:rPr>
                <w:szCs w:val="24"/>
              </w:rPr>
            </w:pPr>
            <w:r w:rsidRPr="0090528F">
              <w:rPr>
                <w:szCs w:val="24"/>
              </w:rPr>
              <w:t xml:space="preserve">Minor </w:t>
            </w:r>
            <w:r w:rsidR="00762179" w:rsidRPr="0090528F">
              <w:rPr>
                <w:szCs w:val="24"/>
              </w:rPr>
              <w:t xml:space="preserve">textual </w:t>
            </w:r>
            <w:r w:rsidRPr="0090528F">
              <w:rPr>
                <w:szCs w:val="24"/>
              </w:rPr>
              <w:t>updates</w:t>
            </w:r>
          </w:p>
        </w:tc>
      </w:tr>
      <w:tr w:rsidR="00EF73DB" w:rsidRPr="0063208C" w14:paraId="22D4BFD3"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78B12C6F" w14:textId="5B64D573" w:rsidR="00EF73DB" w:rsidRPr="00BE035D" w:rsidRDefault="00EF73DB" w:rsidP="00D633A3">
            <w:pPr>
              <w:widowControl w:val="0"/>
              <w:rPr>
                <w:szCs w:val="24"/>
              </w:rPr>
            </w:pPr>
            <w:r w:rsidRPr="00BE035D">
              <w:rPr>
                <w:szCs w:val="24"/>
              </w:rPr>
              <w:t>1.4</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40029649" w14:textId="433851F2" w:rsidR="00EF73DB" w:rsidRPr="0090528F" w:rsidRDefault="00EF73DB" w:rsidP="00D633A3">
            <w:pPr>
              <w:widowControl w:val="0"/>
              <w:rPr>
                <w:szCs w:val="24"/>
              </w:rPr>
            </w:pPr>
            <w:r w:rsidRPr="00B25303">
              <w:rPr>
                <w:szCs w:val="24"/>
              </w:rPr>
              <w:t>Delyth Lloyd Gray</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3E4C4104" w14:textId="3DA1D607" w:rsidR="00EF73DB" w:rsidRPr="0090528F" w:rsidRDefault="00EF73DB" w:rsidP="00D633A3">
            <w:pPr>
              <w:widowControl w:val="0"/>
              <w:rPr>
                <w:szCs w:val="24"/>
              </w:rPr>
            </w:pPr>
            <w:r w:rsidRPr="0090528F">
              <w:rPr>
                <w:szCs w:val="24"/>
              </w:rPr>
              <w:t>April 2019</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0E670FC5" w14:textId="43C87A9A" w:rsidR="00EF73DB" w:rsidRPr="0090528F" w:rsidRDefault="00EF73DB" w:rsidP="00D633A3">
            <w:pPr>
              <w:widowControl w:val="0"/>
              <w:rPr>
                <w:szCs w:val="24"/>
              </w:rPr>
            </w:pPr>
            <w:r w:rsidRPr="0090528F">
              <w:rPr>
                <w:szCs w:val="24"/>
              </w:rPr>
              <w:t>Minor updates, update of contact information</w:t>
            </w:r>
          </w:p>
        </w:tc>
      </w:tr>
      <w:tr w:rsidR="001277A5" w:rsidRPr="0063208C" w14:paraId="530DD024"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5FDEB7EF" w14:textId="16ABC8A7" w:rsidR="001277A5" w:rsidRPr="00BE035D" w:rsidRDefault="001277A5" w:rsidP="00D633A3">
            <w:pPr>
              <w:widowControl w:val="0"/>
              <w:rPr>
                <w:szCs w:val="24"/>
              </w:rPr>
            </w:pPr>
            <w:r w:rsidRPr="00BE035D">
              <w:rPr>
                <w:szCs w:val="24"/>
              </w:rPr>
              <w:t>1.5</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7E43347F" w14:textId="5ECFB2A7" w:rsidR="001277A5" w:rsidRPr="00B25303" w:rsidRDefault="001277A5" w:rsidP="00D633A3">
            <w:pPr>
              <w:widowControl w:val="0"/>
              <w:rPr>
                <w:szCs w:val="24"/>
              </w:rPr>
            </w:pPr>
            <w:r w:rsidRPr="00B25303">
              <w:rPr>
                <w:szCs w:val="24"/>
              </w:rPr>
              <w:t>Dyfrig Ellis</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7341E2D2" w14:textId="2F387FCA" w:rsidR="001277A5" w:rsidRPr="0090528F" w:rsidRDefault="00BE2BC7" w:rsidP="00D633A3">
            <w:pPr>
              <w:widowControl w:val="0"/>
              <w:rPr>
                <w:szCs w:val="24"/>
              </w:rPr>
            </w:pPr>
            <w:r w:rsidRPr="0090528F">
              <w:rPr>
                <w:szCs w:val="24"/>
              </w:rPr>
              <w:t>February</w:t>
            </w:r>
            <w:r w:rsidR="001277A5" w:rsidRPr="0090528F">
              <w:rPr>
                <w:szCs w:val="24"/>
              </w:rPr>
              <w:t xml:space="preserve"> 2021</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41A787B4" w14:textId="2F7D1D54" w:rsidR="001277A5" w:rsidRPr="0090528F" w:rsidRDefault="001277A5" w:rsidP="00D633A3">
            <w:pPr>
              <w:widowControl w:val="0"/>
              <w:rPr>
                <w:szCs w:val="24"/>
              </w:rPr>
            </w:pPr>
            <w:r w:rsidRPr="0090528F">
              <w:rPr>
                <w:szCs w:val="24"/>
              </w:rPr>
              <w:t>Minor updates, clarifying the role</w:t>
            </w:r>
            <w:r w:rsidR="005D3590" w:rsidRPr="0090528F">
              <w:rPr>
                <w:szCs w:val="24"/>
              </w:rPr>
              <w:t>, governance and structure</w:t>
            </w:r>
            <w:r w:rsidRPr="0090528F">
              <w:rPr>
                <w:szCs w:val="24"/>
              </w:rPr>
              <w:t xml:space="preserve"> of the safeguarding lead officer team in providing advice to Estyn staff</w:t>
            </w:r>
            <w:r w:rsidR="005D3590" w:rsidRPr="0090528F">
              <w:rPr>
                <w:szCs w:val="24"/>
              </w:rPr>
              <w:t xml:space="preserve"> </w:t>
            </w:r>
          </w:p>
        </w:tc>
      </w:tr>
      <w:tr w:rsidR="00627123" w:rsidRPr="0063208C" w14:paraId="46F61E51"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0CECB7A3" w14:textId="23D5D0C3" w:rsidR="00627123" w:rsidRPr="00BE035D" w:rsidRDefault="00627123" w:rsidP="00D633A3">
            <w:pPr>
              <w:widowControl w:val="0"/>
              <w:rPr>
                <w:szCs w:val="24"/>
              </w:rPr>
            </w:pPr>
            <w:r w:rsidRPr="00BE035D">
              <w:rPr>
                <w:szCs w:val="24"/>
              </w:rPr>
              <w:t>1.6</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704D95D8" w14:textId="642CA343" w:rsidR="00627123" w:rsidRPr="00B25303" w:rsidRDefault="00627123" w:rsidP="00D633A3">
            <w:pPr>
              <w:widowControl w:val="0"/>
              <w:rPr>
                <w:szCs w:val="24"/>
              </w:rPr>
            </w:pPr>
            <w:r w:rsidRPr="00B25303">
              <w:rPr>
                <w:szCs w:val="24"/>
              </w:rPr>
              <w:t>Dyfrig Ellis</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6B7A710F" w14:textId="7012F726" w:rsidR="00627123" w:rsidRPr="0090528F" w:rsidRDefault="00627123" w:rsidP="00D633A3">
            <w:pPr>
              <w:widowControl w:val="0"/>
              <w:rPr>
                <w:szCs w:val="24"/>
              </w:rPr>
            </w:pPr>
            <w:r w:rsidRPr="0090528F">
              <w:rPr>
                <w:szCs w:val="24"/>
              </w:rPr>
              <w:t>July 2021</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53503460" w14:textId="5F53F529" w:rsidR="00627123" w:rsidRPr="0090528F" w:rsidRDefault="00627123" w:rsidP="00D633A3">
            <w:pPr>
              <w:widowControl w:val="0"/>
              <w:rPr>
                <w:szCs w:val="24"/>
              </w:rPr>
            </w:pPr>
            <w:r w:rsidRPr="0090528F">
              <w:rPr>
                <w:szCs w:val="24"/>
              </w:rPr>
              <w:t>Minor textual updates</w:t>
            </w:r>
          </w:p>
        </w:tc>
      </w:tr>
      <w:tr w:rsidR="007704E2" w:rsidRPr="0063208C" w14:paraId="70A29B26"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5B7B4B61" w14:textId="76B43CF0" w:rsidR="007704E2" w:rsidRPr="00BE035D" w:rsidRDefault="007704E2" w:rsidP="00D633A3">
            <w:pPr>
              <w:widowControl w:val="0"/>
              <w:rPr>
                <w:szCs w:val="24"/>
              </w:rPr>
            </w:pPr>
            <w:r w:rsidRPr="00BE035D">
              <w:rPr>
                <w:szCs w:val="24"/>
              </w:rPr>
              <w:t>1.7</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2407C18D" w14:textId="7A412400" w:rsidR="007704E2" w:rsidRPr="00B25303" w:rsidRDefault="007704E2" w:rsidP="00D633A3">
            <w:pPr>
              <w:widowControl w:val="0"/>
              <w:rPr>
                <w:szCs w:val="24"/>
              </w:rPr>
            </w:pPr>
            <w:r w:rsidRPr="00B25303">
              <w:rPr>
                <w:szCs w:val="24"/>
              </w:rPr>
              <w:t>Dyfrig Ellis</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5898F49F" w14:textId="2663D236" w:rsidR="007704E2" w:rsidRPr="0090528F" w:rsidRDefault="00BA0ED1" w:rsidP="00D633A3">
            <w:pPr>
              <w:widowControl w:val="0"/>
              <w:rPr>
                <w:szCs w:val="24"/>
              </w:rPr>
            </w:pPr>
            <w:r w:rsidRPr="0090528F">
              <w:rPr>
                <w:szCs w:val="24"/>
              </w:rPr>
              <w:t>December 2021</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7EED4CA7" w14:textId="6AD74A78" w:rsidR="007704E2" w:rsidRPr="0090528F" w:rsidRDefault="007704E2" w:rsidP="00D633A3">
            <w:pPr>
              <w:widowControl w:val="0"/>
              <w:rPr>
                <w:szCs w:val="24"/>
              </w:rPr>
            </w:pPr>
            <w:r w:rsidRPr="0090528F">
              <w:rPr>
                <w:szCs w:val="24"/>
              </w:rPr>
              <w:t>Updated informati</w:t>
            </w:r>
            <w:r w:rsidR="0035229D" w:rsidRPr="0090528F">
              <w:rPr>
                <w:szCs w:val="24"/>
              </w:rPr>
              <w:t>on on case management system</w:t>
            </w:r>
          </w:p>
        </w:tc>
      </w:tr>
      <w:tr w:rsidR="0063208C" w:rsidRPr="0063208C" w14:paraId="42AC2594"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61BE9B9E" w14:textId="7C14E69D" w:rsidR="0063208C" w:rsidRPr="00BE035D" w:rsidRDefault="0063208C" w:rsidP="0063208C">
            <w:pPr>
              <w:widowControl w:val="0"/>
              <w:rPr>
                <w:szCs w:val="24"/>
              </w:rPr>
            </w:pPr>
            <w:r w:rsidRPr="00BE035D">
              <w:rPr>
                <w:szCs w:val="24"/>
              </w:rPr>
              <w:t>1.8</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6864D736" w14:textId="0DED6143" w:rsidR="0063208C" w:rsidRPr="00B25303" w:rsidRDefault="00E979C6" w:rsidP="0063208C">
            <w:pPr>
              <w:widowControl w:val="0"/>
              <w:rPr>
                <w:szCs w:val="24"/>
              </w:rPr>
            </w:pPr>
            <w:r>
              <w:rPr>
                <w:szCs w:val="24"/>
              </w:rPr>
              <w:t>Delyth Gray</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7FA11226" w14:textId="476A1256" w:rsidR="0063208C" w:rsidRPr="0090528F" w:rsidRDefault="0063208C" w:rsidP="0063208C">
            <w:pPr>
              <w:widowControl w:val="0"/>
              <w:rPr>
                <w:szCs w:val="24"/>
              </w:rPr>
            </w:pPr>
            <w:r w:rsidRPr="0090528F">
              <w:rPr>
                <w:szCs w:val="24"/>
              </w:rPr>
              <w:t>October 2022</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3DC7C429" w14:textId="77777777" w:rsidR="0063208C" w:rsidRDefault="0063208C" w:rsidP="0063208C">
            <w:pPr>
              <w:widowControl w:val="0"/>
              <w:rPr>
                <w:szCs w:val="24"/>
              </w:rPr>
            </w:pPr>
            <w:r w:rsidRPr="0090528F">
              <w:rPr>
                <w:szCs w:val="24"/>
              </w:rPr>
              <w:t>Minor textual updates</w:t>
            </w:r>
          </w:p>
          <w:p w14:paraId="61422C58" w14:textId="0DB7DC03" w:rsidR="00FB0E1E" w:rsidRPr="00BE035D" w:rsidRDefault="00FB0E1E" w:rsidP="0063208C">
            <w:pPr>
              <w:widowControl w:val="0"/>
              <w:rPr>
                <w:szCs w:val="24"/>
              </w:rPr>
            </w:pPr>
            <w:r>
              <w:rPr>
                <w:szCs w:val="24"/>
              </w:rPr>
              <w:t>Updated contact details for LADOs</w:t>
            </w:r>
          </w:p>
        </w:tc>
      </w:tr>
      <w:tr w:rsidR="00D309EE" w:rsidRPr="0063208C" w14:paraId="7552B414"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0720F5F3" w14:textId="6E69CDCA" w:rsidR="00D309EE" w:rsidRPr="00BE035D" w:rsidRDefault="00D309EE" w:rsidP="0063208C">
            <w:pPr>
              <w:widowControl w:val="0"/>
              <w:rPr>
                <w:szCs w:val="24"/>
              </w:rPr>
            </w:pPr>
            <w:r>
              <w:rPr>
                <w:szCs w:val="24"/>
              </w:rPr>
              <w:t>1.9</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16882726" w14:textId="083634A8" w:rsidR="00D309EE" w:rsidRPr="00B25303" w:rsidRDefault="00D309EE" w:rsidP="0063208C">
            <w:pPr>
              <w:widowControl w:val="0"/>
              <w:rPr>
                <w:szCs w:val="24"/>
              </w:rPr>
            </w:pPr>
            <w:r>
              <w:rPr>
                <w:szCs w:val="24"/>
              </w:rPr>
              <w:t>Delyth Gray</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0052954E" w14:textId="222456A9" w:rsidR="00D309EE" w:rsidRPr="0090528F" w:rsidRDefault="00D309EE" w:rsidP="0063208C">
            <w:pPr>
              <w:widowControl w:val="0"/>
              <w:rPr>
                <w:szCs w:val="24"/>
              </w:rPr>
            </w:pPr>
            <w:r>
              <w:rPr>
                <w:szCs w:val="24"/>
              </w:rPr>
              <w:t>August 2</w:t>
            </w:r>
            <w:r w:rsidR="00020780">
              <w:rPr>
                <w:szCs w:val="24"/>
              </w:rPr>
              <w:t>023</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63E64E0D" w14:textId="77777777" w:rsidR="00E979C6" w:rsidRDefault="00E979C6" w:rsidP="00E979C6">
            <w:pPr>
              <w:widowControl w:val="0"/>
              <w:rPr>
                <w:szCs w:val="24"/>
              </w:rPr>
            </w:pPr>
            <w:r w:rsidRPr="0090528F">
              <w:rPr>
                <w:szCs w:val="24"/>
              </w:rPr>
              <w:t>Minor textual updates</w:t>
            </w:r>
          </w:p>
          <w:p w14:paraId="7B368329" w14:textId="26393506" w:rsidR="00D309EE" w:rsidRPr="0090528F" w:rsidRDefault="00E979C6" w:rsidP="00E979C6">
            <w:pPr>
              <w:widowControl w:val="0"/>
              <w:rPr>
                <w:szCs w:val="24"/>
              </w:rPr>
            </w:pPr>
            <w:r>
              <w:rPr>
                <w:szCs w:val="24"/>
              </w:rPr>
              <w:t>Updated contact details for LADOs and internal lead officer representatives</w:t>
            </w:r>
          </w:p>
        </w:tc>
      </w:tr>
      <w:tr w:rsidR="001965F5" w:rsidRPr="0063208C" w14:paraId="5452F696" w14:textId="77777777" w:rsidTr="000E1718">
        <w:tc>
          <w:tcPr>
            <w:tcW w:w="2376" w:type="dxa"/>
            <w:tcBorders>
              <w:top w:val="single" w:sz="6" w:space="0" w:color="auto"/>
              <w:left w:val="single" w:sz="6" w:space="0" w:color="auto"/>
              <w:bottom w:val="single" w:sz="6" w:space="0" w:color="auto"/>
              <w:right w:val="single" w:sz="6" w:space="0" w:color="auto"/>
            </w:tcBorders>
            <w:shd w:val="clear" w:color="auto" w:fill="auto"/>
          </w:tcPr>
          <w:p w14:paraId="662C1576" w14:textId="1F6378FB" w:rsidR="001965F5" w:rsidRDefault="001965F5" w:rsidP="0063208C">
            <w:pPr>
              <w:widowControl w:val="0"/>
              <w:rPr>
                <w:szCs w:val="24"/>
              </w:rPr>
            </w:pPr>
            <w:r>
              <w:rPr>
                <w:szCs w:val="24"/>
              </w:rPr>
              <w:t>2.0</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44403086" w14:textId="779AB351" w:rsidR="001965F5" w:rsidRDefault="001965F5" w:rsidP="0063208C">
            <w:pPr>
              <w:widowControl w:val="0"/>
              <w:rPr>
                <w:szCs w:val="24"/>
              </w:rPr>
            </w:pPr>
            <w:r>
              <w:rPr>
                <w:szCs w:val="24"/>
              </w:rPr>
              <w:t>Delyth Gray</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6D926AA8" w14:textId="21E63EBA" w:rsidR="001965F5" w:rsidRDefault="00081F62" w:rsidP="0063208C">
            <w:pPr>
              <w:widowControl w:val="0"/>
              <w:rPr>
                <w:szCs w:val="24"/>
              </w:rPr>
            </w:pPr>
            <w:r>
              <w:rPr>
                <w:szCs w:val="24"/>
              </w:rPr>
              <w:t>October 2024</w:t>
            </w:r>
          </w:p>
        </w:tc>
        <w:tc>
          <w:tcPr>
            <w:tcW w:w="3226" w:type="dxa"/>
            <w:tcBorders>
              <w:top w:val="single" w:sz="6" w:space="0" w:color="auto"/>
              <w:left w:val="single" w:sz="6" w:space="0" w:color="auto"/>
              <w:bottom w:val="single" w:sz="6" w:space="0" w:color="auto"/>
              <w:right w:val="single" w:sz="6" w:space="0" w:color="auto"/>
            </w:tcBorders>
            <w:shd w:val="clear" w:color="auto" w:fill="auto"/>
          </w:tcPr>
          <w:p w14:paraId="045A4BC5" w14:textId="77777777" w:rsidR="00FB2311" w:rsidRDefault="00FB2311" w:rsidP="00FB2311">
            <w:pPr>
              <w:widowControl w:val="0"/>
              <w:rPr>
                <w:szCs w:val="24"/>
              </w:rPr>
            </w:pPr>
            <w:r w:rsidRPr="0090528F">
              <w:rPr>
                <w:szCs w:val="24"/>
              </w:rPr>
              <w:t>Minor textual updates</w:t>
            </w:r>
          </w:p>
          <w:p w14:paraId="2512910A" w14:textId="213EAAEB" w:rsidR="001965F5" w:rsidRPr="0090528F" w:rsidRDefault="002A3AD3" w:rsidP="00FB2311">
            <w:pPr>
              <w:widowControl w:val="0"/>
              <w:rPr>
                <w:szCs w:val="24"/>
              </w:rPr>
            </w:pPr>
            <w:r>
              <w:rPr>
                <w:szCs w:val="24"/>
              </w:rPr>
              <w:t>Updated contact details for</w:t>
            </w:r>
            <w:r w:rsidR="00FB2311">
              <w:rPr>
                <w:szCs w:val="24"/>
              </w:rPr>
              <w:t xml:space="preserve"> internal lead officer representatives</w:t>
            </w:r>
          </w:p>
        </w:tc>
      </w:tr>
    </w:tbl>
    <w:p w14:paraId="483FB3C6" w14:textId="77777777" w:rsidR="00C17D9B" w:rsidRPr="0063208C" w:rsidRDefault="00C17D9B"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63208C">
        <w:rPr>
          <w:bCs/>
          <w:szCs w:val="24"/>
        </w:rPr>
        <w:lastRenderedPageBreak/>
        <w:t>Any enquiries or comments regarding this policy should be addressed to:</w:t>
      </w:r>
    </w:p>
    <w:p w14:paraId="59DA00DA" w14:textId="73E1A7D5" w:rsidR="0029445E" w:rsidRPr="00BE035D" w:rsidRDefault="0029445E" w:rsidP="00D633A3">
      <w:pPr>
        <w:widowControl w:val="0"/>
        <w:pBdr>
          <w:top w:val="single" w:sz="4" w:space="1" w:color="auto"/>
          <w:left w:val="single" w:sz="4" w:space="4" w:color="auto"/>
          <w:bottom w:val="single" w:sz="4" w:space="1" w:color="auto"/>
          <w:right w:val="single" w:sz="4" w:space="4" w:color="auto"/>
        </w:pBdr>
        <w:rPr>
          <w:bCs/>
          <w:szCs w:val="24"/>
        </w:rPr>
      </w:pPr>
      <w:r w:rsidRPr="0063208C">
        <w:rPr>
          <w:bCs/>
          <w:szCs w:val="24"/>
        </w:rPr>
        <w:t xml:space="preserve">Safeguarding </w:t>
      </w:r>
      <w:r w:rsidR="000961C9" w:rsidRPr="0063208C">
        <w:rPr>
          <w:bCs/>
          <w:szCs w:val="24"/>
        </w:rPr>
        <w:t xml:space="preserve">Lead </w:t>
      </w:r>
      <w:r w:rsidRPr="00FB0E1E">
        <w:rPr>
          <w:bCs/>
          <w:szCs w:val="24"/>
        </w:rPr>
        <w:t>Officer</w:t>
      </w:r>
      <w:r w:rsidR="000961C9" w:rsidRPr="00BE035D">
        <w:rPr>
          <w:bCs/>
          <w:szCs w:val="24"/>
        </w:rPr>
        <w:t xml:space="preserve"> Team</w:t>
      </w:r>
    </w:p>
    <w:p w14:paraId="426737B6" w14:textId="1B5F8E07" w:rsidR="00C17D9B" w:rsidRPr="00B25303" w:rsidRDefault="00C17D9B" w:rsidP="00D633A3">
      <w:pPr>
        <w:widowControl w:val="0"/>
        <w:pBdr>
          <w:top w:val="single" w:sz="4" w:space="1" w:color="auto"/>
          <w:left w:val="single" w:sz="4" w:space="4" w:color="auto"/>
          <w:bottom w:val="single" w:sz="4" w:space="1" w:color="auto"/>
          <w:right w:val="single" w:sz="4" w:space="4" w:color="auto"/>
        </w:pBdr>
        <w:rPr>
          <w:bCs/>
          <w:szCs w:val="24"/>
        </w:rPr>
      </w:pPr>
      <w:r w:rsidRPr="00B25303">
        <w:rPr>
          <w:bCs/>
          <w:szCs w:val="24"/>
        </w:rPr>
        <w:t>Estyn</w:t>
      </w:r>
    </w:p>
    <w:p w14:paraId="0CD122AD" w14:textId="77777777" w:rsidR="00C17D9B" w:rsidRPr="0090528F" w:rsidRDefault="00C17D9B"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Anchor Court</w:t>
      </w:r>
    </w:p>
    <w:p w14:paraId="4E2C0D5B" w14:textId="77777777" w:rsidR="00C17D9B" w:rsidRPr="0090528F" w:rsidRDefault="00C17D9B"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Keen Road</w:t>
      </w:r>
    </w:p>
    <w:p w14:paraId="0B0932FB" w14:textId="77777777" w:rsidR="00C17D9B" w:rsidRPr="0090528F" w:rsidRDefault="00C17D9B" w:rsidP="00D633A3">
      <w:pPr>
        <w:widowControl w:val="0"/>
        <w:pBdr>
          <w:top w:val="single" w:sz="4" w:space="1" w:color="auto"/>
          <w:left w:val="single" w:sz="4" w:space="4" w:color="auto"/>
          <w:bottom w:val="single" w:sz="4" w:space="1" w:color="auto"/>
          <w:right w:val="single" w:sz="4" w:space="4" w:color="auto"/>
        </w:pBdr>
        <w:rPr>
          <w:bCs/>
          <w:szCs w:val="24"/>
        </w:rPr>
      </w:pPr>
      <w:r w:rsidRPr="0090528F">
        <w:rPr>
          <w:bCs/>
          <w:szCs w:val="24"/>
        </w:rPr>
        <w:t>Cardiff</w:t>
      </w:r>
    </w:p>
    <w:p w14:paraId="7AF56F44" w14:textId="3F118653" w:rsidR="00C17D9B" w:rsidRDefault="00C17D9B" w:rsidP="00D633A3">
      <w:pPr>
        <w:widowControl w:val="0"/>
        <w:pBdr>
          <w:top w:val="single" w:sz="4" w:space="1" w:color="auto"/>
          <w:left w:val="single" w:sz="4" w:space="4" w:color="auto"/>
          <w:bottom w:val="single" w:sz="4" w:space="1" w:color="auto"/>
          <w:right w:val="single" w:sz="4" w:space="4" w:color="auto"/>
        </w:pBdr>
        <w:spacing w:after="240"/>
        <w:rPr>
          <w:bCs/>
          <w:szCs w:val="24"/>
        </w:rPr>
      </w:pPr>
      <w:r w:rsidRPr="0090528F">
        <w:rPr>
          <w:bCs/>
          <w:szCs w:val="24"/>
        </w:rPr>
        <w:t xml:space="preserve">CF24 5JW   or by email to </w:t>
      </w:r>
      <w:hyperlink r:id="rId18" w:history="1">
        <w:r w:rsidR="00081F62" w:rsidRPr="00B507FD">
          <w:rPr>
            <w:rStyle w:val="Hyperlink"/>
            <w:bCs/>
            <w:szCs w:val="24"/>
          </w:rPr>
          <w:t>safeguarding@estyn.go.uk</w:t>
        </w:r>
      </w:hyperlink>
    </w:p>
    <w:p w14:paraId="14CDC9D3" w14:textId="6B926F01" w:rsidR="00C17D9B" w:rsidRPr="0063208C" w:rsidRDefault="00C17D9B" w:rsidP="00D633A3">
      <w:pPr>
        <w:widowControl w:val="0"/>
        <w:pBdr>
          <w:top w:val="single" w:sz="4" w:space="1" w:color="auto"/>
          <w:left w:val="single" w:sz="4" w:space="4" w:color="auto"/>
          <w:bottom w:val="single" w:sz="4" w:space="1" w:color="auto"/>
          <w:right w:val="single" w:sz="4" w:space="4" w:color="auto"/>
        </w:pBdr>
        <w:rPr>
          <w:bCs/>
          <w:szCs w:val="24"/>
        </w:rPr>
      </w:pPr>
      <w:r w:rsidRPr="0063208C">
        <w:rPr>
          <w:bCs/>
          <w:szCs w:val="24"/>
        </w:rPr>
        <w:t xml:space="preserve">This and other Estyn publications are available on our website: </w:t>
      </w:r>
      <w:hyperlink r:id="rId19" w:history="1">
        <w:r w:rsidR="00DD7F2E" w:rsidRPr="0063208C">
          <w:rPr>
            <w:rStyle w:val="Hyperlink"/>
            <w:bCs/>
            <w:szCs w:val="24"/>
          </w:rPr>
          <w:t>www.estyn.gov.wales</w:t>
        </w:r>
      </w:hyperlink>
      <w:r w:rsidR="00DD7F2E" w:rsidRPr="0063208C">
        <w:rPr>
          <w:bCs/>
          <w:szCs w:val="24"/>
        </w:rPr>
        <w:t xml:space="preserve"> </w:t>
      </w:r>
    </w:p>
    <w:p w14:paraId="75958001" w14:textId="77777777" w:rsidR="00BF72BF" w:rsidRPr="0063208C" w:rsidRDefault="00BF72BF" w:rsidP="00D633A3">
      <w:pPr>
        <w:overflowPunct/>
        <w:autoSpaceDE/>
        <w:autoSpaceDN/>
        <w:adjustRightInd/>
        <w:textAlignment w:val="auto"/>
        <w:rPr>
          <w:b/>
          <w:bCs/>
          <w:szCs w:val="24"/>
          <w:lang w:eastAsia="en-GB"/>
        </w:rPr>
      </w:pPr>
      <w:r w:rsidRPr="0063208C">
        <w:rPr>
          <w:b/>
          <w:bCs/>
          <w:szCs w:val="24"/>
          <w:lang w:eastAsia="en-GB"/>
        </w:rPr>
        <w:br w:type="page"/>
      </w:r>
    </w:p>
    <w:p w14:paraId="445745F4" w14:textId="2FC262FF" w:rsidR="00EB1382" w:rsidRPr="00FB0E1E" w:rsidRDefault="00BF72BF" w:rsidP="00D633A3">
      <w:pPr>
        <w:widowControl w:val="0"/>
        <w:pBdr>
          <w:top w:val="single" w:sz="4" w:space="1" w:color="auto"/>
          <w:left w:val="single" w:sz="4" w:space="4" w:color="auto"/>
          <w:bottom w:val="single" w:sz="4" w:space="13" w:color="auto"/>
          <w:right w:val="single" w:sz="4" w:space="4" w:color="auto"/>
        </w:pBdr>
        <w:overflowPunct/>
        <w:autoSpaceDE/>
        <w:autoSpaceDN/>
        <w:adjustRightInd/>
        <w:spacing w:after="240"/>
        <w:jc w:val="center"/>
        <w:textAlignment w:val="auto"/>
        <w:rPr>
          <w:b/>
          <w:bCs/>
          <w:szCs w:val="24"/>
          <w:lang w:eastAsia="en-GB"/>
        </w:rPr>
      </w:pPr>
      <w:r w:rsidRPr="0063208C">
        <w:rPr>
          <w:b/>
          <w:bCs/>
          <w:szCs w:val="24"/>
          <w:lang w:eastAsia="en-GB"/>
        </w:rPr>
        <w:lastRenderedPageBreak/>
        <w:t>Impact a</w:t>
      </w:r>
      <w:r w:rsidR="00EB1382" w:rsidRPr="0063208C">
        <w:rPr>
          <w:b/>
          <w:bCs/>
          <w:szCs w:val="24"/>
          <w:lang w:eastAsia="en-GB"/>
        </w:rPr>
        <w:t>ssessment</w:t>
      </w:r>
    </w:p>
    <w:p w14:paraId="63238BF6" w14:textId="532486D1" w:rsidR="00EB1382" w:rsidRPr="0063208C" w:rsidRDefault="00EB1382" w:rsidP="00D633A3">
      <w:pPr>
        <w:widowControl w:val="0"/>
        <w:pBdr>
          <w:top w:val="single" w:sz="4" w:space="1" w:color="auto"/>
          <w:left w:val="single" w:sz="4" w:space="4" w:color="auto"/>
          <w:bottom w:val="single" w:sz="4" w:space="13" w:color="auto"/>
          <w:right w:val="single" w:sz="4" w:space="4" w:color="auto"/>
        </w:pBdr>
        <w:overflowPunct/>
        <w:autoSpaceDE/>
        <w:autoSpaceDN/>
        <w:adjustRightInd/>
        <w:spacing w:after="240"/>
        <w:textAlignment w:val="auto"/>
        <w:rPr>
          <w:bCs/>
          <w:szCs w:val="24"/>
          <w:lang w:eastAsia="en-GB"/>
        </w:rPr>
      </w:pPr>
      <w:r w:rsidRPr="0063208C">
        <w:rPr>
          <w:bCs/>
          <w:szCs w:val="24"/>
          <w:lang w:eastAsia="en-GB"/>
        </w:rPr>
        <w:t xml:space="preserve">A business rationale assessment has been carried out and this policy contributes to </w:t>
      </w:r>
      <w:r w:rsidR="000961C9" w:rsidRPr="0063208C">
        <w:rPr>
          <w:bCs/>
          <w:szCs w:val="24"/>
          <w:lang w:eastAsia="en-GB"/>
        </w:rPr>
        <w:t xml:space="preserve">our </w:t>
      </w:r>
      <w:r w:rsidRPr="0063208C">
        <w:rPr>
          <w:bCs/>
          <w:szCs w:val="24"/>
          <w:lang w:eastAsia="en-GB"/>
        </w:rPr>
        <w:t xml:space="preserve">strategic objectives and delivery principles. </w:t>
      </w:r>
    </w:p>
    <w:p w14:paraId="65BD52E7" w14:textId="77777777" w:rsidR="00EB1382" w:rsidRPr="0063208C" w:rsidRDefault="00EB1382" w:rsidP="00D633A3">
      <w:pPr>
        <w:widowControl w:val="0"/>
        <w:pBdr>
          <w:top w:val="single" w:sz="4" w:space="1" w:color="auto"/>
          <w:left w:val="single" w:sz="4" w:space="4" w:color="auto"/>
          <w:bottom w:val="single" w:sz="4" w:space="13" w:color="auto"/>
          <w:right w:val="single" w:sz="4" w:space="4" w:color="auto"/>
        </w:pBdr>
        <w:overflowPunct/>
        <w:autoSpaceDE/>
        <w:autoSpaceDN/>
        <w:adjustRightInd/>
        <w:spacing w:after="240"/>
        <w:textAlignment w:val="auto"/>
        <w:rPr>
          <w:bCs/>
          <w:szCs w:val="24"/>
          <w:lang w:eastAsia="en-GB"/>
        </w:rPr>
      </w:pPr>
      <w:r w:rsidRPr="0063208C">
        <w:rPr>
          <w:bCs/>
          <w:szCs w:val="24"/>
          <w:lang w:eastAsia="en-GB"/>
        </w:rPr>
        <w:t xml:space="preserve">An equality impact assessment has been carried out and this policy is not deemed to adversely impact on any people on the grounds of age, disability, gender reassignment, pregnancy and maternity, race, religion or belief, sex and sexual orientation or language. </w:t>
      </w: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EB1382" w:rsidRPr="0063208C" w14:paraId="3E13B04C" w14:textId="77777777" w:rsidTr="00BF72BF">
        <w:tc>
          <w:tcPr>
            <w:tcW w:w="9356" w:type="dxa"/>
            <w:tcBorders>
              <w:top w:val="single" w:sz="4" w:space="0" w:color="auto"/>
              <w:left w:val="single" w:sz="4" w:space="0" w:color="auto"/>
              <w:bottom w:val="single" w:sz="4" w:space="0" w:color="auto"/>
              <w:right w:val="single" w:sz="4" w:space="0" w:color="auto"/>
            </w:tcBorders>
            <w:hideMark/>
          </w:tcPr>
          <w:p w14:paraId="2B224F65" w14:textId="77777777" w:rsidR="00EB1382" w:rsidRPr="0063208C" w:rsidRDefault="00EB1382" w:rsidP="00D633A3">
            <w:pPr>
              <w:overflowPunct/>
              <w:autoSpaceDE/>
              <w:autoSpaceDN/>
              <w:adjustRightInd/>
              <w:spacing w:after="240"/>
              <w:jc w:val="center"/>
              <w:textAlignment w:val="auto"/>
              <w:rPr>
                <w:b/>
                <w:szCs w:val="24"/>
                <w:lang w:eastAsia="en-GB"/>
              </w:rPr>
            </w:pPr>
            <w:r w:rsidRPr="0063208C">
              <w:rPr>
                <w:b/>
                <w:szCs w:val="24"/>
                <w:lang w:eastAsia="en-GB"/>
              </w:rPr>
              <w:t>Policy agreement</w:t>
            </w:r>
          </w:p>
          <w:p w14:paraId="5E4CA99C" w14:textId="00B280AC" w:rsidR="00EB1382" w:rsidRPr="0063208C" w:rsidRDefault="00EB1382" w:rsidP="00D633A3">
            <w:pPr>
              <w:overflowPunct/>
              <w:autoSpaceDE/>
              <w:autoSpaceDN/>
              <w:adjustRightInd/>
              <w:spacing w:after="240"/>
              <w:textAlignment w:val="auto"/>
              <w:rPr>
                <w:b/>
                <w:szCs w:val="24"/>
                <w:u w:val="single"/>
                <w:lang w:eastAsia="en-GB"/>
              </w:rPr>
            </w:pPr>
            <w:r w:rsidRPr="0063208C">
              <w:rPr>
                <w:szCs w:val="24"/>
                <w:lang w:eastAsia="en-GB"/>
              </w:rPr>
              <w:t xml:space="preserve">This policy and its associated procedures are agreed by </w:t>
            </w:r>
            <w:r w:rsidR="000961C9" w:rsidRPr="0063208C">
              <w:rPr>
                <w:szCs w:val="24"/>
                <w:lang w:eastAsia="en-GB"/>
              </w:rPr>
              <w:t xml:space="preserve">our </w:t>
            </w:r>
            <w:r w:rsidRPr="0063208C">
              <w:rPr>
                <w:szCs w:val="24"/>
                <w:lang w:eastAsia="en-GB"/>
              </w:rPr>
              <w:t xml:space="preserve">management and Trade Unions. </w:t>
            </w:r>
          </w:p>
        </w:tc>
      </w:tr>
    </w:tbl>
    <w:p w14:paraId="3A3D0898" w14:textId="77777777" w:rsidR="00C17D9B" w:rsidRPr="0013458B" w:rsidRDefault="00C17D9B" w:rsidP="00D633A3">
      <w:pPr>
        <w:widowControl w:val="0"/>
        <w:rPr>
          <w:szCs w:val="24"/>
        </w:rPr>
      </w:pPr>
      <w:r w:rsidRPr="0013458B">
        <w:rPr>
          <w:szCs w:val="24"/>
        </w:rPr>
        <w:br w:type="page"/>
      </w:r>
    </w:p>
    <w:p w14:paraId="6BA48E66" w14:textId="1044AA09" w:rsidR="005E061A" w:rsidRPr="0013458B" w:rsidRDefault="005E061A" w:rsidP="002145AD">
      <w:pPr>
        <w:pStyle w:val="Heading2"/>
        <w:spacing w:after="240"/>
        <w:rPr>
          <w:sz w:val="24"/>
          <w:szCs w:val="24"/>
        </w:rPr>
      </w:pPr>
      <w:bookmarkStart w:id="8" w:name="_Toc181089693"/>
      <w:bookmarkStart w:id="9" w:name="_Toc181089965"/>
      <w:r w:rsidRPr="0013458B">
        <w:rPr>
          <w:sz w:val="24"/>
          <w:szCs w:val="24"/>
        </w:rPr>
        <w:lastRenderedPageBreak/>
        <w:t>Contents</w:t>
      </w:r>
      <w:r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00BF72BF" w:rsidRPr="0013458B">
        <w:rPr>
          <w:sz w:val="24"/>
          <w:szCs w:val="24"/>
        </w:rPr>
        <w:tab/>
      </w:r>
      <w:r w:rsidRPr="0013458B">
        <w:rPr>
          <w:sz w:val="24"/>
          <w:szCs w:val="24"/>
        </w:rPr>
        <w:t>Page</w:t>
      </w:r>
      <w:bookmarkEnd w:id="8"/>
      <w:bookmarkEnd w:id="9"/>
    </w:p>
    <w:sdt>
      <w:sdtPr>
        <w:id w:val="-82226245"/>
        <w:docPartObj>
          <w:docPartGallery w:val="Table of Contents"/>
          <w:docPartUnique/>
        </w:docPartObj>
      </w:sdtPr>
      <w:sdtEndPr>
        <w:rPr>
          <w:b/>
          <w:bCs/>
          <w:noProof/>
        </w:rPr>
      </w:sdtEndPr>
      <w:sdtContent>
        <w:p w14:paraId="78BCA9F1" w14:textId="6EAA4C86" w:rsidR="002145AD" w:rsidRDefault="002145AD" w:rsidP="002145AD">
          <w:pPr>
            <w:pStyle w:val="TOC1"/>
            <w:tabs>
              <w:tab w:val="right" w:leader="dot" w:pos="9063"/>
            </w:tabs>
            <w:rPr>
              <w:rFonts w:asciiTheme="minorHAnsi" w:eastAsiaTheme="minorEastAsia" w:hAnsiTheme="minorHAnsi" w:cstheme="minorBidi"/>
              <w:kern w:val="2"/>
              <w:szCs w:val="24"/>
              <w:lang w:eastAsia="en-GB"/>
              <w14:ligatures w14:val="standardContextual"/>
            </w:rPr>
          </w:pPr>
          <w:r>
            <w:fldChar w:fldCharType="begin"/>
          </w:r>
          <w:r>
            <w:instrText xml:space="preserve"> TOC \o "1-3" \h \z \u </w:instrText>
          </w:r>
          <w:r>
            <w:fldChar w:fldCharType="separate"/>
          </w:r>
        </w:p>
        <w:p w14:paraId="20C3E48E" w14:textId="2DE050F9"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66" w:history="1">
            <w:r w:rsidRPr="002145AD">
              <w:rPr>
                <w:rStyle w:val="Hyperlink"/>
              </w:rPr>
              <w:t>Introduction</w:t>
            </w:r>
            <w:r w:rsidRPr="002145AD">
              <w:rPr>
                <w:webHidden/>
              </w:rPr>
              <w:tab/>
            </w:r>
            <w:r w:rsidRPr="002145AD">
              <w:rPr>
                <w:webHidden/>
              </w:rPr>
              <w:fldChar w:fldCharType="begin"/>
            </w:r>
            <w:r w:rsidRPr="002145AD">
              <w:rPr>
                <w:webHidden/>
              </w:rPr>
              <w:instrText xml:space="preserve"> PAGEREF _Toc181089966 \h </w:instrText>
            </w:r>
            <w:r w:rsidRPr="002145AD">
              <w:rPr>
                <w:webHidden/>
              </w:rPr>
            </w:r>
            <w:r w:rsidRPr="002145AD">
              <w:rPr>
                <w:webHidden/>
              </w:rPr>
              <w:fldChar w:fldCharType="separate"/>
            </w:r>
            <w:r w:rsidRPr="002145AD">
              <w:rPr>
                <w:webHidden/>
              </w:rPr>
              <w:t>1</w:t>
            </w:r>
            <w:r w:rsidRPr="002145AD">
              <w:rPr>
                <w:webHidden/>
              </w:rPr>
              <w:fldChar w:fldCharType="end"/>
            </w:r>
          </w:hyperlink>
        </w:p>
        <w:p w14:paraId="1623D5A9" w14:textId="762345E4"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67" w:history="1">
            <w:r w:rsidRPr="002145AD">
              <w:rPr>
                <w:rStyle w:val="Hyperlink"/>
              </w:rPr>
              <w:t>What are our principles?</w:t>
            </w:r>
            <w:r w:rsidRPr="002145AD">
              <w:rPr>
                <w:webHidden/>
              </w:rPr>
              <w:tab/>
            </w:r>
            <w:r w:rsidRPr="002145AD">
              <w:rPr>
                <w:webHidden/>
              </w:rPr>
              <w:fldChar w:fldCharType="begin"/>
            </w:r>
            <w:r w:rsidRPr="002145AD">
              <w:rPr>
                <w:webHidden/>
              </w:rPr>
              <w:instrText xml:space="preserve"> PAGEREF _Toc181089967 \h </w:instrText>
            </w:r>
            <w:r w:rsidRPr="002145AD">
              <w:rPr>
                <w:webHidden/>
              </w:rPr>
            </w:r>
            <w:r w:rsidRPr="002145AD">
              <w:rPr>
                <w:webHidden/>
              </w:rPr>
              <w:fldChar w:fldCharType="separate"/>
            </w:r>
            <w:r w:rsidRPr="002145AD">
              <w:rPr>
                <w:webHidden/>
              </w:rPr>
              <w:t>2</w:t>
            </w:r>
            <w:r w:rsidRPr="002145AD">
              <w:rPr>
                <w:webHidden/>
              </w:rPr>
              <w:fldChar w:fldCharType="end"/>
            </w:r>
          </w:hyperlink>
        </w:p>
        <w:p w14:paraId="77C85F1A" w14:textId="7799E6C4"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68" w:history="1">
            <w:r w:rsidRPr="00AB4312">
              <w:rPr>
                <w:rStyle w:val="Hyperlink"/>
                <w:noProof/>
              </w:rPr>
              <w:t>Key principles</w:t>
            </w:r>
            <w:r>
              <w:rPr>
                <w:noProof/>
                <w:webHidden/>
              </w:rPr>
              <w:tab/>
            </w:r>
            <w:r>
              <w:rPr>
                <w:noProof/>
                <w:webHidden/>
              </w:rPr>
              <w:fldChar w:fldCharType="begin"/>
            </w:r>
            <w:r>
              <w:rPr>
                <w:noProof/>
                <w:webHidden/>
              </w:rPr>
              <w:instrText xml:space="preserve"> PAGEREF _Toc181089968 \h </w:instrText>
            </w:r>
            <w:r>
              <w:rPr>
                <w:noProof/>
                <w:webHidden/>
              </w:rPr>
            </w:r>
            <w:r>
              <w:rPr>
                <w:noProof/>
                <w:webHidden/>
              </w:rPr>
              <w:fldChar w:fldCharType="separate"/>
            </w:r>
            <w:r>
              <w:rPr>
                <w:noProof/>
                <w:webHidden/>
              </w:rPr>
              <w:t>2</w:t>
            </w:r>
            <w:r>
              <w:rPr>
                <w:noProof/>
                <w:webHidden/>
              </w:rPr>
              <w:fldChar w:fldCharType="end"/>
            </w:r>
          </w:hyperlink>
        </w:p>
        <w:p w14:paraId="5CF556D0" w14:textId="4AB07D1F"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69" w:history="1">
            <w:r w:rsidRPr="002145AD">
              <w:rPr>
                <w:rStyle w:val="Hyperlink"/>
              </w:rPr>
              <w:t>Children</w:t>
            </w:r>
            <w:r w:rsidRPr="002145AD">
              <w:rPr>
                <w:webHidden/>
              </w:rPr>
              <w:tab/>
            </w:r>
            <w:r w:rsidRPr="002145AD">
              <w:rPr>
                <w:webHidden/>
              </w:rPr>
              <w:fldChar w:fldCharType="begin"/>
            </w:r>
            <w:r w:rsidRPr="002145AD">
              <w:rPr>
                <w:webHidden/>
              </w:rPr>
              <w:instrText xml:space="preserve"> PAGEREF _Toc181089969 \h </w:instrText>
            </w:r>
            <w:r w:rsidRPr="002145AD">
              <w:rPr>
                <w:webHidden/>
              </w:rPr>
            </w:r>
            <w:r w:rsidRPr="002145AD">
              <w:rPr>
                <w:webHidden/>
              </w:rPr>
              <w:fldChar w:fldCharType="separate"/>
            </w:r>
            <w:r w:rsidRPr="002145AD">
              <w:rPr>
                <w:webHidden/>
              </w:rPr>
              <w:t>2</w:t>
            </w:r>
            <w:r w:rsidRPr="002145AD">
              <w:rPr>
                <w:webHidden/>
              </w:rPr>
              <w:fldChar w:fldCharType="end"/>
            </w:r>
          </w:hyperlink>
        </w:p>
        <w:p w14:paraId="4B1058D5" w14:textId="356B8703"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70" w:history="1">
            <w:r w:rsidRPr="002145AD">
              <w:rPr>
                <w:rStyle w:val="Hyperlink"/>
              </w:rPr>
              <w:t>Vulnerable adults</w:t>
            </w:r>
            <w:r w:rsidRPr="002145AD">
              <w:rPr>
                <w:webHidden/>
              </w:rPr>
              <w:tab/>
            </w:r>
            <w:r w:rsidRPr="002145AD">
              <w:rPr>
                <w:webHidden/>
              </w:rPr>
              <w:fldChar w:fldCharType="begin"/>
            </w:r>
            <w:r w:rsidRPr="002145AD">
              <w:rPr>
                <w:webHidden/>
              </w:rPr>
              <w:instrText xml:space="preserve"> PAGEREF _Toc181089970 \h </w:instrText>
            </w:r>
            <w:r w:rsidRPr="002145AD">
              <w:rPr>
                <w:webHidden/>
              </w:rPr>
            </w:r>
            <w:r w:rsidRPr="002145AD">
              <w:rPr>
                <w:webHidden/>
              </w:rPr>
              <w:fldChar w:fldCharType="separate"/>
            </w:r>
            <w:r w:rsidRPr="002145AD">
              <w:rPr>
                <w:webHidden/>
              </w:rPr>
              <w:t>3</w:t>
            </w:r>
            <w:r w:rsidRPr="002145AD">
              <w:rPr>
                <w:webHidden/>
              </w:rPr>
              <w:fldChar w:fldCharType="end"/>
            </w:r>
          </w:hyperlink>
        </w:p>
        <w:p w14:paraId="4D2CB31A" w14:textId="73D2813A"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71" w:history="1">
            <w:r w:rsidRPr="002145AD">
              <w:rPr>
                <w:rStyle w:val="Hyperlink"/>
              </w:rPr>
              <w:t>What is our policy?</w:t>
            </w:r>
            <w:r w:rsidRPr="002145AD">
              <w:rPr>
                <w:webHidden/>
              </w:rPr>
              <w:tab/>
            </w:r>
            <w:r w:rsidRPr="002145AD">
              <w:rPr>
                <w:webHidden/>
              </w:rPr>
              <w:fldChar w:fldCharType="begin"/>
            </w:r>
            <w:r w:rsidRPr="002145AD">
              <w:rPr>
                <w:webHidden/>
              </w:rPr>
              <w:instrText xml:space="preserve"> PAGEREF _Toc181089971 \h </w:instrText>
            </w:r>
            <w:r w:rsidRPr="002145AD">
              <w:rPr>
                <w:webHidden/>
              </w:rPr>
            </w:r>
            <w:r w:rsidRPr="002145AD">
              <w:rPr>
                <w:webHidden/>
              </w:rPr>
              <w:fldChar w:fldCharType="separate"/>
            </w:r>
            <w:r w:rsidRPr="002145AD">
              <w:rPr>
                <w:webHidden/>
              </w:rPr>
              <w:t>3</w:t>
            </w:r>
            <w:r w:rsidRPr="002145AD">
              <w:rPr>
                <w:webHidden/>
              </w:rPr>
              <w:fldChar w:fldCharType="end"/>
            </w:r>
          </w:hyperlink>
        </w:p>
        <w:p w14:paraId="46DFD079" w14:textId="14D12A90"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72" w:history="1">
            <w:r w:rsidRPr="002145AD">
              <w:rPr>
                <w:rStyle w:val="Hyperlink"/>
              </w:rPr>
              <w:t>What do I need to do?</w:t>
            </w:r>
            <w:r w:rsidRPr="002145AD">
              <w:rPr>
                <w:webHidden/>
              </w:rPr>
              <w:tab/>
            </w:r>
            <w:r w:rsidRPr="002145AD">
              <w:rPr>
                <w:webHidden/>
              </w:rPr>
              <w:fldChar w:fldCharType="begin"/>
            </w:r>
            <w:r w:rsidRPr="002145AD">
              <w:rPr>
                <w:webHidden/>
              </w:rPr>
              <w:instrText xml:space="preserve"> PAGEREF _Toc181089972 \h </w:instrText>
            </w:r>
            <w:r w:rsidRPr="002145AD">
              <w:rPr>
                <w:webHidden/>
              </w:rPr>
            </w:r>
            <w:r w:rsidRPr="002145AD">
              <w:rPr>
                <w:webHidden/>
              </w:rPr>
              <w:fldChar w:fldCharType="separate"/>
            </w:r>
            <w:r w:rsidRPr="002145AD">
              <w:rPr>
                <w:webHidden/>
              </w:rPr>
              <w:t>4</w:t>
            </w:r>
            <w:r w:rsidRPr="002145AD">
              <w:rPr>
                <w:webHidden/>
              </w:rPr>
              <w:fldChar w:fldCharType="end"/>
            </w:r>
          </w:hyperlink>
        </w:p>
        <w:p w14:paraId="134D9E9B" w14:textId="00BC0730"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73" w:history="1">
            <w:r w:rsidRPr="002145AD">
              <w:rPr>
                <w:rStyle w:val="Hyperlink"/>
              </w:rPr>
              <w:t>Guidance on the procedure to follow in the event of alleged or suspected abuse or neglect, or the identification of unsafe working practices</w:t>
            </w:r>
            <w:r w:rsidRPr="002145AD">
              <w:rPr>
                <w:webHidden/>
              </w:rPr>
              <w:tab/>
            </w:r>
            <w:r w:rsidRPr="002145AD">
              <w:rPr>
                <w:webHidden/>
              </w:rPr>
              <w:fldChar w:fldCharType="begin"/>
            </w:r>
            <w:r w:rsidRPr="002145AD">
              <w:rPr>
                <w:webHidden/>
              </w:rPr>
              <w:instrText xml:space="preserve"> PAGEREF _Toc181089973 \h </w:instrText>
            </w:r>
            <w:r w:rsidRPr="002145AD">
              <w:rPr>
                <w:webHidden/>
              </w:rPr>
            </w:r>
            <w:r w:rsidRPr="002145AD">
              <w:rPr>
                <w:webHidden/>
              </w:rPr>
              <w:fldChar w:fldCharType="separate"/>
            </w:r>
            <w:r w:rsidRPr="002145AD">
              <w:rPr>
                <w:webHidden/>
              </w:rPr>
              <w:t>5</w:t>
            </w:r>
            <w:r w:rsidRPr="002145AD">
              <w:rPr>
                <w:webHidden/>
              </w:rPr>
              <w:fldChar w:fldCharType="end"/>
            </w:r>
          </w:hyperlink>
        </w:p>
        <w:p w14:paraId="23CA6253" w14:textId="149E1F87"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74" w:history="1">
            <w:r w:rsidRPr="002145AD">
              <w:rPr>
                <w:rStyle w:val="Hyperlink"/>
              </w:rPr>
              <w:t>Recording and sharing information</w:t>
            </w:r>
            <w:r w:rsidRPr="002145AD">
              <w:rPr>
                <w:webHidden/>
              </w:rPr>
              <w:tab/>
            </w:r>
            <w:r w:rsidRPr="002145AD">
              <w:rPr>
                <w:webHidden/>
              </w:rPr>
              <w:fldChar w:fldCharType="begin"/>
            </w:r>
            <w:r w:rsidRPr="002145AD">
              <w:rPr>
                <w:webHidden/>
              </w:rPr>
              <w:instrText xml:space="preserve"> PAGEREF _Toc181089974 \h </w:instrText>
            </w:r>
            <w:r w:rsidRPr="002145AD">
              <w:rPr>
                <w:webHidden/>
              </w:rPr>
            </w:r>
            <w:r w:rsidRPr="002145AD">
              <w:rPr>
                <w:webHidden/>
              </w:rPr>
              <w:fldChar w:fldCharType="separate"/>
            </w:r>
            <w:r w:rsidRPr="002145AD">
              <w:rPr>
                <w:webHidden/>
              </w:rPr>
              <w:t>5</w:t>
            </w:r>
            <w:r w:rsidRPr="002145AD">
              <w:rPr>
                <w:webHidden/>
              </w:rPr>
              <w:fldChar w:fldCharType="end"/>
            </w:r>
          </w:hyperlink>
        </w:p>
        <w:p w14:paraId="262ABE9B" w14:textId="11134782"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75" w:history="1">
            <w:r w:rsidRPr="00AB4312">
              <w:rPr>
                <w:rStyle w:val="Hyperlink"/>
                <w:noProof/>
              </w:rPr>
              <w:t>When in the office or working from home</w:t>
            </w:r>
            <w:r>
              <w:rPr>
                <w:noProof/>
                <w:webHidden/>
              </w:rPr>
              <w:tab/>
            </w:r>
            <w:r>
              <w:rPr>
                <w:noProof/>
                <w:webHidden/>
              </w:rPr>
              <w:fldChar w:fldCharType="begin"/>
            </w:r>
            <w:r>
              <w:rPr>
                <w:noProof/>
                <w:webHidden/>
              </w:rPr>
              <w:instrText xml:space="preserve"> PAGEREF _Toc181089975 \h </w:instrText>
            </w:r>
            <w:r>
              <w:rPr>
                <w:noProof/>
                <w:webHidden/>
              </w:rPr>
            </w:r>
            <w:r>
              <w:rPr>
                <w:noProof/>
                <w:webHidden/>
              </w:rPr>
              <w:fldChar w:fldCharType="separate"/>
            </w:r>
            <w:r>
              <w:rPr>
                <w:noProof/>
                <w:webHidden/>
              </w:rPr>
              <w:t>6</w:t>
            </w:r>
            <w:r>
              <w:rPr>
                <w:noProof/>
                <w:webHidden/>
              </w:rPr>
              <w:fldChar w:fldCharType="end"/>
            </w:r>
          </w:hyperlink>
        </w:p>
        <w:p w14:paraId="50DEF97A" w14:textId="11251EA0"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76" w:history="1">
            <w:r w:rsidRPr="00AB4312">
              <w:rPr>
                <w:rStyle w:val="Hyperlink"/>
                <w:noProof/>
              </w:rPr>
              <w:t>When carrying out an inspection</w:t>
            </w:r>
            <w:r>
              <w:rPr>
                <w:noProof/>
                <w:webHidden/>
              </w:rPr>
              <w:tab/>
            </w:r>
            <w:r>
              <w:rPr>
                <w:noProof/>
                <w:webHidden/>
              </w:rPr>
              <w:fldChar w:fldCharType="begin"/>
            </w:r>
            <w:r>
              <w:rPr>
                <w:noProof/>
                <w:webHidden/>
              </w:rPr>
              <w:instrText xml:space="preserve"> PAGEREF _Toc181089976 \h </w:instrText>
            </w:r>
            <w:r>
              <w:rPr>
                <w:noProof/>
                <w:webHidden/>
              </w:rPr>
            </w:r>
            <w:r>
              <w:rPr>
                <w:noProof/>
                <w:webHidden/>
              </w:rPr>
              <w:fldChar w:fldCharType="separate"/>
            </w:r>
            <w:r>
              <w:rPr>
                <w:noProof/>
                <w:webHidden/>
              </w:rPr>
              <w:t>6</w:t>
            </w:r>
            <w:r>
              <w:rPr>
                <w:noProof/>
                <w:webHidden/>
              </w:rPr>
              <w:fldChar w:fldCharType="end"/>
            </w:r>
          </w:hyperlink>
        </w:p>
        <w:p w14:paraId="1515ADDE" w14:textId="192BEADD" w:rsidR="002145AD" w:rsidRP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77" w:history="1">
            <w:r w:rsidRPr="002145AD">
              <w:rPr>
                <w:rStyle w:val="Hyperlink"/>
              </w:rPr>
              <w:t>In all cases, the Reporting Inspector is responsible for ensuring:</w:t>
            </w:r>
            <w:r w:rsidRPr="002145AD">
              <w:rPr>
                <w:webHidden/>
              </w:rPr>
              <w:tab/>
            </w:r>
            <w:r w:rsidRPr="002145AD">
              <w:rPr>
                <w:webHidden/>
              </w:rPr>
              <w:fldChar w:fldCharType="begin"/>
            </w:r>
            <w:r w:rsidRPr="002145AD">
              <w:rPr>
                <w:webHidden/>
              </w:rPr>
              <w:instrText xml:space="preserve"> PAGEREF _Toc181089977 \h </w:instrText>
            </w:r>
            <w:r w:rsidRPr="002145AD">
              <w:rPr>
                <w:webHidden/>
              </w:rPr>
            </w:r>
            <w:r w:rsidRPr="002145AD">
              <w:rPr>
                <w:webHidden/>
              </w:rPr>
              <w:fldChar w:fldCharType="separate"/>
            </w:r>
            <w:r w:rsidRPr="002145AD">
              <w:rPr>
                <w:webHidden/>
              </w:rPr>
              <w:t>7</w:t>
            </w:r>
            <w:r w:rsidRPr="002145AD">
              <w:rPr>
                <w:webHidden/>
              </w:rPr>
              <w:fldChar w:fldCharType="end"/>
            </w:r>
          </w:hyperlink>
        </w:p>
        <w:p w14:paraId="7BBBCA61" w14:textId="061E0342"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78" w:history="1">
            <w:r w:rsidRPr="00AB4312">
              <w:rPr>
                <w:rStyle w:val="Hyperlink"/>
                <w:noProof/>
              </w:rPr>
              <w:t>When working with other inspectorates</w:t>
            </w:r>
            <w:r>
              <w:rPr>
                <w:noProof/>
                <w:webHidden/>
              </w:rPr>
              <w:tab/>
            </w:r>
            <w:r>
              <w:rPr>
                <w:noProof/>
                <w:webHidden/>
              </w:rPr>
              <w:fldChar w:fldCharType="begin"/>
            </w:r>
            <w:r>
              <w:rPr>
                <w:noProof/>
                <w:webHidden/>
              </w:rPr>
              <w:instrText xml:space="preserve"> PAGEREF _Toc181089978 \h </w:instrText>
            </w:r>
            <w:r>
              <w:rPr>
                <w:noProof/>
                <w:webHidden/>
              </w:rPr>
            </w:r>
            <w:r>
              <w:rPr>
                <w:noProof/>
                <w:webHidden/>
              </w:rPr>
              <w:fldChar w:fldCharType="separate"/>
            </w:r>
            <w:r>
              <w:rPr>
                <w:noProof/>
                <w:webHidden/>
              </w:rPr>
              <w:t>7</w:t>
            </w:r>
            <w:r>
              <w:rPr>
                <w:noProof/>
                <w:webHidden/>
              </w:rPr>
              <w:fldChar w:fldCharType="end"/>
            </w:r>
          </w:hyperlink>
        </w:p>
        <w:p w14:paraId="6E4FD5EF" w14:textId="7005A53D"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79" w:history="1">
            <w:r w:rsidRPr="00AB4312">
              <w:rPr>
                <w:rStyle w:val="Hyperlink"/>
                <w:noProof/>
              </w:rPr>
              <w:t>When a disclosure is made to the inspection team</w:t>
            </w:r>
            <w:r>
              <w:rPr>
                <w:noProof/>
                <w:webHidden/>
              </w:rPr>
              <w:tab/>
            </w:r>
            <w:r>
              <w:rPr>
                <w:noProof/>
                <w:webHidden/>
              </w:rPr>
              <w:fldChar w:fldCharType="begin"/>
            </w:r>
            <w:r>
              <w:rPr>
                <w:noProof/>
                <w:webHidden/>
              </w:rPr>
              <w:instrText xml:space="preserve"> PAGEREF _Toc181089979 \h </w:instrText>
            </w:r>
            <w:r>
              <w:rPr>
                <w:noProof/>
                <w:webHidden/>
              </w:rPr>
            </w:r>
            <w:r>
              <w:rPr>
                <w:noProof/>
                <w:webHidden/>
              </w:rPr>
              <w:fldChar w:fldCharType="separate"/>
            </w:r>
            <w:r>
              <w:rPr>
                <w:noProof/>
                <w:webHidden/>
              </w:rPr>
              <w:t>7</w:t>
            </w:r>
            <w:r>
              <w:rPr>
                <w:noProof/>
                <w:webHidden/>
              </w:rPr>
              <w:fldChar w:fldCharType="end"/>
            </w:r>
          </w:hyperlink>
        </w:p>
        <w:p w14:paraId="07CF24D8" w14:textId="65720F6B"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80" w:history="1">
            <w:r w:rsidRPr="00AB4312">
              <w:rPr>
                <w:rStyle w:val="Hyperlink"/>
              </w:rPr>
              <w:t>When informing the provider about a disclosure:</w:t>
            </w:r>
            <w:r>
              <w:rPr>
                <w:webHidden/>
              </w:rPr>
              <w:tab/>
            </w:r>
            <w:r>
              <w:rPr>
                <w:webHidden/>
              </w:rPr>
              <w:fldChar w:fldCharType="begin"/>
            </w:r>
            <w:r>
              <w:rPr>
                <w:webHidden/>
              </w:rPr>
              <w:instrText xml:space="preserve"> PAGEREF _Toc181089980 \h </w:instrText>
            </w:r>
            <w:r>
              <w:rPr>
                <w:webHidden/>
              </w:rPr>
            </w:r>
            <w:r>
              <w:rPr>
                <w:webHidden/>
              </w:rPr>
              <w:fldChar w:fldCharType="separate"/>
            </w:r>
            <w:r>
              <w:rPr>
                <w:webHidden/>
              </w:rPr>
              <w:t>8</w:t>
            </w:r>
            <w:r>
              <w:rPr>
                <w:webHidden/>
              </w:rPr>
              <w:fldChar w:fldCharType="end"/>
            </w:r>
          </w:hyperlink>
        </w:p>
        <w:p w14:paraId="30C51F0D" w14:textId="65535756"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81" w:history="1">
            <w:r w:rsidRPr="00AB4312">
              <w:rPr>
                <w:rStyle w:val="Hyperlink"/>
              </w:rPr>
              <w:t>To make a referral to the appropriate authority, a member of our  safeguarding lead officer team will:</w:t>
            </w:r>
            <w:r>
              <w:rPr>
                <w:webHidden/>
              </w:rPr>
              <w:tab/>
            </w:r>
            <w:r>
              <w:rPr>
                <w:webHidden/>
              </w:rPr>
              <w:fldChar w:fldCharType="begin"/>
            </w:r>
            <w:r>
              <w:rPr>
                <w:webHidden/>
              </w:rPr>
              <w:instrText xml:space="preserve"> PAGEREF _Toc181089981 \h </w:instrText>
            </w:r>
            <w:r>
              <w:rPr>
                <w:webHidden/>
              </w:rPr>
            </w:r>
            <w:r>
              <w:rPr>
                <w:webHidden/>
              </w:rPr>
              <w:fldChar w:fldCharType="separate"/>
            </w:r>
            <w:r>
              <w:rPr>
                <w:webHidden/>
              </w:rPr>
              <w:t>8</w:t>
            </w:r>
            <w:r>
              <w:rPr>
                <w:webHidden/>
              </w:rPr>
              <w:fldChar w:fldCharType="end"/>
            </w:r>
          </w:hyperlink>
        </w:p>
        <w:p w14:paraId="1545127D" w14:textId="15C8BC23"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82" w:history="1">
            <w:r w:rsidRPr="00AB4312">
              <w:rPr>
                <w:rStyle w:val="Hyperlink"/>
              </w:rPr>
              <w:t>Appendix 1:  Safeguarding actions flow chart for inspectors</w:t>
            </w:r>
            <w:r>
              <w:rPr>
                <w:webHidden/>
              </w:rPr>
              <w:tab/>
            </w:r>
            <w:r>
              <w:rPr>
                <w:webHidden/>
              </w:rPr>
              <w:fldChar w:fldCharType="begin"/>
            </w:r>
            <w:r>
              <w:rPr>
                <w:webHidden/>
              </w:rPr>
              <w:instrText xml:space="preserve"> PAGEREF _Toc181089982 \h </w:instrText>
            </w:r>
            <w:r>
              <w:rPr>
                <w:webHidden/>
              </w:rPr>
            </w:r>
            <w:r>
              <w:rPr>
                <w:webHidden/>
              </w:rPr>
              <w:fldChar w:fldCharType="separate"/>
            </w:r>
            <w:r>
              <w:rPr>
                <w:webHidden/>
              </w:rPr>
              <w:t>9</w:t>
            </w:r>
            <w:r>
              <w:rPr>
                <w:webHidden/>
              </w:rPr>
              <w:fldChar w:fldCharType="end"/>
            </w:r>
          </w:hyperlink>
        </w:p>
        <w:p w14:paraId="15E2F3F2" w14:textId="550B4623"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83" w:history="1">
            <w:r w:rsidRPr="00AB4312">
              <w:rPr>
                <w:rStyle w:val="Hyperlink"/>
              </w:rPr>
              <w:t>Appendix 2:  How do we discharge our responsibilities for safeguarding?</w:t>
            </w:r>
            <w:r>
              <w:rPr>
                <w:webHidden/>
              </w:rPr>
              <w:tab/>
            </w:r>
            <w:r>
              <w:rPr>
                <w:webHidden/>
              </w:rPr>
              <w:fldChar w:fldCharType="begin"/>
            </w:r>
            <w:r>
              <w:rPr>
                <w:webHidden/>
              </w:rPr>
              <w:instrText xml:space="preserve"> PAGEREF _Toc181089983 \h </w:instrText>
            </w:r>
            <w:r>
              <w:rPr>
                <w:webHidden/>
              </w:rPr>
            </w:r>
            <w:r>
              <w:rPr>
                <w:webHidden/>
              </w:rPr>
              <w:fldChar w:fldCharType="separate"/>
            </w:r>
            <w:r>
              <w:rPr>
                <w:webHidden/>
              </w:rPr>
              <w:t>10</w:t>
            </w:r>
            <w:r>
              <w:rPr>
                <w:webHidden/>
              </w:rPr>
              <w:fldChar w:fldCharType="end"/>
            </w:r>
          </w:hyperlink>
        </w:p>
        <w:p w14:paraId="3EB536AC" w14:textId="058CF23C"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84" w:history="1">
            <w:r w:rsidRPr="00AB4312">
              <w:rPr>
                <w:rStyle w:val="Hyperlink"/>
                <w:noProof/>
              </w:rPr>
              <w:t>Governance and structure of the safeguarding team</w:t>
            </w:r>
            <w:r>
              <w:rPr>
                <w:noProof/>
                <w:webHidden/>
              </w:rPr>
              <w:tab/>
            </w:r>
            <w:r>
              <w:rPr>
                <w:noProof/>
                <w:webHidden/>
              </w:rPr>
              <w:fldChar w:fldCharType="begin"/>
            </w:r>
            <w:r>
              <w:rPr>
                <w:noProof/>
                <w:webHidden/>
              </w:rPr>
              <w:instrText xml:space="preserve"> PAGEREF _Toc181089984 \h </w:instrText>
            </w:r>
            <w:r>
              <w:rPr>
                <w:noProof/>
                <w:webHidden/>
              </w:rPr>
            </w:r>
            <w:r>
              <w:rPr>
                <w:noProof/>
                <w:webHidden/>
              </w:rPr>
              <w:fldChar w:fldCharType="separate"/>
            </w:r>
            <w:r>
              <w:rPr>
                <w:noProof/>
                <w:webHidden/>
              </w:rPr>
              <w:t>10</w:t>
            </w:r>
            <w:r>
              <w:rPr>
                <w:noProof/>
                <w:webHidden/>
              </w:rPr>
              <w:fldChar w:fldCharType="end"/>
            </w:r>
          </w:hyperlink>
        </w:p>
        <w:p w14:paraId="48FF4152" w14:textId="2EF9D115"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85" w:history="1">
            <w:r w:rsidRPr="00AB4312">
              <w:rPr>
                <w:rStyle w:val="Hyperlink"/>
                <w:noProof/>
              </w:rPr>
              <w:t>Inspecting safeguarding</w:t>
            </w:r>
            <w:r>
              <w:rPr>
                <w:noProof/>
                <w:webHidden/>
              </w:rPr>
              <w:tab/>
            </w:r>
            <w:r>
              <w:rPr>
                <w:noProof/>
                <w:webHidden/>
              </w:rPr>
              <w:fldChar w:fldCharType="begin"/>
            </w:r>
            <w:r>
              <w:rPr>
                <w:noProof/>
                <w:webHidden/>
              </w:rPr>
              <w:instrText xml:space="preserve"> PAGEREF _Toc181089985 \h </w:instrText>
            </w:r>
            <w:r>
              <w:rPr>
                <w:noProof/>
                <w:webHidden/>
              </w:rPr>
            </w:r>
            <w:r>
              <w:rPr>
                <w:noProof/>
                <w:webHidden/>
              </w:rPr>
              <w:fldChar w:fldCharType="separate"/>
            </w:r>
            <w:r>
              <w:rPr>
                <w:noProof/>
                <w:webHidden/>
              </w:rPr>
              <w:t>10</w:t>
            </w:r>
            <w:r>
              <w:rPr>
                <w:noProof/>
                <w:webHidden/>
              </w:rPr>
              <w:fldChar w:fldCharType="end"/>
            </w:r>
          </w:hyperlink>
        </w:p>
        <w:p w14:paraId="0379C2A8" w14:textId="3EDAD74A"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86" w:history="1">
            <w:r w:rsidRPr="00AB4312">
              <w:rPr>
                <w:rStyle w:val="Hyperlink"/>
                <w:noProof/>
              </w:rPr>
              <w:t>Policies</w:t>
            </w:r>
            <w:r>
              <w:rPr>
                <w:noProof/>
                <w:webHidden/>
              </w:rPr>
              <w:tab/>
            </w:r>
            <w:r>
              <w:rPr>
                <w:noProof/>
                <w:webHidden/>
              </w:rPr>
              <w:fldChar w:fldCharType="begin"/>
            </w:r>
            <w:r>
              <w:rPr>
                <w:noProof/>
                <w:webHidden/>
              </w:rPr>
              <w:instrText xml:space="preserve"> PAGEREF _Toc181089986 \h </w:instrText>
            </w:r>
            <w:r>
              <w:rPr>
                <w:noProof/>
                <w:webHidden/>
              </w:rPr>
            </w:r>
            <w:r>
              <w:rPr>
                <w:noProof/>
                <w:webHidden/>
              </w:rPr>
              <w:fldChar w:fldCharType="separate"/>
            </w:r>
            <w:r>
              <w:rPr>
                <w:noProof/>
                <w:webHidden/>
              </w:rPr>
              <w:t>11</w:t>
            </w:r>
            <w:r>
              <w:rPr>
                <w:noProof/>
                <w:webHidden/>
              </w:rPr>
              <w:fldChar w:fldCharType="end"/>
            </w:r>
          </w:hyperlink>
        </w:p>
        <w:p w14:paraId="712D4EAA" w14:textId="0275F218"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87" w:history="1">
            <w:r w:rsidRPr="00AB4312">
              <w:rPr>
                <w:rStyle w:val="Hyperlink"/>
                <w:noProof/>
              </w:rPr>
              <w:t>Referrals</w:t>
            </w:r>
            <w:r>
              <w:rPr>
                <w:noProof/>
                <w:webHidden/>
              </w:rPr>
              <w:tab/>
            </w:r>
            <w:r>
              <w:rPr>
                <w:noProof/>
                <w:webHidden/>
              </w:rPr>
              <w:fldChar w:fldCharType="begin"/>
            </w:r>
            <w:r>
              <w:rPr>
                <w:noProof/>
                <w:webHidden/>
              </w:rPr>
              <w:instrText xml:space="preserve"> PAGEREF _Toc181089987 \h </w:instrText>
            </w:r>
            <w:r>
              <w:rPr>
                <w:noProof/>
                <w:webHidden/>
              </w:rPr>
            </w:r>
            <w:r>
              <w:rPr>
                <w:noProof/>
                <w:webHidden/>
              </w:rPr>
              <w:fldChar w:fldCharType="separate"/>
            </w:r>
            <w:r>
              <w:rPr>
                <w:noProof/>
                <w:webHidden/>
              </w:rPr>
              <w:t>11</w:t>
            </w:r>
            <w:r>
              <w:rPr>
                <w:noProof/>
                <w:webHidden/>
              </w:rPr>
              <w:fldChar w:fldCharType="end"/>
            </w:r>
          </w:hyperlink>
        </w:p>
        <w:p w14:paraId="722FD354" w14:textId="78C899EE"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88" w:history="1">
            <w:r w:rsidRPr="00AB4312">
              <w:rPr>
                <w:rStyle w:val="Hyperlink"/>
                <w:noProof/>
              </w:rPr>
              <w:t>Training</w:t>
            </w:r>
            <w:r>
              <w:rPr>
                <w:noProof/>
                <w:webHidden/>
              </w:rPr>
              <w:tab/>
            </w:r>
            <w:r>
              <w:rPr>
                <w:noProof/>
                <w:webHidden/>
              </w:rPr>
              <w:fldChar w:fldCharType="begin"/>
            </w:r>
            <w:r>
              <w:rPr>
                <w:noProof/>
                <w:webHidden/>
              </w:rPr>
              <w:instrText xml:space="preserve"> PAGEREF _Toc181089988 \h </w:instrText>
            </w:r>
            <w:r>
              <w:rPr>
                <w:noProof/>
                <w:webHidden/>
              </w:rPr>
            </w:r>
            <w:r>
              <w:rPr>
                <w:noProof/>
                <w:webHidden/>
              </w:rPr>
              <w:fldChar w:fldCharType="separate"/>
            </w:r>
            <w:r>
              <w:rPr>
                <w:noProof/>
                <w:webHidden/>
              </w:rPr>
              <w:t>11</w:t>
            </w:r>
            <w:r>
              <w:rPr>
                <w:noProof/>
                <w:webHidden/>
              </w:rPr>
              <w:fldChar w:fldCharType="end"/>
            </w:r>
          </w:hyperlink>
        </w:p>
        <w:p w14:paraId="2FCB3C38" w14:textId="60F9AC6E"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89" w:history="1">
            <w:r w:rsidRPr="00AB4312">
              <w:rPr>
                <w:rStyle w:val="Hyperlink"/>
                <w:noProof/>
              </w:rPr>
              <w:t>Joint working</w:t>
            </w:r>
            <w:r>
              <w:rPr>
                <w:noProof/>
                <w:webHidden/>
              </w:rPr>
              <w:tab/>
            </w:r>
            <w:r>
              <w:rPr>
                <w:noProof/>
                <w:webHidden/>
              </w:rPr>
              <w:fldChar w:fldCharType="begin"/>
            </w:r>
            <w:r>
              <w:rPr>
                <w:noProof/>
                <w:webHidden/>
              </w:rPr>
              <w:instrText xml:space="preserve"> PAGEREF _Toc181089989 \h </w:instrText>
            </w:r>
            <w:r>
              <w:rPr>
                <w:noProof/>
                <w:webHidden/>
              </w:rPr>
            </w:r>
            <w:r>
              <w:rPr>
                <w:noProof/>
                <w:webHidden/>
              </w:rPr>
              <w:fldChar w:fldCharType="separate"/>
            </w:r>
            <w:r>
              <w:rPr>
                <w:noProof/>
                <w:webHidden/>
              </w:rPr>
              <w:t>11</w:t>
            </w:r>
            <w:r>
              <w:rPr>
                <w:noProof/>
                <w:webHidden/>
              </w:rPr>
              <w:fldChar w:fldCharType="end"/>
            </w:r>
          </w:hyperlink>
        </w:p>
        <w:p w14:paraId="22D2102E" w14:textId="5E53E0E8"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0" w:history="1">
            <w:r w:rsidRPr="00AB4312">
              <w:rPr>
                <w:rStyle w:val="Hyperlink"/>
                <w:noProof/>
              </w:rPr>
              <w:t>Leadership Role of Safeguarding Lead Officer team</w:t>
            </w:r>
            <w:r>
              <w:rPr>
                <w:noProof/>
                <w:webHidden/>
              </w:rPr>
              <w:tab/>
            </w:r>
            <w:r>
              <w:rPr>
                <w:noProof/>
                <w:webHidden/>
              </w:rPr>
              <w:fldChar w:fldCharType="begin"/>
            </w:r>
            <w:r>
              <w:rPr>
                <w:noProof/>
                <w:webHidden/>
              </w:rPr>
              <w:instrText xml:space="preserve"> PAGEREF _Toc181089990 \h </w:instrText>
            </w:r>
            <w:r>
              <w:rPr>
                <w:noProof/>
                <w:webHidden/>
              </w:rPr>
            </w:r>
            <w:r>
              <w:rPr>
                <w:noProof/>
                <w:webHidden/>
              </w:rPr>
              <w:fldChar w:fldCharType="separate"/>
            </w:r>
            <w:r>
              <w:rPr>
                <w:noProof/>
                <w:webHidden/>
              </w:rPr>
              <w:t>11</w:t>
            </w:r>
            <w:r>
              <w:rPr>
                <w:noProof/>
                <w:webHidden/>
              </w:rPr>
              <w:fldChar w:fldCharType="end"/>
            </w:r>
          </w:hyperlink>
        </w:p>
        <w:p w14:paraId="6FC37466" w14:textId="3F33C67C"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1" w:history="1">
            <w:r w:rsidRPr="00AB4312">
              <w:rPr>
                <w:rStyle w:val="Hyperlink"/>
                <w:noProof/>
              </w:rPr>
              <w:t>Reporting</w:t>
            </w:r>
            <w:r>
              <w:rPr>
                <w:noProof/>
                <w:webHidden/>
              </w:rPr>
              <w:tab/>
            </w:r>
            <w:r>
              <w:rPr>
                <w:noProof/>
                <w:webHidden/>
              </w:rPr>
              <w:fldChar w:fldCharType="begin"/>
            </w:r>
            <w:r>
              <w:rPr>
                <w:noProof/>
                <w:webHidden/>
              </w:rPr>
              <w:instrText xml:space="preserve"> PAGEREF _Toc181089991 \h </w:instrText>
            </w:r>
            <w:r>
              <w:rPr>
                <w:noProof/>
                <w:webHidden/>
              </w:rPr>
            </w:r>
            <w:r>
              <w:rPr>
                <w:noProof/>
                <w:webHidden/>
              </w:rPr>
              <w:fldChar w:fldCharType="separate"/>
            </w:r>
            <w:r>
              <w:rPr>
                <w:noProof/>
                <w:webHidden/>
              </w:rPr>
              <w:t>12</w:t>
            </w:r>
            <w:r>
              <w:rPr>
                <w:noProof/>
                <w:webHidden/>
              </w:rPr>
              <w:fldChar w:fldCharType="end"/>
            </w:r>
          </w:hyperlink>
        </w:p>
        <w:p w14:paraId="38555608" w14:textId="40603E61"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2" w:history="1">
            <w:r w:rsidRPr="00AB4312">
              <w:rPr>
                <w:rStyle w:val="Hyperlink"/>
                <w:noProof/>
              </w:rPr>
              <w:t>Case management using our internal case management system</w:t>
            </w:r>
            <w:r>
              <w:rPr>
                <w:noProof/>
                <w:webHidden/>
              </w:rPr>
              <w:tab/>
            </w:r>
            <w:r>
              <w:rPr>
                <w:noProof/>
                <w:webHidden/>
              </w:rPr>
              <w:fldChar w:fldCharType="begin"/>
            </w:r>
            <w:r>
              <w:rPr>
                <w:noProof/>
                <w:webHidden/>
              </w:rPr>
              <w:instrText xml:space="preserve"> PAGEREF _Toc181089992 \h </w:instrText>
            </w:r>
            <w:r>
              <w:rPr>
                <w:noProof/>
                <w:webHidden/>
              </w:rPr>
            </w:r>
            <w:r>
              <w:rPr>
                <w:noProof/>
                <w:webHidden/>
              </w:rPr>
              <w:fldChar w:fldCharType="separate"/>
            </w:r>
            <w:r>
              <w:rPr>
                <w:noProof/>
                <w:webHidden/>
              </w:rPr>
              <w:t>12</w:t>
            </w:r>
            <w:r>
              <w:rPr>
                <w:noProof/>
                <w:webHidden/>
              </w:rPr>
              <w:fldChar w:fldCharType="end"/>
            </w:r>
          </w:hyperlink>
        </w:p>
        <w:p w14:paraId="3CD236D1" w14:textId="626EA1ED"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3" w:history="1">
            <w:r w:rsidRPr="00AB4312">
              <w:rPr>
                <w:rStyle w:val="Hyperlink"/>
                <w:noProof/>
              </w:rPr>
              <w:t>Safeguarding Team Roles and responsibilities 2024-2025</w:t>
            </w:r>
            <w:r>
              <w:rPr>
                <w:noProof/>
                <w:webHidden/>
              </w:rPr>
              <w:tab/>
            </w:r>
            <w:r>
              <w:rPr>
                <w:noProof/>
                <w:webHidden/>
              </w:rPr>
              <w:fldChar w:fldCharType="begin"/>
            </w:r>
            <w:r>
              <w:rPr>
                <w:noProof/>
                <w:webHidden/>
              </w:rPr>
              <w:instrText xml:space="preserve"> PAGEREF _Toc181089993 \h </w:instrText>
            </w:r>
            <w:r>
              <w:rPr>
                <w:noProof/>
                <w:webHidden/>
              </w:rPr>
            </w:r>
            <w:r>
              <w:rPr>
                <w:noProof/>
                <w:webHidden/>
              </w:rPr>
              <w:fldChar w:fldCharType="separate"/>
            </w:r>
            <w:r>
              <w:rPr>
                <w:noProof/>
                <w:webHidden/>
              </w:rPr>
              <w:t>13</w:t>
            </w:r>
            <w:r>
              <w:rPr>
                <w:noProof/>
                <w:webHidden/>
              </w:rPr>
              <w:fldChar w:fldCharType="end"/>
            </w:r>
          </w:hyperlink>
        </w:p>
        <w:p w14:paraId="678DB575" w14:textId="07927012"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89994" w:history="1">
            <w:r w:rsidRPr="00AB4312">
              <w:rPr>
                <w:rStyle w:val="Hyperlink"/>
              </w:rPr>
              <w:t>Appendix 3:  Definitions – What is safeguarding?</w:t>
            </w:r>
            <w:r>
              <w:rPr>
                <w:webHidden/>
              </w:rPr>
              <w:tab/>
            </w:r>
            <w:r>
              <w:rPr>
                <w:webHidden/>
              </w:rPr>
              <w:fldChar w:fldCharType="begin"/>
            </w:r>
            <w:r>
              <w:rPr>
                <w:webHidden/>
              </w:rPr>
              <w:instrText xml:space="preserve"> PAGEREF _Toc181089994 \h </w:instrText>
            </w:r>
            <w:r>
              <w:rPr>
                <w:webHidden/>
              </w:rPr>
            </w:r>
            <w:r>
              <w:rPr>
                <w:webHidden/>
              </w:rPr>
              <w:fldChar w:fldCharType="separate"/>
            </w:r>
            <w:r>
              <w:rPr>
                <w:webHidden/>
              </w:rPr>
              <w:t>17</w:t>
            </w:r>
            <w:r>
              <w:rPr>
                <w:webHidden/>
              </w:rPr>
              <w:fldChar w:fldCharType="end"/>
            </w:r>
          </w:hyperlink>
        </w:p>
        <w:p w14:paraId="427738EC" w14:textId="422AE4BA"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5" w:history="1">
            <w:r w:rsidRPr="00AB4312">
              <w:rPr>
                <w:rStyle w:val="Hyperlink"/>
                <w:noProof/>
              </w:rPr>
              <w:t>Safeguarding children</w:t>
            </w:r>
            <w:r>
              <w:rPr>
                <w:noProof/>
                <w:webHidden/>
              </w:rPr>
              <w:tab/>
            </w:r>
            <w:r>
              <w:rPr>
                <w:noProof/>
                <w:webHidden/>
              </w:rPr>
              <w:fldChar w:fldCharType="begin"/>
            </w:r>
            <w:r>
              <w:rPr>
                <w:noProof/>
                <w:webHidden/>
              </w:rPr>
              <w:instrText xml:space="preserve"> PAGEREF _Toc181089995 \h </w:instrText>
            </w:r>
            <w:r>
              <w:rPr>
                <w:noProof/>
                <w:webHidden/>
              </w:rPr>
            </w:r>
            <w:r>
              <w:rPr>
                <w:noProof/>
                <w:webHidden/>
              </w:rPr>
              <w:fldChar w:fldCharType="separate"/>
            </w:r>
            <w:r>
              <w:rPr>
                <w:noProof/>
                <w:webHidden/>
              </w:rPr>
              <w:t>17</w:t>
            </w:r>
            <w:r>
              <w:rPr>
                <w:noProof/>
                <w:webHidden/>
              </w:rPr>
              <w:fldChar w:fldCharType="end"/>
            </w:r>
          </w:hyperlink>
        </w:p>
        <w:p w14:paraId="72CF9364" w14:textId="39A2F1C8"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6" w:history="1">
            <w:r w:rsidRPr="00AB4312">
              <w:rPr>
                <w:rStyle w:val="Hyperlink"/>
                <w:noProof/>
              </w:rPr>
              <w:t>Safeguarding vulnerable adults</w:t>
            </w:r>
            <w:r>
              <w:rPr>
                <w:noProof/>
                <w:webHidden/>
              </w:rPr>
              <w:tab/>
            </w:r>
            <w:r>
              <w:rPr>
                <w:noProof/>
                <w:webHidden/>
              </w:rPr>
              <w:fldChar w:fldCharType="begin"/>
            </w:r>
            <w:r>
              <w:rPr>
                <w:noProof/>
                <w:webHidden/>
              </w:rPr>
              <w:instrText xml:space="preserve"> PAGEREF _Toc181089996 \h </w:instrText>
            </w:r>
            <w:r>
              <w:rPr>
                <w:noProof/>
                <w:webHidden/>
              </w:rPr>
            </w:r>
            <w:r>
              <w:rPr>
                <w:noProof/>
                <w:webHidden/>
              </w:rPr>
              <w:fldChar w:fldCharType="separate"/>
            </w:r>
            <w:r>
              <w:rPr>
                <w:noProof/>
                <w:webHidden/>
              </w:rPr>
              <w:t>17</w:t>
            </w:r>
            <w:r>
              <w:rPr>
                <w:noProof/>
                <w:webHidden/>
              </w:rPr>
              <w:fldChar w:fldCharType="end"/>
            </w:r>
          </w:hyperlink>
        </w:p>
        <w:p w14:paraId="2056657B" w14:textId="5CEE2C4F"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7" w:history="1">
            <w:r w:rsidRPr="00AB4312">
              <w:rPr>
                <w:rStyle w:val="Hyperlink"/>
                <w:noProof/>
              </w:rPr>
              <w:t>What is a child?</w:t>
            </w:r>
            <w:r>
              <w:rPr>
                <w:noProof/>
                <w:webHidden/>
              </w:rPr>
              <w:tab/>
            </w:r>
            <w:r>
              <w:rPr>
                <w:noProof/>
                <w:webHidden/>
              </w:rPr>
              <w:fldChar w:fldCharType="begin"/>
            </w:r>
            <w:r>
              <w:rPr>
                <w:noProof/>
                <w:webHidden/>
              </w:rPr>
              <w:instrText xml:space="preserve"> PAGEREF _Toc181089997 \h </w:instrText>
            </w:r>
            <w:r>
              <w:rPr>
                <w:noProof/>
                <w:webHidden/>
              </w:rPr>
            </w:r>
            <w:r>
              <w:rPr>
                <w:noProof/>
                <w:webHidden/>
              </w:rPr>
              <w:fldChar w:fldCharType="separate"/>
            </w:r>
            <w:r>
              <w:rPr>
                <w:noProof/>
                <w:webHidden/>
              </w:rPr>
              <w:t>17</w:t>
            </w:r>
            <w:r>
              <w:rPr>
                <w:noProof/>
                <w:webHidden/>
              </w:rPr>
              <w:fldChar w:fldCharType="end"/>
            </w:r>
          </w:hyperlink>
        </w:p>
        <w:p w14:paraId="2D7FE6CB" w14:textId="172E32C9"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8" w:history="1">
            <w:r w:rsidRPr="00AB4312">
              <w:rPr>
                <w:rStyle w:val="Hyperlink"/>
                <w:noProof/>
              </w:rPr>
              <w:t>What is a vulnerable adult?</w:t>
            </w:r>
            <w:r>
              <w:rPr>
                <w:noProof/>
                <w:webHidden/>
              </w:rPr>
              <w:tab/>
            </w:r>
            <w:r>
              <w:rPr>
                <w:noProof/>
                <w:webHidden/>
              </w:rPr>
              <w:fldChar w:fldCharType="begin"/>
            </w:r>
            <w:r>
              <w:rPr>
                <w:noProof/>
                <w:webHidden/>
              </w:rPr>
              <w:instrText xml:space="preserve"> PAGEREF _Toc181089998 \h </w:instrText>
            </w:r>
            <w:r>
              <w:rPr>
                <w:noProof/>
                <w:webHidden/>
              </w:rPr>
            </w:r>
            <w:r>
              <w:rPr>
                <w:noProof/>
                <w:webHidden/>
              </w:rPr>
              <w:fldChar w:fldCharType="separate"/>
            </w:r>
            <w:r>
              <w:rPr>
                <w:noProof/>
                <w:webHidden/>
              </w:rPr>
              <w:t>17</w:t>
            </w:r>
            <w:r>
              <w:rPr>
                <w:noProof/>
                <w:webHidden/>
              </w:rPr>
              <w:fldChar w:fldCharType="end"/>
            </w:r>
          </w:hyperlink>
        </w:p>
        <w:p w14:paraId="1EC5BBAF" w14:textId="257F5C4B"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89999" w:history="1">
            <w:r w:rsidRPr="00AB4312">
              <w:rPr>
                <w:rStyle w:val="Hyperlink"/>
                <w:noProof/>
              </w:rPr>
              <w:t>What are safeguarding risks to Children and vulnerable adults</w:t>
            </w:r>
            <w:r>
              <w:rPr>
                <w:noProof/>
                <w:webHidden/>
              </w:rPr>
              <w:tab/>
            </w:r>
            <w:r>
              <w:rPr>
                <w:noProof/>
                <w:webHidden/>
              </w:rPr>
              <w:fldChar w:fldCharType="begin"/>
            </w:r>
            <w:r>
              <w:rPr>
                <w:noProof/>
                <w:webHidden/>
              </w:rPr>
              <w:instrText xml:space="preserve"> PAGEREF _Toc181089999 \h </w:instrText>
            </w:r>
            <w:r>
              <w:rPr>
                <w:noProof/>
                <w:webHidden/>
              </w:rPr>
            </w:r>
            <w:r>
              <w:rPr>
                <w:noProof/>
                <w:webHidden/>
              </w:rPr>
              <w:fldChar w:fldCharType="separate"/>
            </w:r>
            <w:r>
              <w:rPr>
                <w:noProof/>
                <w:webHidden/>
              </w:rPr>
              <w:t>18</w:t>
            </w:r>
            <w:r>
              <w:rPr>
                <w:noProof/>
                <w:webHidden/>
              </w:rPr>
              <w:fldChar w:fldCharType="end"/>
            </w:r>
          </w:hyperlink>
        </w:p>
        <w:p w14:paraId="22BDFC6C" w14:textId="7A80E36B"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90000" w:history="1">
            <w:r w:rsidRPr="00AB4312">
              <w:rPr>
                <w:rStyle w:val="Hyperlink"/>
                <w:noProof/>
              </w:rPr>
              <w:t>Significant harm</w:t>
            </w:r>
            <w:r>
              <w:rPr>
                <w:noProof/>
                <w:webHidden/>
              </w:rPr>
              <w:tab/>
            </w:r>
            <w:r>
              <w:rPr>
                <w:noProof/>
                <w:webHidden/>
              </w:rPr>
              <w:fldChar w:fldCharType="begin"/>
            </w:r>
            <w:r>
              <w:rPr>
                <w:noProof/>
                <w:webHidden/>
              </w:rPr>
              <w:instrText xml:space="preserve"> PAGEREF _Toc181090000 \h </w:instrText>
            </w:r>
            <w:r>
              <w:rPr>
                <w:noProof/>
                <w:webHidden/>
              </w:rPr>
            </w:r>
            <w:r>
              <w:rPr>
                <w:noProof/>
                <w:webHidden/>
              </w:rPr>
              <w:fldChar w:fldCharType="separate"/>
            </w:r>
            <w:r>
              <w:rPr>
                <w:noProof/>
                <w:webHidden/>
              </w:rPr>
              <w:t>19</w:t>
            </w:r>
            <w:r>
              <w:rPr>
                <w:noProof/>
                <w:webHidden/>
              </w:rPr>
              <w:fldChar w:fldCharType="end"/>
            </w:r>
          </w:hyperlink>
        </w:p>
        <w:p w14:paraId="6D897886" w14:textId="121932E3"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90001" w:history="1">
            <w:r w:rsidRPr="00AB4312">
              <w:rPr>
                <w:rStyle w:val="Hyperlink"/>
                <w:noProof/>
              </w:rPr>
              <w:t>Extremism and radicalisation</w:t>
            </w:r>
            <w:r>
              <w:rPr>
                <w:noProof/>
                <w:webHidden/>
              </w:rPr>
              <w:tab/>
            </w:r>
            <w:r>
              <w:rPr>
                <w:noProof/>
                <w:webHidden/>
              </w:rPr>
              <w:fldChar w:fldCharType="begin"/>
            </w:r>
            <w:r>
              <w:rPr>
                <w:noProof/>
                <w:webHidden/>
              </w:rPr>
              <w:instrText xml:space="preserve"> PAGEREF _Toc181090001 \h </w:instrText>
            </w:r>
            <w:r>
              <w:rPr>
                <w:noProof/>
                <w:webHidden/>
              </w:rPr>
            </w:r>
            <w:r>
              <w:rPr>
                <w:noProof/>
                <w:webHidden/>
              </w:rPr>
              <w:fldChar w:fldCharType="separate"/>
            </w:r>
            <w:r>
              <w:rPr>
                <w:noProof/>
                <w:webHidden/>
              </w:rPr>
              <w:t>19</w:t>
            </w:r>
            <w:r>
              <w:rPr>
                <w:noProof/>
                <w:webHidden/>
              </w:rPr>
              <w:fldChar w:fldCharType="end"/>
            </w:r>
          </w:hyperlink>
        </w:p>
        <w:p w14:paraId="4DE19CD9" w14:textId="276100D0"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90002" w:history="1">
            <w:r w:rsidRPr="00AB4312">
              <w:rPr>
                <w:rStyle w:val="Hyperlink"/>
              </w:rPr>
              <w:t>Appendix 4:  Further reading</w:t>
            </w:r>
            <w:r>
              <w:rPr>
                <w:webHidden/>
              </w:rPr>
              <w:tab/>
            </w:r>
            <w:r>
              <w:rPr>
                <w:webHidden/>
              </w:rPr>
              <w:fldChar w:fldCharType="begin"/>
            </w:r>
            <w:r>
              <w:rPr>
                <w:webHidden/>
              </w:rPr>
              <w:instrText xml:space="preserve"> PAGEREF _Toc181090002 \h </w:instrText>
            </w:r>
            <w:r>
              <w:rPr>
                <w:webHidden/>
              </w:rPr>
            </w:r>
            <w:r>
              <w:rPr>
                <w:webHidden/>
              </w:rPr>
              <w:fldChar w:fldCharType="separate"/>
            </w:r>
            <w:r>
              <w:rPr>
                <w:webHidden/>
              </w:rPr>
              <w:t>20</w:t>
            </w:r>
            <w:r>
              <w:rPr>
                <w:webHidden/>
              </w:rPr>
              <w:fldChar w:fldCharType="end"/>
            </w:r>
          </w:hyperlink>
        </w:p>
        <w:p w14:paraId="634B0786" w14:textId="0657832A" w:rsidR="002145AD" w:rsidRDefault="002145AD" w:rsidP="002145AD">
          <w:pPr>
            <w:pStyle w:val="TOC2"/>
            <w:rPr>
              <w:rFonts w:asciiTheme="minorHAnsi" w:eastAsiaTheme="minorEastAsia" w:hAnsiTheme="minorHAnsi" w:cstheme="minorBidi"/>
              <w:kern w:val="2"/>
              <w:szCs w:val="24"/>
              <w:lang w:eastAsia="en-GB"/>
              <w14:ligatures w14:val="standardContextual"/>
            </w:rPr>
          </w:pPr>
          <w:hyperlink w:anchor="_Toc181090003" w:history="1">
            <w:r w:rsidRPr="00AB4312">
              <w:rPr>
                <w:rStyle w:val="Hyperlink"/>
              </w:rPr>
              <w:t>Appendix 5:  Contact details for all referrals</w:t>
            </w:r>
            <w:r>
              <w:rPr>
                <w:webHidden/>
              </w:rPr>
              <w:tab/>
            </w:r>
            <w:r>
              <w:rPr>
                <w:webHidden/>
              </w:rPr>
              <w:fldChar w:fldCharType="begin"/>
            </w:r>
            <w:r>
              <w:rPr>
                <w:webHidden/>
              </w:rPr>
              <w:instrText xml:space="preserve"> PAGEREF _Toc181090003 \h </w:instrText>
            </w:r>
            <w:r>
              <w:rPr>
                <w:webHidden/>
              </w:rPr>
            </w:r>
            <w:r>
              <w:rPr>
                <w:webHidden/>
              </w:rPr>
              <w:fldChar w:fldCharType="separate"/>
            </w:r>
            <w:r>
              <w:rPr>
                <w:webHidden/>
              </w:rPr>
              <w:t>21</w:t>
            </w:r>
            <w:r>
              <w:rPr>
                <w:webHidden/>
              </w:rPr>
              <w:fldChar w:fldCharType="end"/>
            </w:r>
          </w:hyperlink>
        </w:p>
        <w:p w14:paraId="506C7F96" w14:textId="743CBF8D" w:rsidR="002145AD" w:rsidRDefault="002145AD">
          <w:pPr>
            <w:pStyle w:val="TOC3"/>
            <w:tabs>
              <w:tab w:val="right" w:leader="dot" w:pos="9063"/>
            </w:tabs>
            <w:rPr>
              <w:rFonts w:asciiTheme="minorHAnsi" w:eastAsiaTheme="minorEastAsia" w:hAnsiTheme="minorHAnsi" w:cstheme="minorBidi"/>
              <w:noProof/>
              <w:kern w:val="2"/>
              <w:szCs w:val="24"/>
              <w:lang w:eastAsia="en-GB"/>
              <w14:ligatures w14:val="standardContextual"/>
            </w:rPr>
          </w:pPr>
          <w:hyperlink w:anchor="_Toc181090004" w:history="1">
            <w:r w:rsidRPr="00AB4312">
              <w:rPr>
                <w:rStyle w:val="Hyperlink"/>
                <w:noProof/>
              </w:rPr>
              <w:t>Other helpful numbers</w:t>
            </w:r>
            <w:r>
              <w:rPr>
                <w:noProof/>
                <w:webHidden/>
              </w:rPr>
              <w:tab/>
            </w:r>
            <w:r>
              <w:rPr>
                <w:noProof/>
                <w:webHidden/>
              </w:rPr>
              <w:fldChar w:fldCharType="begin"/>
            </w:r>
            <w:r>
              <w:rPr>
                <w:noProof/>
                <w:webHidden/>
              </w:rPr>
              <w:instrText xml:space="preserve"> PAGEREF _Toc181090004 \h </w:instrText>
            </w:r>
            <w:r>
              <w:rPr>
                <w:noProof/>
                <w:webHidden/>
              </w:rPr>
            </w:r>
            <w:r>
              <w:rPr>
                <w:noProof/>
                <w:webHidden/>
              </w:rPr>
              <w:fldChar w:fldCharType="separate"/>
            </w:r>
            <w:r>
              <w:rPr>
                <w:noProof/>
                <w:webHidden/>
              </w:rPr>
              <w:t>23</w:t>
            </w:r>
            <w:r>
              <w:rPr>
                <w:noProof/>
                <w:webHidden/>
              </w:rPr>
              <w:fldChar w:fldCharType="end"/>
            </w:r>
          </w:hyperlink>
        </w:p>
        <w:p w14:paraId="75AC9EC6" w14:textId="3839A872" w:rsidR="002145AD" w:rsidRDefault="002145AD">
          <w:r>
            <w:rPr>
              <w:b/>
              <w:bCs/>
              <w:noProof/>
            </w:rPr>
            <w:fldChar w:fldCharType="end"/>
          </w:r>
        </w:p>
      </w:sdtContent>
    </w:sdt>
    <w:p w14:paraId="6BA48E93" w14:textId="3503B18C" w:rsidR="000E5F5C" w:rsidRPr="0063208C" w:rsidRDefault="00A00CBD" w:rsidP="00D633A3">
      <w:pPr>
        <w:widowControl w:val="0"/>
        <w:rPr>
          <w:szCs w:val="24"/>
        </w:rPr>
        <w:sectPr w:rsidR="000E5F5C" w:rsidRPr="0063208C" w:rsidSect="000B173E">
          <w:headerReference w:type="even" r:id="rId20"/>
          <w:footerReference w:type="default" r:id="rId21"/>
          <w:headerReference w:type="first" r:id="rId22"/>
          <w:pgSz w:w="11909" w:h="16834" w:code="9"/>
          <w:pgMar w:top="1418" w:right="1418" w:bottom="1418" w:left="1418" w:header="709" w:footer="709" w:gutter="0"/>
          <w:pgNumType w:start="1"/>
          <w:cols w:space="720"/>
          <w:docGrid w:linePitch="326"/>
        </w:sectPr>
      </w:pPr>
      <w:r w:rsidRPr="0063208C">
        <w:rPr>
          <w:szCs w:val="24"/>
        </w:rPr>
        <w:br w:type="page"/>
      </w:r>
    </w:p>
    <w:p w14:paraId="46E71EA5" w14:textId="3AE02E07" w:rsidR="00A67869" w:rsidRPr="0013458B" w:rsidRDefault="00BF72BF" w:rsidP="00D633A3">
      <w:pPr>
        <w:pStyle w:val="Heading2"/>
        <w:rPr>
          <w:sz w:val="24"/>
          <w:szCs w:val="24"/>
        </w:rPr>
      </w:pPr>
      <w:bookmarkStart w:id="10" w:name="OLE_LINK6"/>
      <w:bookmarkStart w:id="11" w:name="Introduction"/>
      <w:bookmarkStart w:id="12" w:name="_Toc181089966"/>
      <w:r w:rsidRPr="0013458B">
        <w:rPr>
          <w:sz w:val="24"/>
          <w:szCs w:val="24"/>
        </w:rPr>
        <w:lastRenderedPageBreak/>
        <w:t>Introduction</w:t>
      </w:r>
      <w:bookmarkEnd w:id="10"/>
      <w:bookmarkEnd w:id="11"/>
      <w:bookmarkEnd w:id="12"/>
    </w:p>
    <w:p w14:paraId="4552A66C" w14:textId="77777777" w:rsidR="00BF72BF" w:rsidRPr="00CE79B8" w:rsidRDefault="00BF72BF" w:rsidP="00D633A3">
      <w:pPr>
        <w:rPr>
          <w:sz w:val="2"/>
          <w:szCs w:val="2"/>
        </w:rPr>
      </w:pPr>
    </w:p>
    <w:p w14:paraId="2B8F7450" w14:textId="1D2A394E" w:rsidR="00A67869" w:rsidRPr="00CE79B8" w:rsidRDefault="0045727B" w:rsidP="00CE79B8">
      <w:pPr>
        <w:spacing w:after="240"/>
        <w:rPr>
          <w:b/>
          <w:bCs/>
        </w:rPr>
      </w:pPr>
      <w:r w:rsidRPr="00CE79B8">
        <w:rPr>
          <w:b/>
          <w:bCs/>
        </w:rPr>
        <w:t xml:space="preserve">This policy and the associated procedures and guidance provide consistent advice on dealing with potential safeguarding issues.  </w:t>
      </w:r>
    </w:p>
    <w:p w14:paraId="6BA48E99" w14:textId="77777777" w:rsidR="0045727B" w:rsidRPr="00CE79B8" w:rsidRDefault="0045727B" w:rsidP="00CE79B8">
      <w:pPr>
        <w:spacing w:after="240"/>
        <w:rPr>
          <w:b/>
          <w:bCs/>
        </w:rPr>
      </w:pPr>
      <w:r w:rsidRPr="00CE79B8">
        <w:rPr>
          <w:b/>
          <w:bCs/>
        </w:rPr>
        <w:t>This policy and the associated procedures and guidance apply to:</w:t>
      </w:r>
    </w:p>
    <w:p w14:paraId="6BA48E9B" w14:textId="60390415" w:rsidR="0045727B" w:rsidRPr="0063208C" w:rsidRDefault="004563CF" w:rsidP="00D633A3">
      <w:pPr>
        <w:pStyle w:val="ListParagraph"/>
        <w:widowControl w:val="0"/>
        <w:numPr>
          <w:ilvl w:val="0"/>
          <w:numId w:val="15"/>
        </w:numPr>
        <w:tabs>
          <w:tab w:val="left" w:pos="426"/>
        </w:tabs>
        <w:ind w:left="454" w:hanging="284"/>
        <w:rPr>
          <w:szCs w:val="24"/>
        </w:rPr>
      </w:pPr>
      <w:proofErr w:type="gramStart"/>
      <w:r w:rsidRPr="00FB0E1E">
        <w:rPr>
          <w:szCs w:val="24"/>
        </w:rPr>
        <w:t>A</w:t>
      </w:r>
      <w:r w:rsidR="0045727B" w:rsidRPr="0063208C">
        <w:rPr>
          <w:szCs w:val="24"/>
        </w:rPr>
        <w:t xml:space="preserve">ll </w:t>
      </w:r>
      <w:r w:rsidR="00404E6C" w:rsidRPr="0063208C">
        <w:rPr>
          <w:szCs w:val="24"/>
        </w:rPr>
        <w:t>of</w:t>
      </w:r>
      <w:proofErr w:type="gramEnd"/>
      <w:r w:rsidR="00404E6C" w:rsidRPr="0063208C">
        <w:rPr>
          <w:szCs w:val="24"/>
        </w:rPr>
        <w:t xml:space="preserve"> </w:t>
      </w:r>
      <w:r w:rsidR="000961C9" w:rsidRPr="0063208C">
        <w:rPr>
          <w:szCs w:val="24"/>
        </w:rPr>
        <w:t xml:space="preserve">our </w:t>
      </w:r>
      <w:r w:rsidR="0045727B" w:rsidRPr="0063208C">
        <w:rPr>
          <w:szCs w:val="24"/>
        </w:rPr>
        <w:t>staff</w:t>
      </w:r>
      <w:r w:rsidR="006B332E" w:rsidRPr="0063208C">
        <w:rPr>
          <w:szCs w:val="24"/>
        </w:rPr>
        <w:t xml:space="preserve"> (including </w:t>
      </w:r>
      <w:r w:rsidR="00404E6C" w:rsidRPr="0063208C">
        <w:rPr>
          <w:szCs w:val="24"/>
        </w:rPr>
        <w:t xml:space="preserve">HMI, secondees, </w:t>
      </w:r>
      <w:r w:rsidR="00020780">
        <w:rPr>
          <w:szCs w:val="24"/>
        </w:rPr>
        <w:t>C</w:t>
      </w:r>
      <w:r w:rsidR="006A3E1E">
        <w:rPr>
          <w:szCs w:val="24"/>
        </w:rPr>
        <w:t xml:space="preserve">entral </w:t>
      </w:r>
      <w:r w:rsidR="00020780">
        <w:rPr>
          <w:szCs w:val="24"/>
        </w:rPr>
        <w:t xml:space="preserve">Services </w:t>
      </w:r>
      <w:r w:rsidR="00404E6C" w:rsidRPr="0063208C">
        <w:rPr>
          <w:szCs w:val="24"/>
        </w:rPr>
        <w:t>staff, and temporary staff</w:t>
      </w:r>
      <w:r w:rsidR="006B332E" w:rsidRPr="0063208C">
        <w:rPr>
          <w:szCs w:val="24"/>
        </w:rPr>
        <w:t>)</w:t>
      </w:r>
      <w:r w:rsidR="0045727B" w:rsidRPr="0063208C">
        <w:rPr>
          <w:szCs w:val="24"/>
        </w:rPr>
        <w:t xml:space="preserve"> </w:t>
      </w:r>
    </w:p>
    <w:p w14:paraId="30E4BB5F" w14:textId="293857F3" w:rsidR="00131491" w:rsidRPr="0063208C" w:rsidRDefault="00F95B45" w:rsidP="00D633A3">
      <w:pPr>
        <w:pStyle w:val="ListParagraph"/>
        <w:widowControl w:val="0"/>
        <w:numPr>
          <w:ilvl w:val="0"/>
          <w:numId w:val="15"/>
        </w:numPr>
        <w:tabs>
          <w:tab w:val="left" w:pos="426"/>
        </w:tabs>
        <w:ind w:left="454" w:hanging="284"/>
        <w:rPr>
          <w:szCs w:val="24"/>
        </w:rPr>
      </w:pPr>
      <w:r w:rsidRPr="0063208C">
        <w:rPr>
          <w:szCs w:val="24"/>
        </w:rPr>
        <w:t>Additional Inspectors</w:t>
      </w:r>
    </w:p>
    <w:p w14:paraId="6BA48E9D" w14:textId="7192C171" w:rsidR="0045727B" w:rsidRPr="0063208C" w:rsidRDefault="00F95B45" w:rsidP="00D633A3">
      <w:pPr>
        <w:pStyle w:val="ListParagraph"/>
        <w:widowControl w:val="0"/>
        <w:numPr>
          <w:ilvl w:val="0"/>
          <w:numId w:val="15"/>
        </w:numPr>
        <w:tabs>
          <w:tab w:val="left" w:pos="426"/>
        </w:tabs>
        <w:ind w:left="454" w:hanging="284"/>
        <w:rPr>
          <w:szCs w:val="24"/>
        </w:rPr>
      </w:pPr>
      <w:r w:rsidRPr="0063208C">
        <w:rPr>
          <w:szCs w:val="24"/>
        </w:rPr>
        <w:t>Peer Inspectors</w:t>
      </w:r>
    </w:p>
    <w:p w14:paraId="3953072F" w14:textId="72C1E451" w:rsidR="00404E6C" w:rsidRPr="0063208C" w:rsidRDefault="00F95B45" w:rsidP="00D633A3">
      <w:pPr>
        <w:pStyle w:val="ListParagraph"/>
        <w:widowControl w:val="0"/>
        <w:numPr>
          <w:ilvl w:val="0"/>
          <w:numId w:val="15"/>
        </w:numPr>
        <w:tabs>
          <w:tab w:val="left" w:pos="426"/>
        </w:tabs>
        <w:ind w:left="454" w:hanging="284"/>
        <w:rPr>
          <w:szCs w:val="24"/>
        </w:rPr>
      </w:pPr>
      <w:r w:rsidRPr="0063208C">
        <w:rPr>
          <w:szCs w:val="24"/>
        </w:rPr>
        <w:t>Registered Inspectors</w:t>
      </w:r>
      <w:r w:rsidR="0045727B" w:rsidRPr="0063208C">
        <w:rPr>
          <w:szCs w:val="24"/>
        </w:rPr>
        <w:t>,</w:t>
      </w:r>
      <w:r w:rsidR="00FD56D0" w:rsidRPr="0063208C">
        <w:rPr>
          <w:szCs w:val="24"/>
        </w:rPr>
        <w:t xml:space="preserve"> Registered Nursery Inspectors,</w:t>
      </w:r>
      <w:r w:rsidR="0045727B" w:rsidRPr="0063208C">
        <w:rPr>
          <w:szCs w:val="24"/>
        </w:rPr>
        <w:t xml:space="preserve"> </w:t>
      </w:r>
      <w:r w:rsidRPr="0063208C">
        <w:rPr>
          <w:szCs w:val="24"/>
        </w:rPr>
        <w:t>Team Inspectors</w:t>
      </w:r>
      <w:r w:rsidR="00B2362F" w:rsidRPr="0063208C">
        <w:rPr>
          <w:szCs w:val="24"/>
        </w:rPr>
        <w:t>,</w:t>
      </w:r>
      <w:r w:rsidRPr="0063208C">
        <w:rPr>
          <w:szCs w:val="24"/>
        </w:rPr>
        <w:t xml:space="preserve"> Lay Inspectors</w:t>
      </w:r>
      <w:r w:rsidR="00B2362F" w:rsidRPr="0063208C">
        <w:rPr>
          <w:szCs w:val="24"/>
        </w:rPr>
        <w:t xml:space="preserve"> and </w:t>
      </w:r>
    </w:p>
    <w:p w14:paraId="6BA48E9E" w14:textId="658A2266" w:rsidR="0045727B" w:rsidRPr="0063208C" w:rsidRDefault="004563CF" w:rsidP="00D633A3">
      <w:pPr>
        <w:pStyle w:val="ListParagraph"/>
        <w:widowControl w:val="0"/>
        <w:numPr>
          <w:ilvl w:val="0"/>
          <w:numId w:val="15"/>
        </w:numPr>
        <w:tabs>
          <w:tab w:val="left" w:pos="426"/>
        </w:tabs>
        <w:spacing w:after="240"/>
        <w:ind w:left="454" w:hanging="284"/>
        <w:rPr>
          <w:szCs w:val="24"/>
        </w:rPr>
      </w:pPr>
      <w:r w:rsidRPr="0063208C">
        <w:rPr>
          <w:szCs w:val="24"/>
        </w:rPr>
        <w:t>I</w:t>
      </w:r>
      <w:r w:rsidR="00404E6C" w:rsidRPr="0063208C">
        <w:rPr>
          <w:szCs w:val="24"/>
        </w:rPr>
        <w:t>nspectors</w:t>
      </w:r>
      <w:r w:rsidR="00D265A8" w:rsidRPr="0063208C">
        <w:rPr>
          <w:szCs w:val="24"/>
        </w:rPr>
        <w:t xml:space="preserve"> from other inspectorates joining </w:t>
      </w:r>
      <w:r w:rsidR="000961C9" w:rsidRPr="0063208C">
        <w:rPr>
          <w:szCs w:val="24"/>
        </w:rPr>
        <w:t xml:space="preserve">our </w:t>
      </w:r>
      <w:r w:rsidR="00D265A8" w:rsidRPr="0063208C">
        <w:rPr>
          <w:szCs w:val="24"/>
        </w:rPr>
        <w:t>inspection teams</w:t>
      </w:r>
    </w:p>
    <w:p w14:paraId="6BA48EA0" w14:textId="1EAF857D" w:rsidR="0045727B" w:rsidRPr="0063208C" w:rsidRDefault="0045727B" w:rsidP="00CE79B8">
      <w:pPr>
        <w:spacing w:after="240"/>
      </w:pPr>
      <w:r w:rsidRPr="0063208C">
        <w:t xml:space="preserve">Reporting </w:t>
      </w:r>
      <w:r w:rsidR="00F95B45" w:rsidRPr="0063208C">
        <w:t xml:space="preserve">Inspectors </w:t>
      </w:r>
      <w:r w:rsidRPr="0063208C">
        <w:t xml:space="preserve">or </w:t>
      </w:r>
      <w:r w:rsidR="00F95B45" w:rsidRPr="0063208C">
        <w:t>Registered Inspectors</w:t>
      </w:r>
      <w:r w:rsidR="00FD56D0" w:rsidRPr="0063208C">
        <w:t>/Registered Nursery Inspectors</w:t>
      </w:r>
      <w:r w:rsidR="00F95B45" w:rsidRPr="0063208C">
        <w:t xml:space="preserve"> </w:t>
      </w:r>
      <w:r w:rsidRPr="0063208C">
        <w:t xml:space="preserve">should ensure </w:t>
      </w:r>
      <w:r w:rsidR="00D265A8" w:rsidRPr="0063208C">
        <w:t xml:space="preserve">they make </w:t>
      </w:r>
      <w:r w:rsidRPr="0063208C">
        <w:t xml:space="preserve">providers of education and training aware of this document prior to each inspection. </w:t>
      </w:r>
    </w:p>
    <w:p w14:paraId="45DA4E7D" w14:textId="2F314F71" w:rsidR="00F95B45" w:rsidRPr="0063208C" w:rsidRDefault="00F95B45" w:rsidP="00D633A3">
      <w:pPr>
        <w:widowControl w:val="0"/>
        <w:rPr>
          <w:szCs w:val="24"/>
        </w:rPr>
      </w:pPr>
      <w:r w:rsidRPr="0063208C">
        <w:rPr>
          <w:szCs w:val="24"/>
        </w:rPr>
        <w:t xml:space="preserve">For ease, throughout this document, where reference is made to </w:t>
      </w:r>
      <w:r w:rsidR="00A67869" w:rsidRPr="0063208C">
        <w:rPr>
          <w:szCs w:val="24"/>
        </w:rPr>
        <w:t>‘</w:t>
      </w:r>
      <w:r w:rsidRPr="0063208C">
        <w:rPr>
          <w:szCs w:val="24"/>
        </w:rPr>
        <w:t>Inspectors</w:t>
      </w:r>
      <w:r w:rsidR="00A67869" w:rsidRPr="0063208C">
        <w:rPr>
          <w:szCs w:val="24"/>
        </w:rPr>
        <w:t>’</w:t>
      </w:r>
      <w:r w:rsidRPr="0063208C">
        <w:rPr>
          <w:szCs w:val="24"/>
        </w:rPr>
        <w:t xml:space="preserve">, this refers to </w:t>
      </w:r>
      <w:proofErr w:type="gramStart"/>
      <w:r w:rsidRPr="0063208C">
        <w:rPr>
          <w:szCs w:val="24"/>
        </w:rPr>
        <w:t>all of</w:t>
      </w:r>
      <w:proofErr w:type="gramEnd"/>
      <w:r w:rsidRPr="0063208C">
        <w:rPr>
          <w:szCs w:val="24"/>
        </w:rPr>
        <w:t xml:space="preserve"> the </w:t>
      </w:r>
      <w:r w:rsidR="00B03AA1" w:rsidRPr="0063208C">
        <w:rPr>
          <w:szCs w:val="24"/>
        </w:rPr>
        <w:t>Inspectors, which</w:t>
      </w:r>
      <w:r w:rsidRPr="0063208C">
        <w:rPr>
          <w:szCs w:val="24"/>
        </w:rPr>
        <w:t xml:space="preserve"> are listed above.</w:t>
      </w:r>
    </w:p>
    <w:p w14:paraId="21511F3F" w14:textId="3CC01396" w:rsidR="007173E1" w:rsidRPr="0063208C" w:rsidRDefault="007173E1" w:rsidP="00D633A3">
      <w:pPr>
        <w:overflowPunct/>
        <w:autoSpaceDE/>
        <w:autoSpaceDN/>
        <w:adjustRightInd/>
        <w:textAlignment w:val="auto"/>
        <w:rPr>
          <w:szCs w:val="24"/>
        </w:rPr>
      </w:pPr>
      <w:r w:rsidRPr="0063208C">
        <w:rPr>
          <w:szCs w:val="24"/>
        </w:rPr>
        <w:br w:type="page"/>
      </w:r>
    </w:p>
    <w:p w14:paraId="172F254C" w14:textId="7D0812D0" w:rsidR="00AF5336" w:rsidRPr="0013458B" w:rsidRDefault="00AF5336" w:rsidP="00D633A3">
      <w:pPr>
        <w:pStyle w:val="Heading2"/>
        <w:rPr>
          <w:sz w:val="24"/>
          <w:szCs w:val="24"/>
        </w:rPr>
      </w:pPr>
      <w:bookmarkStart w:id="13" w:name="Whatareourprinciples"/>
      <w:bookmarkStart w:id="14" w:name="_Toc181089967"/>
      <w:r w:rsidRPr="0013458B">
        <w:rPr>
          <w:sz w:val="24"/>
          <w:szCs w:val="24"/>
        </w:rPr>
        <w:lastRenderedPageBreak/>
        <w:t xml:space="preserve">What are </w:t>
      </w:r>
      <w:r w:rsidR="00B25C9F" w:rsidRPr="0013458B">
        <w:rPr>
          <w:sz w:val="24"/>
          <w:szCs w:val="24"/>
        </w:rPr>
        <w:t>our principles</w:t>
      </w:r>
      <w:r w:rsidRPr="0013458B">
        <w:rPr>
          <w:sz w:val="24"/>
          <w:szCs w:val="24"/>
        </w:rPr>
        <w:t>?</w:t>
      </w:r>
      <w:bookmarkEnd w:id="13"/>
      <w:bookmarkEnd w:id="14"/>
    </w:p>
    <w:p w14:paraId="703EA6BC" w14:textId="7F568834" w:rsidR="00131491" w:rsidRPr="00FB0E1E" w:rsidRDefault="00BF72BF" w:rsidP="00CE79B8">
      <w:pPr>
        <w:spacing w:after="240"/>
      </w:pPr>
      <w:r w:rsidRPr="0063208C">
        <w:t xml:space="preserve">We are committed to upholding the safety and welfare of young people and vulnerable </w:t>
      </w:r>
      <w:proofErr w:type="gramStart"/>
      <w:r w:rsidRPr="0063208C">
        <w:t>adults,</w:t>
      </w:r>
      <w:proofErr w:type="gramEnd"/>
      <w:r w:rsidRPr="0063208C">
        <w:t xml:space="preserve"> therefore we are vigilant in </w:t>
      </w:r>
      <w:proofErr w:type="gramStart"/>
      <w:r w:rsidRPr="0063208C">
        <w:t>all of</w:t>
      </w:r>
      <w:proofErr w:type="gramEnd"/>
      <w:r w:rsidRPr="0063208C">
        <w:t xml:space="preserve"> our work.  All our staff, and anyone working with us have a duty to report any disclosures or safeguarding concerns they may have.  This </w:t>
      </w:r>
      <w:r w:rsidR="004563CF" w:rsidRPr="0063208C">
        <w:t>p</w:t>
      </w:r>
      <w:r w:rsidRPr="0063208C">
        <w:t>olicy sets out the procedures to be followed when reporting any such concerns.</w:t>
      </w:r>
    </w:p>
    <w:p w14:paraId="2AC83D88" w14:textId="615FB92B" w:rsidR="00AF5336" w:rsidRPr="0063208C" w:rsidRDefault="006A6AC5" w:rsidP="00D633A3">
      <w:pPr>
        <w:pStyle w:val="Heading3"/>
      </w:pPr>
      <w:bookmarkStart w:id="15" w:name="_Toc181089968"/>
      <w:r w:rsidRPr="0063208C">
        <w:t>K</w:t>
      </w:r>
      <w:r w:rsidR="00AF5336" w:rsidRPr="0063208C">
        <w:t>ey principles</w:t>
      </w:r>
      <w:bookmarkEnd w:id="15"/>
      <w:r w:rsidR="00AF5336" w:rsidRPr="0063208C">
        <w:t xml:space="preserve"> </w:t>
      </w:r>
    </w:p>
    <w:p w14:paraId="6BA48EA5" w14:textId="7CC56063" w:rsidR="003C796D" w:rsidRPr="0063208C" w:rsidRDefault="003C796D" w:rsidP="00D633A3">
      <w:pPr>
        <w:widowControl w:val="0"/>
        <w:spacing w:after="240"/>
        <w:rPr>
          <w:szCs w:val="24"/>
        </w:rPr>
      </w:pPr>
      <w:r w:rsidRPr="0063208C">
        <w:rPr>
          <w:szCs w:val="24"/>
        </w:rPr>
        <w:t xml:space="preserve">The key principles that underpin this </w:t>
      </w:r>
      <w:r w:rsidR="00F95B45" w:rsidRPr="0063208C">
        <w:rPr>
          <w:szCs w:val="24"/>
        </w:rPr>
        <w:t xml:space="preserve">Safeguarding Policy </w:t>
      </w:r>
      <w:r w:rsidRPr="0063208C">
        <w:rPr>
          <w:szCs w:val="24"/>
        </w:rPr>
        <w:t xml:space="preserve">and </w:t>
      </w:r>
      <w:r w:rsidR="00013B7E" w:rsidRPr="0063208C">
        <w:rPr>
          <w:szCs w:val="24"/>
        </w:rPr>
        <w:t xml:space="preserve">the </w:t>
      </w:r>
      <w:r w:rsidRPr="0063208C">
        <w:rPr>
          <w:szCs w:val="24"/>
        </w:rPr>
        <w:t xml:space="preserve">guidance for </w:t>
      </w:r>
      <w:r w:rsidR="00013B7E" w:rsidRPr="0063208C">
        <w:rPr>
          <w:szCs w:val="24"/>
        </w:rPr>
        <w:t xml:space="preserve">safeguarding </w:t>
      </w:r>
      <w:r w:rsidRPr="0063208C">
        <w:rPr>
          <w:szCs w:val="24"/>
        </w:rPr>
        <w:t xml:space="preserve">children and </w:t>
      </w:r>
      <w:r w:rsidR="00176A7C" w:rsidRPr="0063208C">
        <w:rPr>
          <w:szCs w:val="24"/>
        </w:rPr>
        <w:t xml:space="preserve">vulnerable </w:t>
      </w:r>
      <w:r w:rsidRPr="0063208C">
        <w:rPr>
          <w:szCs w:val="24"/>
        </w:rPr>
        <w:t xml:space="preserve">adults are </w:t>
      </w:r>
      <w:r w:rsidR="00013B7E" w:rsidRPr="0063208C">
        <w:rPr>
          <w:szCs w:val="24"/>
        </w:rPr>
        <w:t xml:space="preserve">contained </w:t>
      </w:r>
      <w:r w:rsidRPr="0063208C">
        <w:rPr>
          <w:szCs w:val="24"/>
        </w:rPr>
        <w:t>in the Human Rights Act 1998 and the Children Act 2004.  They are explained in the documents</w:t>
      </w:r>
      <w:r w:rsidR="00374AA2" w:rsidRPr="0063208C">
        <w:rPr>
          <w:szCs w:val="24"/>
        </w:rPr>
        <w:t xml:space="preserve"> </w:t>
      </w:r>
      <w:r w:rsidRPr="0063208C">
        <w:rPr>
          <w:szCs w:val="24"/>
        </w:rPr>
        <w:t>‘Safeguarding Children:</w:t>
      </w:r>
      <w:r w:rsidR="0087110C" w:rsidRPr="0063208C">
        <w:rPr>
          <w:szCs w:val="24"/>
        </w:rPr>
        <w:t xml:space="preserve"> </w:t>
      </w:r>
      <w:r w:rsidRPr="0063208C">
        <w:rPr>
          <w:szCs w:val="24"/>
        </w:rPr>
        <w:t xml:space="preserve"> Working Together under the Children Act 2004’, the ‘UN Convention on the rights of the child’, to which the United Kingdom is a signatory, </w:t>
      </w:r>
      <w:r w:rsidR="0039247F" w:rsidRPr="0063208C">
        <w:rPr>
          <w:szCs w:val="24"/>
        </w:rPr>
        <w:t xml:space="preserve">‘Keeping Learners Safe’ </w:t>
      </w:r>
      <w:r w:rsidRPr="0063208C">
        <w:rPr>
          <w:szCs w:val="24"/>
        </w:rPr>
        <w:t>and ‘In Safe Hands: implementing Adult Protection Procedures in Wales’.</w:t>
      </w:r>
    </w:p>
    <w:p w14:paraId="4BB988E6" w14:textId="756B4988" w:rsidR="00013B7E" w:rsidRPr="0063208C" w:rsidRDefault="00013B7E" w:rsidP="00D633A3">
      <w:pPr>
        <w:widowControl w:val="0"/>
        <w:spacing w:after="480"/>
        <w:rPr>
          <w:szCs w:val="24"/>
        </w:rPr>
      </w:pPr>
      <w:r w:rsidRPr="0063208C">
        <w:rPr>
          <w:szCs w:val="24"/>
        </w:rPr>
        <w:t xml:space="preserve">See </w:t>
      </w:r>
      <w:r w:rsidR="006B332E" w:rsidRPr="0063208C">
        <w:rPr>
          <w:szCs w:val="24"/>
        </w:rPr>
        <w:t>A</w:t>
      </w:r>
      <w:r w:rsidRPr="0063208C">
        <w:rPr>
          <w:szCs w:val="24"/>
        </w:rPr>
        <w:t xml:space="preserve">ppendix 3 for definitions of </w:t>
      </w:r>
      <w:r w:rsidR="00A16C59" w:rsidRPr="0063208C">
        <w:rPr>
          <w:szCs w:val="24"/>
        </w:rPr>
        <w:t>‘</w:t>
      </w:r>
      <w:r w:rsidRPr="0063208C">
        <w:rPr>
          <w:szCs w:val="24"/>
        </w:rPr>
        <w:t>children</w:t>
      </w:r>
      <w:r w:rsidR="00A16C59" w:rsidRPr="0063208C">
        <w:rPr>
          <w:szCs w:val="24"/>
        </w:rPr>
        <w:t>’</w:t>
      </w:r>
      <w:r w:rsidRPr="0063208C">
        <w:rPr>
          <w:szCs w:val="24"/>
        </w:rPr>
        <w:t xml:space="preserve"> and </w:t>
      </w:r>
      <w:r w:rsidR="00A16C59" w:rsidRPr="0063208C">
        <w:rPr>
          <w:szCs w:val="24"/>
        </w:rPr>
        <w:t>‘</w:t>
      </w:r>
      <w:r w:rsidRPr="0063208C">
        <w:rPr>
          <w:szCs w:val="24"/>
        </w:rPr>
        <w:t xml:space="preserve">vulnerable </w:t>
      </w:r>
      <w:proofErr w:type="gramStart"/>
      <w:r w:rsidRPr="0063208C">
        <w:rPr>
          <w:szCs w:val="24"/>
        </w:rPr>
        <w:t>adults</w:t>
      </w:r>
      <w:r w:rsidR="00A16C59" w:rsidRPr="0063208C">
        <w:rPr>
          <w:szCs w:val="24"/>
        </w:rPr>
        <w:t>’</w:t>
      </w:r>
      <w:proofErr w:type="gramEnd"/>
      <w:r w:rsidRPr="0063208C">
        <w:rPr>
          <w:szCs w:val="24"/>
        </w:rPr>
        <w:t>.</w:t>
      </w:r>
    </w:p>
    <w:p w14:paraId="6BA48EA9" w14:textId="2D44285E" w:rsidR="003C796D" w:rsidRPr="0013458B" w:rsidRDefault="003C796D" w:rsidP="00D633A3">
      <w:pPr>
        <w:pStyle w:val="Heading2"/>
        <w:rPr>
          <w:sz w:val="24"/>
          <w:szCs w:val="24"/>
        </w:rPr>
      </w:pPr>
      <w:bookmarkStart w:id="16" w:name="_Toc181089969"/>
      <w:r w:rsidRPr="0013458B">
        <w:rPr>
          <w:sz w:val="24"/>
          <w:szCs w:val="24"/>
        </w:rPr>
        <w:t>Children</w:t>
      </w:r>
      <w:bookmarkEnd w:id="16"/>
    </w:p>
    <w:p w14:paraId="6BA48EAB" w14:textId="24CF159F" w:rsidR="003C796D" w:rsidRPr="0063208C" w:rsidRDefault="003C796D" w:rsidP="00D633A3">
      <w:pPr>
        <w:widowControl w:val="0"/>
        <w:spacing w:after="240"/>
        <w:rPr>
          <w:szCs w:val="24"/>
        </w:rPr>
      </w:pPr>
      <w:r w:rsidRPr="0063208C">
        <w:rPr>
          <w:szCs w:val="24"/>
        </w:rPr>
        <w:t>All children deserve the opportunity to achieve their full potential.  They should be able to:</w:t>
      </w:r>
    </w:p>
    <w:p w14:paraId="6BA48EAD" w14:textId="6936757F" w:rsidR="003C796D" w:rsidRPr="00FB0E1E" w:rsidRDefault="00BF72BF" w:rsidP="00D633A3">
      <w:pPr>
        <w:pStyle w:val="ListParagraph"/>
        <w:widowControl w:val="0"/>
        <w:numPr>
          <w:ilvl w:val="0"/>
          <w:numId w:val="15"/>
        </w:numPr>
        <w:ind w:left="454" w:hanging="284"/>
        <w:rPr>
          <w:szCs w:val="24"/>
        </w:rPr>
      </w:pPr>
      <w:r w:rsidRPr="0063208C">
        <w:rPr>
          <w:szCs w:val="24"/>
        </w:rPr>
        <w:t>b</w:t>
      </w:r>
      <w:r w:rsidR="003C796D" w:rsidRPr="0063208C">
        <w:rPr>
          <w:szCs w:val="24"/>
        </w:rPr>
        <w:t>e as physically and mentally healthy as possible</w:t>
      </w:r>
    </w:p>
    <w:p w14:paraId="6BA48EAE" w14:textId="282000B1" w:rsidR="003C796D" w:rsidRPr="0063208C" w:rsidRDefault="00BF72BF" w:rsidP="00D633A3">
      <w:pPr>
        <w:pStyle w:val="ListParagraph"/>
        <w:widowControl w:val="0"/>
        <w:numPr>
          <w:ilvl w:val="0"/>
          <w:numId w:val="15"/>
        </w:numPr>
        <w:ind w:left="454" w:hanging="284"/>
        <w:rPr>
          <w:szCs w:val="24"/>
        </w:rPr>
      </w:pPr>
      <w:r w:rsidRPr="0063208C">
        <w:rPr>
          <w:szCs w:val="24"/>
        </w:rPr>
        <w:t>g</w:t>
      </w:r>
      <w:r w:rsidR="003C796D" w:rsidRPr="0063208C">
        <w:rPr>
          <w:szCs w:val="24"/>
        </w:rPr>
        <w:t>ain the maximum benefit possible from good-quality education opportunities</w:t>
      </w:r>
    </w:p>
    <w:p w14:paraId="6BA48EAF" w14:textId="7DFC93D1" w:rsidR="003C796D" w:rsidRPr="0063208C" w:rsidRDefault="00BF72BF" w:rsidP="00D633A3">
      <w:pPr>
        <w:pStyle w:val="ListParagraph"/>
        <w:widowControl w:val="0"/>
        <w:numPr>
          <w:ilvl w:val="0"/>
          <w:numId w:val="15"/>
        </w:numPr>
        <w:ind w:left="454" w:hanging="284"/>
        <w:rPr>
          <w:szCs w:val="24"/>
        </w:rPr>
      </w:pPr>
      <w:r w:rsidRPr="0063208C">
        <w:rPr>
          <w:szCs w:val="24"/>
        </w:rPr>
        <w:t>l</w:t>
      </w:r>
      <w:r w:rsidR="003C796D" w:rsidRPr="0063208C">
        <w:rPr>
          <w:szCs w:val="24"/>
        </w:rPr>
        <w:t>ive in a safe environment and be protected from harm</w:t>
      </w:r>
    </w:p>
    <w:p w14:paraId="6BA48EB0" w14:textId="1D5914CF" w:rsidR="003C796D" w:rsidRPr="0063208C" w:rsidRDefault="00BF72BF" w:rsidP="00D633A3">
      <w:pPr>
        <w:pStyle w:val="ListParagraph"/>
        <w:widowControl w:val="0"/>
        <w:numPr>
          <w:ilvl w:val="0"/>
          <w:numId w:val="15"/>
        </w:numPr>
        <w:ind w:left="454" w:hanging="284"/>
        <w:rPr>
          <w:szCs w:val="24"/>
        </w:rPr>
      </w:pPr>
      <w:r w:rsidRPr="0063208C">
        <w:rPr>
          <w:szCs w:val="24"/>
        </w:rPr>
        <w:t>e</w:t>
      </w:r>
      <w:r w:rsidR="003C796D" w:rsidRPr="0063208C">
        <w:rPr>
          <w:szCs w:val="24"/>
        </w:rPr>
        <w:t>xperience emotional w</w:t>
      </w:r>
      <w:r w:rsidR="00CE79B8">
        <w:rPr>
          <w:szCs w:val="24"/>
        </w:rPr>
        <w:t>ell-being</w:t>
      </w:r>
    </w:p>
    <w:p w14:paraId="6BA48EB1" w14:textId="0E092C7E" w:rsidR="003C796D" w:rsidRPr="0063208C" w:rsidRDefault="00BF72BF" w:rsidP="00D633A3">
      <w:pPr>
        <w:pStyle w:val="ListParagraph"/>
        <w:widowControl w:val="0"/>
        <w:numPr>
          <w:ilvl w:val="0"/>
          <w:numId w:val="15"/>
        </w:numPr>
        <w:ind w:left="454" w:hanging="284"/>
        <w:rPr>
          <w:szCs w:val="24"/>
        </w:rPr>
      </w:pPr>
      <w:r w:rsidRPr="0063208C">
        <w:rPr>
          <w:szCs w:val="24"/>
        </w:rPr>
        <w:t>f</w:t>
      </w:r>
      <w:r w:rsidR="003C796D" w:rsidRPr="0063208C">
        <w:rPr>
          <w:szCs w:val="24"/>
        </w:rPr>
        <w:t>eel loved and valued, and supported by a network of reliable and affectionate relationships</w:t>
      </w:r>
    </w:p>
    <w:p w14:paraId="6BA48EB2" w14:textId="78875E73" w:rsidR="00330D0A" w:rsidRPr="0063208C" w:rsidRDefault="00BF72BF" w:rsidP="00D633A3">
      <w:pPr>
        <w:pStyle w:val="ListParagraph"/>
        <w:widowControl w:val="0"/>
        <w:numPr>
          <w:ilvl w:val="0"/>
          <w:numId w:val="15"/>
        </w:numPr>
        <w:ind w:left="454" w:hanging="284"/>
        <w:rPr>
          <w:szCs w:val="24"/>
        </w:rPr>
      </w:pPr>
      <w:r w:rsidRPr="0063208C">
        <w:rPr>
          <w:szCs w:val="24"/>
        </w:rPr>
        <w:t>b</w:t>
      </w:r>
      <w:r w:rsidR="003C796D" w:rsidRPr="0063208C">
        <w:rPr>
          <w:szCs w:val="24"/>
        </w:rPr>
        <w:t>ecome competent in looking after themselves and coping with everyday living</w:t>
      </w:r>
    </w:p>
    <w:p w14:paraId="6BA48EB3" w14:textId="039FB6C9" w:rsidR="00235F77" w:rsidRPr="0063208C" w:rsidRDefault="00BF72BF" w:rsidP="00D633A3">
      <w:pPr>
        <w:pStyle w:val="ListParagraph"/>
        <w:widowControl w:val="0"/>
        <w:numPr>
          <w:ilvl w:val="0"/>
          <w:numId w:val="15"/>
        </w:numPr>
        <w:ind w:left="454" w:hanging="284"/>
        <w:rPr>
          <w:szCs w:val="24"/>
        </w:rPr>
      </w:pPr>
      <w:r w:rsidRPr="0063208C">
        <w:rPr>
          <w:szCs w:val="24"/>
        </w:rPr>
        <w:t>h</w:t>
      </w:r>
      <w:r w:rsidR="003C796D" w:rsidRPr="0063208C">
        <w:rPr>
          <w:szCs w:val="24"/>
        </w:rPr>
        <w:t>ave a positive image of themselves and a secure sense of identity, including c</w:t>
      </w:r>
      <w:r w:rsidR="009A7BA0" w:rsidRPr="0063208C">
        <w:rPr>
          <w:szCs w:val="24"/>
        </w:rPr>
        <w:t>ultural and racial identity</w:t>
      </w:r>
    </w:p>
    <w:p w14:paraId="6BA48EB4" w14:textId="45DE97D7" w:rsidR="003C796D" w:rsidRPr="0063208C" w:rsidRDefault="00BF72BF" w:rsidP="00D633A3">
      <w:pPr>
        <w:pStyle w:val="ListParagraph"/>
        <w:widowControl w:val="0"/>
        <w:numPr>
          <w:ilvl w:val="0"/>
          <w:numId w:val="15"/>
        </w:numPr>
        <w:ind w:left="454" w:hanging="284"/>
        <w:rPr>
          <w:szCs w:val="24"/>
        </w:rPr>
      </w:pPr>
      <w:r w:rsidRPr="0063208C">
        <w:rPr>
          <w:szCs w:val="24"/>
        </w:rPr>
        <w:t>d</w:t>
      </w:r>
      <w:r w:rsidR="003C796D" w:rsidRPr="0063208C">
        <w:rPr>
          <w:szCs w:val="24"/>
        </w:rPr>
        <w:t>evelop good interpersonal skills and confidence in social situations</w:t>
      </w:r>
    </w:p>
    <w:p w14:paraId="6BA48EB6" w14:textId="77777777" w:rsidR="003C796D" w:rsidRPr="0063208C" w:rsidRDefault="003C796D" w:rsidP="00D633A3">
      <w:pPr>
        <w:widowControl w:val="0"/>
        <w:spacing w:before="240" w:after="240"/>
        <w:ind w:left="720" w:hanging="720"/>
        <w:rPr>
          <w:szCs w:val="24"/>
        </w:rPr>
      </w:pPr>
      <w:r w:rsidRPr="0063208C">
        <w:rPr>
          <w:szCs w:val="24"/>
        </w:rPr>
        <w:t>All staff working with children should:</w:t>
      </w:r>
    </w:p>
    <w:p w14:paraId="6BA48EB8" w14:textId="51C6351F" w:rsidR="003C796D" w:rsidRPr="0063208C" w:rsidRDefault="00BF72BF" w:rsidP="00D633A3">
      <w:pPr>
        <w:pStyle w:val="ListParagraph"/>
        <w:widowControl w:val="0"/>
        <w:numPr>
          <w:ilvl w:val="0"/>
          <w:numId w:val="15"/>
        </w:numPr>
        <w:ind w:left="454" w:hanging="284"/>
        <w:rPr>
          <w:szCs w:val="24"/>
        </w:rPr>
      </w:pPr>
      <w:r w:rsidRPr="0063208C">
        <w:rPr>
          <w:szCs w:val="24"/>
        </w:rPr>
        <w:t>t</w:t>
      </w:r>
      <w:r w:rsidR="003C796D" w:rsidRPr="0063208C">
        <w:rPr>
          <w:szCs w:val="24"/>
        </w:rPr>
        <w:t>reat children’s welfare with utmost importance</w:t>
      </w:r>
    </w:p>
    <w:p w14:paraId="6BA48EB9" w14:textId="6B81511B" w:rsidR="003C796D" w:rsidRPr="0063208C" w:rsidRDefault="00BF72BF" w:rsidP="00D633A3">
      <w:pPr>
        <w:pStyle w:val="ListParagraph"/>
        <w:widowControl w:val="0"/>
        <w:numPr>
          <w:ilvl w:val="0"/>
          <w:numId w:val="15"/>
        </w:numPr>
        <w:ind w:left="454" w:hanging="284"/>
        <w:rPr>
          <w:szCs w:val="24"/>
        </w:rPr>
      </w:pPr>
      <w:r w:rsidRPr="0063208C">
        <w:rPr>
          <w:szCs w:val="24"/>
        </w:rPr>
        <w:t>b</w:t>
      </w:r>
      <w:r w:rsidR="003C796D" w:rsidRPr="0063208C">
        <w:rPr>
          <w:szCs w:val="24"/>
        </w:rPr>
        <w:t>e alert to potential indicators of abuse and neglect</w:t>
      </w:r>
    </w:p>
    <w:p w14:paraId="6BA48EBA" w14:textId="56748A29" w:rsidR="003C796D" w:rsidRPr="0063208C" w:rsidRDefault="00BF72BF" w:rsidP="00D633A3">
      <w:pPr>
        <w:pStyle w:val="ListParagraph"/>
        <w:widowControl w:val="0"/>
        <w:numPr>
          <w:ilvl w:val="0"/>
          <w:numId w:val="15"/>
        </w:numPr>
        <w:ind w:left="454" w:hanging="284"/>
        <w:rPr>
          <w:szCs w:val="24"/>
        </w:rPr>
      </w:pPr>
      <w:r w:rsidRPr="0063208C">
        <w:rPr>
          <w:szCs w:val="24"/>
        </w:rPr>
        <w:t>b</w:t>
      </w:r>
      <w:r w:rsidR="003C796D" w:rsidRPr="0063208C">
        <w:rPr>
          <w:szCs w:val="24"/>
        </w:rPr>
        <w:t>e alert to the risks which individual abusers, or potential abusers, may pose to</w:t>
      </w:r>
      <w:r w:rsidR="0098774E" w:rsidRPr="0063208C">
        <w:rPr>
          <w:szCs w:val="24"/>
        </w:rPr>
        <w:t xml:space="preserve"> </w:t>
      </w:r>
      <w:r w:rsidR="003C796D" w:rsidRPr="0063208C">
        <w:rPr>
          <w:szCs w:val="24"/>
        </w:rPr>
        <w:t>children</w:t>
      </w:r>
    </w:p>
    <w:p w14:paraId="6BA48EBB" w14:textId="6306E5FD" w:rsidR="003C796D" w:rsidRPr="0063208C" w:rsidRDefault="00BF72BF" w:rsidP="00D633A3">
      <w:pPr>
        <w:pStyle w:val="ListParagraph"/>
        <w:widowControl w:val="0"/>
        <w:numPr>
          <w:ilvl w:val="0"/>
          <w:numId w:val="15"/>
        </w:numPr>
        <w:ind w:left="454" w:hanging="284"/>
        <w:rPr>
          <w:szCs w:val="24"/>
        </w:rPr>
      </w:pPr>
      <w:r w:rsidRPr="0063208C">
        <w:rPr>
          <w:szCs w:val="24"/>
        </w:rPr>
        <w:t>b</w:t>
      </w:r>
      <w:r w:rsidR="003C796D" w:rsidRPr="0063208C">
        <w:rPr>
          <w:szCs w:val="24"/>
        </w:rPr>
        <w:t>e aware of the effects of abuse and neglect on children</w:t>
      </w:r>
    </w:p>
    <w:p w14:paraId="6BA48EBC" w14:textId="51E98CF9" w:rsidR="003C796D" w:rsidRPr="0063208C" w:rsidRDefault="00BF72BF" w:rsidP="00D633A3">
      <w:pPr>
        <w:pStyle w:val="ListParagraph"/>
        <w:widowControl w:val="0"/>
        <w:numPr>
          <w:ilvl w:val="0"/>
          <w:numId w:val="15"/>
        </w:numPr>
        <w:ind w:left="454" w:hanging="284"/>
        <w:rPr>
          <w:szCs w:val="24"/>
        </w:rPr>
      </w:pPr>
      <w:r w:rsidRPr="0063208C">
        <w:rPr>
          <w:szCs w:val="24"/>
        </w:rPr>
        <w:t>c</w:t>
      </w:r>
      <w:r w:rsidR="003C796D" w:rsidRPr="0063208C">
        <w:rPr>
          <w:szCs w:val="24"/>
        </w:rPr>
        <w:t>ontribute as necessary to all stages of the safeguarding process</w:t>
      </w:r>
    </w:p>
    <w:p w14:paraId="5487C11E" w14:textId="784E7CF5" w:rsidR="00BF72BF" w:rsidRPr="0013458B" w:rsidRDefault="00BF72BF" w:rsidP="00D633A3">
      <w:pPr>
        <w:overflowPunct/>
        <w:autoSpaceDE/>
        <w:autoSpaceDN/>
        <w:adjustRightInd/>
        <w:textAlignment w:val="auto"/>
        <w:rPr>
          <w:b/>
          <w:bCs/>
          <w:szCs w:val="24"/>
        </w:rPr>
      </w:pPr>
      <w:r w:rsidRPr="00BE035D">
        <w:rPr>
          <w:szCs w:val="24"/>
        </w:rPr>
        <w:br w:type="page"/>
      </w:r>
    </w:p>
    <w:p w14:paraId="6BA48EC1" w14:textId="4CF40A53" w:rsidR="003C796D" w:rsidRPr="0013458B" w:rsidRDefault="006B332E" w:rsidP="00D633A3">
      <w:pPr>
        <w:pStyle w:val="Heading2"/>
        <w:rPr>
          <w:sz w:val="24"/>
          <w:szCs w:val="24"/>
        </w:rPr>
      </w:pPr>
      <w:bookmarkStart w:id="17" w:name="_Toc181089970"/>
      <w:r w:rsidRPr="0013458B">
        <w:rPr>
          <w:sz w:val="24"/>
          <w:szCs w:val="24"/>
        </w:rPr>
        <w:lastRenderedPageBreak/>
        <w:t xml:space="preserve">Vulnerable </w:t>
      </w:r>
      <w:r w:rsidR="00D633A3" w:rsidRPr="0013458B">
        <w:rPr>
          <w:sz w:val="24"/>
          <w:szCs w:val="24"/>
        </w:rPr>
        <w:t>a</w:t>
      </w:r>
      <w:r w:rsidR="003C796D" w:rsidRPr="0013458B">
        <w:rPr>
          <w:sz w:val="24"/>
          <w:szCs w:val="24"/>
        </w:rPr>
        <w:t>dults</w:t>
      </w:r>
      <w:bookmarkEnd w:id="17"/>
      <w:r w:rsidR="00561A31" w:rsidRPr="0013458B">
        <w:rPr>
          <w:sz w:val="24"/>
          <w:szCs w:val="24"/>
        </w:rPr>
        <w:t xml:space="preserve"> </w:t>
      </w:r>
    </w:p>
    <w:p w14:paraId="2F4B5D22" w14:textId="044101C3" w:rsidR="00FD56D0" w:rsidRPr="0013458B" w:rsidRDefault="00D633A3" w:rsidP="00CE79B8">
      <w:pPr>
        <w:spacing w:after="480"/>
      </w:pPr>
      <w:r w:rsidRPr="0013458B">
        <w:t xml:space="preserve">All adults who may be vulnerable to abuse also have the right to be protected from abuse and supported in seeking treatment and redress </w:t>
      </w:r>
      <w:proofErr w:type="gramStart"/>
      <w:r w:rsidRPr="0013458B">
        <w:t>in the event that</w:t>
      </w:r>
      <w:proofErr w:type="gramEnd"/>
      <w:r w:rsidRPr="0013458B">
        <w:t xml:space="preserve"> they have been abused.</w:t>
      </w:r>
    </w:p>
    <w:p w14:paraId="6BA48ECF" w14:textId="73862402" w:rsidR="001F47D4" w:rsidRPr="0013458B" w:rsidRDefault="00D44243" w:rsidP="00D633A3">
      <w:pPr>
        <w:pStyle w:val="Heading2"/>
        <w:rPr>
          <w:sz w:val="24"/>
          <w:szCs w:val="24"/>
        </w:rPr>
      </w:pPr>
      <w:bookmarkStart w:id="18" w:name="_Toc181089971"/>
      <w:bookmarkStart w:id="19" w:name="Whatisourpolicy"/>
      <w:r w:rsidRPr="0013458B">
        <w:rPr>
          <w:sz w:val="24"/>
          <w:szCs w:val="24"/>
        </w:rPr>
        <w:t xml:space="preserve">What is our </w:t>
      </w:r>
      <w:bookmarkStart w:id="20" w:name="policy"/>
      <w:r w:rsidR="00B25C9F" w:rsidRPr="0013458B">
        <w:rPr>
          <w:sz w:val="24"/>
          <w:szCs w:val="24"/>
        </w:rPr>
        <w:t>policy</w:t>
      </w:r>
      <w:bookmarkEnd w:id="20"/>
      <w:r w:rsidR="00B25C9F" w:rsidRPr="0013458B">
        <w:rPr>
          <w:sz w:val="24"/>
          <w:szCs w:val="24"/>
        </w:rPr>
        <w:t>?</w:t>
      </w:r>
      <w:bookmarkEnd w:id="18"/>
      <w:r w:rsidRPr="0013458B">
        <w:rPr>
          <w:sz w:val="24"/>
          <w:szCs w:val="24"/>
        </w:rPr>
        <w:t xml:space="preserve"> </w:t>
      </w:r>
      <w:bookmarkEnd w:id="19"/>
    </w:p>
    <w:p w14:paraId="045634EE" w14:textId="3246C7EF" w:rsidR="00131491" w:rsidRPr="0013458B" w:rsidRDefault="00D633A3" w:rsidP="00CE79B8">
      <w:pPr>
        <w:spacing w:after="240"/>
      </w:pPr>
      <w:r w:rsidRPr="0013458B">
        <w:t>In all aspects of our work, the needs interests and w</w:t>
      </w:r>
      <w:r w:rsidR="00CE79B8">
        <w:t>ell-being</w:t>
      </w:r>
      <w:r w:rsidRPr="0013458B">
        <w:t xml:space="preserve"> of children, young people and vulnerable adults must be put above the needs and interests of all others.  Hence, this </w:t>
      </w:r>
      <w:r w:rsidR="004563CF" w:rsidRPr="0013458B">
        <w:t>p</w:t>
      </w:r>
      <w:r w:rsidRPr="0013458B">
        <w:t>olicy and the guidance contained within it must have priority over all other policies and advice.  Through this guidance and through appropriate training we will raise the awareness of our staff to potential abuse, neglect and unsafe professional practice both within settings we inspect and within other settings we visit.</w:t>
      </w:r>
    </w:p>
    <w:p w14:paraId="6BA48ED1" w14:textId="476A11B4" w:rsidR="001F47D4" w:rsidRPr="0063208C" w:rsidRDefault="001F47D4" w:rsidP="00D633A3">
      <w:pPr>
        <w:widowControl w:val="0"/>
        <w:spacing w:after="240"/>
        <w:rPr>
          <w:szCs w:val="24"/>
        </w:rPr>
      </w:pPr>
      <w:r w:rsidRPr="0063208C">
        <w:rPr>
          <w:szCs w:val="24"/>
        </w:rPr>
        <w:t xml:space="preserve">To implement this </w:t>
      </w:r>
      <w:proofErr w:type="gramStart"/>
      <w:r w:rsidR="00D633A3" w:rsidRPr="0063208C">
        <w:rPr>
          <w:szCs w:val="24"/>
        </w:rPr>
        <w:t>p</w:t>
      </w:r>
      <w:r w:rsidR="006B332E" w:rsidRPr="0063208C">
        <w:rPr>
          <w:szCs w:val="24"/>
        </w:rPr>
        <w:t>olicy</w:t>
      </w:r>
      <w:proofErr w:type="gramEnd"/>
      <w:r w:rsidR="006B332E" w:rsidRPr="0063208C">
        <w:rPr>
          <w:szCs w:val="24"/>
        </w:rPr>
        <w:t xml:space="preserve"> </w:t>
      </w:r>
      <w:r w:rsidRPr="0063208C">
        <w:rPr>
          <w:szCs w:val="24"/>
        </w:rPr>
        <w:t>we will:</w:t>
      </w:r>
    </w:p>
    <w:p w14:paraId="1489560C" w14:textId="2E77B889" w:rsidR="005940B7" w:rsidRPr="0063208C" w:rsidRDefault="00D633A3" w:rsidP="00D633A3">
      <w:pPr>
        <w:pStyle w:val="ListParagraph"/>
        <w:widowControl w:val="0"/>
        <w:numPr>
          <w:ilvl w:val="0"/>
          <w:numId w:val="15"/>
        </w:numPr>
        <w:ind w:left="454" w:hanging="284"/>
        <w:rPr>
          <w:szCs w:val="24"/>
        </w:rPr>
      </w:pPr>
      <w:r w:rsidRPr="00FB0E1E">
        <w:rPr>
          <w:szCs w:val="24"/>
        </w:rPr>
        <w:t>e</w:t>
      </w:r>
      <w:r w:rsidR="005940B7" w:rsidRPr="0063208C">
        <w:rPr>
          <w:szCs w:val="24"/>
        </w:rPr>
        <w:t xml:space="preserve">nsure that all staff, </w:t>
      </w:r>
      <w:r w:rsidR="006B332E" w:rsidRPr="0063208C">
        <w:rPr>
          <w:szCs w:val="24"/>
        </w:rPr>
        <w:t xml:space="preserve">including all </w:t>
      </w:r>
      <w:r w:rsidR="00FD56D0" w:rsidRPr="0063208C">
        <w:rPr>
          <w:szCs w:val="24"/>
        </w:rPr>
        <w:t>i</w:t>
      </w:r>
      <w:r w:rsidR="006B332E" w:rsidRPr="0063208C">
        <w:rPr>
          <w:szCs w:val="24"/>
        </w:rPr>
        <w:t>nspectors</w:t>
      </w:r>
      <w:r w:rsidR="00FD56D0" w:rsidRPr="0063208C">
        <w:rPr>
          <w:szCs w:val="24"/>
        </w:rPr>
        <w:t>,</w:t>
      </w:r>
      <w:r w:rsidR="005940B7" w:rsidRPr="0063208C">
        <w:rPr>
          <w:szCs w:val="24"/>
        </w:rPr>
        <w:t xml:space="preserve"> are appointed following appropriate and stringent safe recruitment procedures</w:t>
      </w:r>
    </w:p>
    <w:p w14:paraId="6BA48ED3" w14:textId="3654CE9F" w:rsidR="001F47D4" w:rsidRPr="0063208C" w:rsidRDefault="00D633A3" w:rsidP="00D633A3">
      <w:pPr>
        <w:pStyle w:val="ListParagraph"/>
        <w:widowControl w:val="0"/>
        <w:numPr>
          <w:ilvl w:val="0"/>
          <w:numId w:val="15"/>
        </w:numPr>
        <w:ind w:left="454" w:hanging="284"/>
        <w:rPr>
          <w:szCs w:val="24"/>
        </w:rPr>
      </w:pPr>
      <w:r w:rsidRPr="0063208C">
        <w:rPr>
          <w:szCs w:val="24"/>
        </w:rPr>
        <w:t>e</w:t>
      </w:r>
      <w:r w:rsidR="001F47D4" w:rsidRPr="0063208C">
        <w:rPr>
          <w:szCs w:val="24"/>
        </w:rPr>
        <w:t xml:space="preserve">nsure that, through </w:t>
      </w:r>
      <w:r w:rsidR="00020780">
        <w:rPr>
          <w:szCs w:val="24"/>
        </w:rPr>
        <w:t xml:space="preserve">regular </w:t>
      </w:r>
      <w:r w:rsidR="001F47D4" w:rsidRPr="0063208C">
        <w:rPr>
          <w:szCs w:val="24"/>
        </w:rPr>
        <w:t>training and development, all staff are aware of the need for safeguarding children and vulnerable adults and are familiar with the procedures to follow when they have concerns</w:t>
      </w:r>
    </w:p>
    <w:p w14:paraId="6BA48ED4" w14:textId="3CD9E0F6" w:rsidR="001F47D4" w:rsidRPr="0063208C" w:rsidRDefault="00D633A3" w:rsidP="00D633A3">
      <w:pPr>
        <w:pStyle w:val="ListParagraph"/>
        <w:widowControl w:val="0"/>
        <w:numPr>
          <w:ilvl w:val="0"/>
          <w:numId w:val="15"/>
        </w:numPr>
        <w:ind w:left="454" w:hanging="284"/>
        <w:rPr>
          <w:szCs w:val="24"/>
        </w:rPr>
      </w:pPr>
      <w:r w:rsidRPr="0063208C">
        <w:rPr>
          <w:szCs w:val="24"/>
        </w:rPr>
        <w:t>f</w:t>
      </w:r>
      <w:r w:rsidR="001F47D4" w:rsidRPr="0063208C">
        <w:rPr>
          <w:szCs w:val="24"/>
        </w:rPr>
        <w:t>ollow locally agreed safeguarding procedures</w:t>
      </w:r>
      <w:r w:rsidR="00972CF9" w:rsidRPr="0063208C">
        <w:rPr>
          <w:szCs w:val="24"/>
        </w:rPr>
        <w:t xml:space="preserve"> with referral</w:t>
      </w:r>
      <w:r w:rsidR="00020780">
        <w:rPr>
          <w:szCs w:val="24"/>
        </w:rPr>
        <w:t>,</w:t>
      </w:r>
      <w:r w:rsidR="00972CF9" w:rsidRPr="0063208C">
        <w:rPr>
          <w:szCs w:val="24"/>
        </w:rPr>
        <w:t xml:space="preserve"> where appropriate</w:t>
      </w:r>
      <w:r w:rsidR="00020780">
        <w:rPr>
          <w:szCs w:val="24"/>
        </w:rPr>
        <w:t>,</w:t>
      </w:r>
      <w:r w:rsidR="00972CF9" w:rsidRPr="0063208C">
        <w:rPr>
          <w:szCs w:val="24"/>
        </w:rPr>
        <w:t xml:space="preserve"> to local authority social services and/or the police</w:t>
      </w:r>
      <w:r w:rsidR="001F47D4" w:rsidRPr="0063208C">
        <w:rPr>
          <w:szCs w:val="24"/>
        </w:rPr>
        <w:t xml:space="preserve"> </w:t>
      </w:r>
    </w:p>
    <w:p w14:paraId="6BA48ED5" w14:textId="76023AE7" w:rsidR="001F47D4" w:rsidRPr="0063208C" w:rsidRDefault="00D633A3" w:rsidP="00D633A3">
      <w:pPr>
        <w:pStyle w:val="ListParagraph"/>
        <w:widowControl w:val="0"/>
        <w:numPr>
          <w:ilvl w:val="0"/>
          <w:numId w:val="15"/>
        </w:numPr>
        <w:ind w:left="454" w:hanging="284"/>
        <w:rPr>
          <w:szCs w:val="24"/>
        </w:rPr>
      </w:pPr>
      <w:r w:rsidRPr="0063208C">
        <w:rPr>
          <w:szCs w:val="24"/>
        </w:rPr>
        <w:t>e</w:t>
      </w:r>
      <w:r w:rsidR="001F47D4" w:rsidRPr="0063208C">
        <w:rPr>
          <w:szCs w:val="24"/>
        </w:rPr>
        <w:t>nsure that staff take positive actions to respond to allegations, suspicions or incidents of abuse</w:t>
      </w:r>
    </w:p>
    <w:p w14:paraId="6BA48ED6" w14:textId="300912E9" w:rsidR="001F47D4" w:rsidRPr="0063208C" w:rsidRDefault="00D633A3" w:rsidP="00D633A3">
      <w:pPr>
        <w:pStyle w:val="ListParagraph"/>
        <w:widowControl w:val="0"/>
        <w:numPr>
          <w:ilvl w:val="0"/>
          <w:numId w:val="15"/>
        </w:numPr>
        <w:ind w:left="454" w:hanging="284"/>
        <w:rPr>
          <w:szCs w:val="24"/>
        </w:rPr>
      </w:pPr>
      <w:r w:rsidRPr="0063208C">
        <w:rPr>
          <w:szCs w:val="24"/>
        </w:rPr>
        <w:t>e</w:t>
      </w:r>
      <w:r w:rsidR="00090031" w:rsidRPr="0063208C">
        <w:rPr>
          <w:szCs w:val="24"/>
        </w:rPr>
        <w:t xml:space="preserve">valuate how well </w:t>
      </w:r>
      <w:r w:rsidR="001F47D4" w:rsidRPr="0063208C">
        <w:rPr>
          <w:szCs w:val="24"/>
        </w:rPr>
        <w:t>providers of education and training</w:t>
      </w:r>
      <w:r w:rsidR="001F47D4" w:rsidRPr="0063208C" w:rsidDel="00BB265A">
        <w:rPr>
          <w:szCs w:val="24"/>
        </w:rPr>
        <w:t xml:space="preserve"> </w:t>
      </w:r>
      <w:r w:rsidR="001F47D4" w:rsidRPr="0063208C">
        <w:rPr>
          <w:szCs w:val="24"/>
        </w:rPr>
        <w:t>carry out their responsibilities in a manner which safeguards children</w:t>
      </w:r>
      <w:r w:rsidR="00AD0D08" w:rsidRPr="0063208C">
        <w:rPr>
          <w:szCs w:val="24"/>
        </w:rPr>
        <w:t>,</w:t>
      </w:r>
      <w:r w:rsidR="006A6AC5" w:rsidRPr="0063208C">
        <w:rPr>
          <w:szCs w:val="24"/>
        </w:rPr>
        <w:t xml:space="preserve"> </w:t>
      </w:r>
      <w:r w:rsidR="00AD0D08" w:rsidRPr="0063208C">
        <w:rPr>
          <w:szCs w:val="24"/>
        </w:rPr>
        <w:t>and where appropriate vulnerable adults</w:t>
      </w:r>
    </w:p>
    <w:p w14:paraId="6BA48ED7" w14:textId="19E5DA23" w:rsidR="001F47D4" w:rsidRPr="0063208C" w:rsidRDefault="00D633A3" w:rsidP="00D633A3">
      <w:pPr>
        <w:pStyle w:val="ListParagraph"/>
        <w:widowControl w:val="0"/>
        <w:numPr>
          <w:ilvl w:val="0"/>
          <w:numId w:val="15"/>
        </w:numPr>
        <w:ind w:left="454" w:hanging="284"/>
        <w:rPr>
          <w:szCs w:val="24"/>
        </w:rPr>
      </w:pPr>
      <w:r w:rsidRPr="0063208C">
        <w:rPr>
          <w:szCs w:val="24"/>
        </w:rPr>
        <w:t>e</w:t>
      </w:r>
      <w:r w:rsidR="00090031" w:rsidRPr="0063208C">
        <w:rPr>
          <w:szCs w:val="24"/>
        </w:rPr>
        <w:t xml:space="preserve">valuate </w:t>
      </w:r>
      <w:r w:rsidR="003B624C" w:rsidRPr="0063208C">
        <w:rPr>
          <w:szCs w:val="24"/>
        </w:rPr>
        <w:t>whether</w:t>
      </w:r>
      <w:r w:rsidR="00090031" w:rsidRPr="0063208C">
        <w:rPr>
          <w:szCs w:val="24"/>
        </w:rPr>
        <w:t xml:space="preserve"> </w:t>
      </w:r>
      <w:r w:rsidR="001F47D4" w:rsidRPr="0063208C">
        <w:rPr>
          <w:szCs w:val="24"/>
        </w:rPr>
        <w:t>education and training providers</w:t>
      </w:r>
      <w:r w:rsidR="001F47D4" w:rsidRPr="0063208C" w:rsidDel="003B624C">
        <w:rPr>
          <w:szCs w:val="24"/>
        </w:rPr>
        <w:t xml:space="preserve"> </w:t>
      </w:r>
      <w:r w:rsidR="001F47D4" w:rsidRPr="0063208C">
        <w:rPr>
          <w:szCs w:val="24"/>
        </w:rPr>
        <w:t xml:space="preserve">have </w:t>
      </w:r>
      <w:r w:rsidR="0054173B" w:rsidRPr="0063208C">
        <w:rPr>
          <w:szCs w:val="24"/>
        </w:rPr>
        <w:t xml:space="preserve">appropriate </w:t>
      </w:r>
      <w:r w:rsidR="001F47D4" w:rsidRPr="0063208C">
        <w:rPr>
          <w:szCs w:val="24"/>
        </w:rPr>
        <w:t>safeguarding procedures</w:t>
      </w:r>
      <w:r w:rsidR="0054173B" w:rsidRPr="0063208C">
        <w:rPr>
          <w:szCs w:val="24"/>
        </w:rPr>
        <w:t xml:space="preserve"> for children</w:t>
      </w:r>
      <w:r w:rsidR="00FD56D0" w:rsidRPr="0063208C">
        <w:rPr>
          <w:szCs w:val="24"/>
        </w:rPr>
        <w:t>,</w:t>
      </w:r>
      <w:r w:rsidR="001F47D4" w:rsidRPr="0063208C">
        <w:rPr>
          <w:szCs w:val="24"/>
        </w:rPr>
        <w:t xml:space="preserve"> </w:t>
      </w:r>
      <w:r w:rsidR="00AD0D08" w:rsidRPr="0063208C">
        <w:rPr>
          <w:szCs w:val="24"/>
        </w:rPr>
        <w:t>and where appropriate vulnerable adults</w:t>
      </w:r>
      <w:r w:rsidR="00FC5898" w:rsidRPr="0063208C">
        <w:rPr>
          <w:szCs w:val="24"/>
        </w:rPr>
        <w:t>,</w:t>
      </w:r>
      <w:r w:rsidR="00124B16" w:rsidRPr="0063208C">
        <w:rPr>
          <w:szCs w:val="24"/>
        </w:rPr>
        <w:t xml:space="preserve"> </w:t>
      </w:r>
      <w:r w:rsidR="001F47D4" w:rsidRPr="0063208C">
        <w:rPr>
          <w:szCs w:val="24"/>
        </w:rPr>
        <w:t xml:space="preserve">that </w:t>
      </w:r>
      <w:r w:rsidR="00AD0D08" w:rsidRPr="0063208C">
        <w:rPr>
          <w:szCs w:val="24"/>
        </w:rPr>
        <w:t>take account of</w:t>
      </w:r>
      <w:r w:rsidR="001F47D4" w:rsidRPr="0063208C">
        <w:rPr>
          <w:szCs w:val="24"/>
        </w:rPr>
        <w:t xml:space="preserve"> locally agreed multi agency procedures</w:t>
      </w:r>
    </w:p>
    <w:p w14:paraId="21C45E06" w14:textId="573651B2" w:rsidR="007173E1" w:rsidRPr="0063208C" w:rsidRDefault="00D633A3" w:rsidP="00D633A3">
      <w:pPr>
        <w:pStyle w:val="ListParagraph"/>
        <w:widowControl w:val="0"/>
        <w:numPr>
          <w:ilvl w:val="0"/>
          <w:numId w:val="15"/>
        </w:numPr>
        <w:ind w:left="454" w:hanging="284"/>
        <w:rPr>
          <w:szCs w:val="24"/>
        </w:rPr>
      </w:pPr>
      <w:r w:rsidRPr="0063208C">
        <w:rPr>
          <w:szCs w:val="24"/>
        </w:rPr>
        <w:t>w</w:t>
      </w:r>
      <w:r w:rsidR="001F47D4" w:rsidRPr="0063208C">
        <w:rPr>
          <w:szCs w:val="24"/>
        </w:rPr>
        <w:t xml:space="preserve">ork </w:t>
      </w:r>
      <w:r w:rsidR="00DA2708" w:rsidRPr="0063208C">
        <w:rPr>
          <w:szCs w:val="24"/>
        </w:rPr>
        <w:t xml:space="preserve">actively </w:t>
      </w:r>
      <w:r w:rsidR="001F47D4" w:rsidRPr="0063208C">
        <w:rPr>
          <w:szCs w:val="24"/>
        </w:rPr>
        <w:t>with other agencies to respond to national and local initiatives and to develop strategies that are designed to prevent and/or reduce the risk of abuse from occurring</w:t>
      </w:r>
    </w:p>
    <w:p w14:paraId="79AB1D98" w14:textId="77777777" w:rsidR="00D633A3" w:rsidRPr="0063208C" w:rsidRDefault="00D633A3" w:rsidP="00D633A3">
      <w:pPr>
        <w:overflowPunct/>
        <w:autoSpaceDE/>
        <w:autoSpaceDN/>
        <w:adjustRightInd/>
        <w:textAlignment w:val="auto"/>
        <w:rPr>
          <w:szCs w:val="24"/>
        </w:rPr>
      </w:pPr>
      <w:bookmarkStart w:id="21" w:name="WhatdoIneedtodo"/>
      <w:r w:rsidRPr="0063208C">
        <w:rPr>
          <w:szCs w:val="24"/>
        </w:rPr>
        <w:br w:type="page"/>
      </w:r>
    </w:p>
    <w:p w14:paraId="6BA48EDA" w14:textId="2CC416CA" w:rsidR="0009249A" w:rsidRPr="0013458B" w:rsidRDefault="00395A69" w:rsidP="00D633A3">
      <w:pPr>
        <w:pStyle w:val="Heading2"/>
        <w:rPr>
          <w:sz w:val="24"/>
          <w:szCs w:val="24"/>
        </w:rPr>
      </w:pPr>
      <w:bookmarkStart w:id="22" w:name="_Toc181089972"/>
      <w:r w:rsidRPr="0013458B">
        <w:rPr>
          <w:sz w:val="24"/>
          <w:szCs w:val="24"/>
        </w:rPr>
        <w:lastRenderedPageBreak/>
        <w:t>What do I need to do</w:t>
      </w:r>
      <w:bookmarkEnd w:id="21"/>
      <w:r w:rsidRPr="0013458B">
        <w:rPr>
          <w:sz w:val="24"/>
          <w:szCs w:val="24"/>
        </w:rPr>
        <w:t>?</w:t>
      </w:r>
      <w:bookmarkEnd w:id="22"/>
    </w:p>
    <w:p w14:paraId="72F57030" w14:textId="56145CDE" w:rsidR="00131491" w:rsidRPr="0013458B" w:rsidRDefault="00395A69" w:rsidP="00CE79B8">
      <w:pPr>
        <w:spacing w:after="240"/>
      </w:pPr>
      <w:r w:rsidRPr="0013458B">
        <w:t>See the flow chart identified below</w:t>
      </w:r>
      <w:r w:rsidR="006A6AC5" w:rsidRPr="0013458B">
        <w:t xml:space="preserve"> at Appendix </w:t>
      </w:r>
      <w:r w:rsidR="00935B57" w:rsidRPr="0013458B">
        <w:t>1.</w:t>
      </w:r>
    </w:p>
    <w:p w14:paraId="6BA48EDF" w14:textId="67A756C6" w:rsidR="00651521" w:rsidRPr="0013458B" w:rsidRDefault="00B1426C" w:rsidP="00D633A3">
      <w:pPr>
        <w:overflowPunct/>
        <w:autoSpaceDE/>
        <w:autoSpaceDN/>
        <w:adjustRightInd/>
        <w:textAlignment w:val="auto"/>
        <w:rPr>
          <w:b/>
          <w:szCs w:val="24"/>
        </w:rPr>
      </w:pPr>
      <w:r w:rsidRPr="0063208C">
        <w:rPr>
          <w:szCs w:val="24"/>
        </w:rPr>
        <w:t xml:space="preserve">All </w:t>
      </w:r>
      <w:r w:rsidR="00AA6984" w:rsidRPr="0063208C">
        <w:rPr>
          <w:szCs w:val="24"/>
        </w:rPr>
        <w:t>staff have</w:t>
      </w:r>
      <w:r w:rsidRPr="0063208C">
        <w:rPr>
          <w:szCs w:val="24"/>
        </w:rPr>
        <w:t xml:space="preserve"> a duty to report any disclosures or concern</w:t>
      </w:r>
      <w:r w:rsidR="006B332E" w:rsidRPr="0063208C">
        <w:rPr>
          <w:szCs w:val="24"/>
        </w:rPr>
        <w:t>s</w:t>
      </w:r>
      <w:r w:rsidRPr="0063208C">
        <w:rPr>
          <w:szCs w:val="24"/>
        </w:rPr>
        <w:t xml:space="preserve"> they may have about the safety and </w:t>
      </w:r>
      <w:r w:rsidR="00D02CA4" w:rsidRPr="00FB0E1E">
        <w:rPr>
          <w:szCs w:val="24"/>
        </w:rPr>
        <w:t>w</w:t>
      </w:r>
      <w:r w:rsidR="00CE79B8">
        <w:rPr>
          <w:szCs w:val="24"/>
        </w:rPr>
        <w:t>ell-being</w:t>
      </w:r>
      <w:r w:rsidR="00D02CA4" w:rsidRPr="00FB0E1E">
        <w:rPr>
          <w:szCs w:val="24"/>
        </w:rPr>
        <w:t xml:space="preserve"> </w:t>
      </w:r>
      <w:r w:rsidRPr="0063208C">
        <w:rPr>
          <w:szCs w:val="24"/>
        </w:rPr>
        <w:t>of children</w:t>
      </w:r>
      <w:r w:rsidR="006A6AC5" w:rsidRPr="0063208C">
        <w:rPr>
          <w:szCs w:val="24"/>
        </w:rPr>
        <w:t xml:space="preserve"> and vulnerable adults</w:t>
      </w:r>
      <w:r w:rsidRPr="0063208C">
        <w:rPr>
          <w:szCs w:val="24"/>
        </w:rPr>
        <w:t xml:space="preserve">.  </w:t>
      </w:r>
      <w:proofErr w:type="gramStart"/>
      <w:r w:rsidRPr="0063208C">
        <w:rPr>
          <w:szCs w:val="24"/>
        </w:rPr>
        <w:t>In order to</w:t>
      </w:r>
      <w:proofErr w:type="gramEnd"/>
      <w:r w:rsidRPr="0063208C">
        <w:rPr>
          <w:szCs w:val="24"/>
        </w:rPr>
        <w:t xml:space="preserve"> manage this responsibility, </w:t>
      </w:r>
      <w:r w:rsidR="008A5A52" w:rsidRPr="0063208C">
        <w:rPr>
          <w:szCs w:val="24"/>
        </w:rPr>
        <w:t>we have</w:t>
      </w:r>
      <w:r w:rsidR="00E5427A" w:rsidRPr="0063208C">
        <w:rPr>
          <w:szCs w:val="24"/>
        </w:rPr>
        <w:t xml:space="preserve"> a </w:t>
      </w:r>
      <w:r w:rsidR="00BC3744" w:rsidRPr="0063208C">
        <w:rPr>
          <w:szCs w:val="24"/>
        </w:rPr>
        <w:t xml:space="preserve">team of </w:t>
      </w:r>
      <w:r w:rsidR="00E5427A" w:rsidRPr="0063208C">
        <w:rPr>
          <w:szCs w:val="24"/>
        </w:rPr>
        <w:t xml:space="preserve">designated </w:t>
      </w:r>
      <w:r w:rsidR="00BC3744" w:rsidRPr="0063208C">
        <w:rPr>
          <w:szCs w:val="24"/>
        </w:rPr>
        <w:t xml:space="preserve">safeguarding </w:t>
      </w:r>
      <w:r w:rsidR="001277A5" w:rsidRPr="0063208C">
        <w:rPr>
          <w:szCs w:val="24"/>
        </w:rPr>
        <w:t xml:space="preserve">lead </w:t>
      </w:r>
      <w:r w:rsidR="00BC3744" w:rsidRPr="0063208C">
        <w:rPr>
          <w:szCs w:val="24"/>
        </w:rPr>
        <w:t>o</w:t>
      </w:r>
      <w:r w:rsidR="006B332E" w:rsidRPr="0063208C">
        <w:rPr>
          <w:szCs w:val="24"/>
        </w:rPr>
        <w:t>fficer</w:t>
      </w:r>
      <w:r w:rsidR="00BC3744" w:rsidRPr="0063208C">
        <w:rPr>
          <w:szCs w:val="24"/>
        </w:rPr>
        <w:t>s</w:t>
      </w:r>
      <w:r w:rsidR="006B332E" w:rsidRPr="0063208C">
        <w:rPr>
          <w:szCs w:val="24"/>
        </w:rPr>
        <w:t xml:space="preserve"> </w:t>
      </w:r>
      <w:r w:rsidR="00E5427A" w:rsidRPr="0063208C">
        <w:rPr>
          <w:szCs w:val="24"/>
        </w:rPr>
        <w:t xml:space="preserve">with responsibility for </w:t>
      </w:r>
      <w:r w:rsidR="007E26DA" w:rsidRPr="0063208C">
        <w:rPr>
          <w:szCs w:val="24"/>
        </w:rPr>
        <w:t xml:space="preserve">managing </w:t>
      </w:r>
      <w:r w:rsidR="00E5427A" w:rsidRPr="0063208C">
        <w:rPr>
          <w:szCs w:val="24"/>
        </w:rPr>
        <w:t>safeguarding</w:t>
      </w:r>
      <w:r w:rsidR="005D1868" w:rsidRPr="0063208C">
        <w:rPr>
          <w:szCs w:val="24"/>
        </w:rPr>
        <w:t xml:space="preserve">, </w:t>
      </w:r>
      <w:r w:rsidR="006B332E" w:rsidRPr="0063208C">
        <w:rPr>
          <w:szCs w:val="24"/>
        </w:rPr>
        <w:t xml:space="preserve">as well as </w:t>
      </w:r>
      <w:r w:rsidR="005D1868" w:rsidRPr="0063208C">
        <w:rPr>
          <w:szCs w:val="24"/>
        </w:rPr>
        <w:t>allocated clerical and administrative support</w:t>
      </w:r>
      <w:r w:rsidR="00E5427A" w:rsidRPr="0063208C">
        <w:rPr>
          <w:szCs w:val="24"/>
        </w:rPr>
        <w:t xml:space="preserve">.  </w:t>
      </w:r>
      <w:r w:rsidR="00923583" w:rsidRPr="0063208C">
        <w:rPr>
          <w:szCs w:val="24"/>
        </w:rPr>
        <w:t xml:space="preserve">Safeguarding issues should </w:t>
      </w:r>
      <w:r w:rsidR="00E5427A" w:rsidRPr="0063208C">
        <w:rPr>
          <w:szCs w:val="24"/>
        </w:rPr>
        <w:t xml:space="preserve">always </w:t>
      </w:r>
      <w:r w:rsidR="00923583" w:rsidRPr="0063208C">
        <w:rPr>
          <w:szCs w:val="24"/>
        </w:rPr>
        <w:t>be referred to the</w:t>
      </w:r>
      <w:r w:rsidR="007E26DA" w:rsidRPr="0063208C">
        <w:rPr>
          <w:szCs w:val="24"/>
        </w:rPr>
        <w:t xml:space="preserve"> safeguarding </w:t>
      </w:r>
      <w:r w:rsidR="00020780">
        <w:rPr>
          <w:szCs w:val="24"/>
        </w:rPr>
        <w:t xml:space="preserve">lead officer </w:t>
      </w:r>
      <w:r w:rsidR="007E26DA" w:rsidRPr="0063208C">
        <w:rPr>
          <w:szCs w:val="24"/>
        </w:rPr>
        <w:t>team</w:t>
      </w:r>
      <w:r w:rsidR="000A0EAC" w:rsidRPr="0063208C">
        <w:rPr>
          <w:szCs w:val="24"/>
        </w:rPr>
        <w:t xml:space="preserve"> following </w:t>
      </w:r>
      <w:r w:rsidR="008A5A52" w:rsidRPr="0063208C">
        <w:rPr>
          <w:szCs w:val="24"/>
        </w:rPr>
        <w:t xml:space="preserve">our </w:t>
      </w:r>
      <w:r w:rsidR="000A0EAC" w:rsidRPr="0063208C">
        <w:rPr>
          <w:szCs w:val="24"/>
        </w:rPr>
        <w:t>on-line referral process</w:t>
      </w:r>
      <w:r w:rsidR="005D1868" w:rsidRPr="0063208C">
        <w:rPr>
          <w:szCs w:val="24"/>
        </w:rPr>
        <w:t xml:space="preserve">.  </w:t>
      </w:r>
      <w:r w:rsidR="000A0EAC" w:rsidRPr="0063208C">
        <w:rPr>
          <w:szCs w:val="24"/>
        </w:rPr>
        <w:t xml:space="preserve">However, if staff require advice or </w:t>
      </w:r>
      <w:proofErr w:type="gramStart"/>
      <w:r w:rsidR="000A0EAC" w:rsidRPr="0063208C">
        <w:rPr>
          <w:szCs w:val="24"/>
        </w:rPr>
        <w:t>support</w:t>
      </w:r>
      <w:proofErr w:type="gramEnd"/>
      <w:r w:rsidR="000A0EAC" w:rsidRPr="0063208C">
        <w:rPr>
          <w:szCs w:val="24"/>
        </w:rPr>
        <w:t xml:space="preserve"> they should contact </w:t>
      </w:r>
      <w:r w:rsidR="001277A5" w:rsidRPr="0063208C">
        <w:rPr>
          <w:szCs w:val="24"/>
        </w:rPr>
        <w:t>the lead officer responsible for safeguarding within the appropriate sector in the first instance to discuss</w:t>
      </w:r>
      <w:r w:rsidR="00020780">
        <w:rPr>
          <w:szCs w:val="24"/>
        </w:rPr>
        <w:t xml:space="preserve"> the matter</w:t>
      </w:r>
      <w:r w:rsidR="001277A5" w:rsidRPr="0063208C">
        <w:rPr>
          <w:szCs w:val="24"/>
        </w:rPr>
        <w:t xml:space="preserve"> or</w:t>
      </w:r>
      <w:r w:rsidR="00020780">
        <w:rPr>
          <w:szCs w:val="24"/>
        </w:rPr>
        <w:t xml:space="preserve">, if not available, </w:t>
      </w:r>
      <w:r w:rsidR="001277A5" w:rsidRPr="0063208C">
        <w:rPr>
          <w:szCs w:val="24"/>
        </w:rPr>
        <w:t xml:space="preserve">a member of </w:t>
      </w:r>
      <w:r w:rsidR="008A5A52" w:rsidRPr="0063208C">
        <w:rPr>
          <w:szCs w:val="24"/>
        </w:rPr>
        <w:t xml:space="preserve">our </w:t>
      </w:r>
      <w:r w:rsidR="000A0EAC" w:rsidRPr="0063208C">
        <w:rPr>
          <w:szCs w:val="24"/>
        </w:rPr>
        <w:t xml:space="preserve">designated safeguarding </w:t>
      </w:r>
      <w:r w:rsidR="001277A5" w:rsidRPr="0063208C">
        <w:rPr>
          <w:szCs w:val="24"/>
        </w:rPr>
        <w:t xml:space="preserve">lead officer </w:t>
      </w:r>
      <w:r w:rsidR="005A60FF" w:rsidRPr="0063208C">
        <w:rPr>
          <w:szCs w:val="24"/>
        </w:rPr>
        <w:t>team</w:t>
      </w:r>
      <w:r w:rsidR="000A0EAC" w:rsidRPr="0063208C">
        <w:rPr>
          <w:szCs w:val="24"/>
        </w:rPr>
        <w:t xml:space="preserve"> directly. </w:t>
      </w:r>
      <w:r w:rsidR="005A60FF" w:rsidRPr="0063208C">
        <w:rPr>
          <w:szCs w:val="24"/>
        </w:rPr>
        <w:t xml:space="preserve"> </w:t>
      </w:r>
      <w:r w:rsidR="005D1868" w:rsidRPr="0063208C">
        <w:rPr>
          <w:szCs w:val="24"/>
        </w:rPr>
        <w:t>I</w:t>
      </w:r>
      <w:r w:rsidR="00923583" w:rsidRPr="0063208C">
        <w:rPr>
          <w:szCs w:val="24"/>
        </w:rPr>
        <w:t xml:space="preserve">f </w:t>
      </w:r>
      <w:r w:rsidR="000A0EAC" w:rsidRPr="0063208C">
        <w:rPr>
          <w:szCs w:val="24"/>
        </w:rPr>
        <w:t>none are</w:t>
      </w:r>
      <w:r w:rsidR="00923583" w:rsidRPr="0063208C">
        <w:rPr>
          <w:szCs w:val="24"/>
        </w:rPr>
        <w:t xml:space="preserve"> available, </w:t>
      </w:r>
      <w:r w:rsidR="005D1868" w:rsidRPr="0063208C">
        <w:rPr>
          <w:szCs w:val="24"/>
        </w:rPr>
        <w:t xml:space="preserve">contact either </w:t>
      </w:r>
      <w:r w:rsidR="008A5A52" w:rsidRPr="0063208C">
        <w:rPr>
          <w:szCs w:val="24"/>
        </w:rPr>
        <w:t xml:space="preserve">our </w:t>
      </w:r>
      <w:r w:rsidR="006F5743" w:rsidRPr="0063208C">
        <w:rPr>
          <w:szCs w:val="24"/>
        </w:rPr>
        <w:t>secretariat section</w:t>
      </w:r>
      <w:r w:rsidR="006B332E" w:rsidRPr="0063208C">
        <w:rPr>
          <w:szCs w:val="24"/>
        </w:rPr>
        <w:t xml:space="preserve"> </w:t>
      </w:r>
      <w:r w:rsidR="005D1868" w:rsidRPr="0063208C">
        <w:rPr>
          <w:szCs w:val="24"/>
        </w:rPr>
        <w:t xml:space="preserve">or if </w:t>
      </w:r>
      <w:r w:rsidR="006B332E" w:rsidRPr="0063208C">
        <w:rPr>
          <w:szCs w:val="24"/>
        </w:rPr>
        <w:t xml:space="preserve">it </w:t>
      </w:r>
      <w:r w:rsidR="005D1868" w:rsidRPr="0063208C">
        <w:rPr>
          <w:szCs w:val="24"/>
        </w:rPr>
        <w:t xml:space="preserve">is a matter concerning an employee of Estyn, </w:t>
      </w:r>
      <w:r w:rsidR="00930CA3" w:rsidRPr="0063208C">
        <w:rPr>
          <w:szCs w:val="24"/>
        </w:rPr>
        <w:t xml:space="preserve">contact </w:t>
      </w:r>
      <w:r w:rsidR="00627123" w:rsidRPr="0063208C">
        <w:rPr>
          <w:szCs w:val="24"/>
        </w:rPr>
        <w:t>the Assistant Director with responsibility for safeguarding</w:t>
      </w:r>
      <w:r w:rsidR="00C025F5" w:rsidRPr="0063208C">
        <w:rPr>
          <w:szCs w:val="24"/>
        </w:rPr>
        <w:t>.</w:t>
      </w:r>
      <w:r w:rsidR="008A5A52" w:rsidRPr="0063208C">
        <w:rPr>
          <w:szCs w:val="24"/>
        </w:rPr>
        <w:t xml:space="preserve"> </w:t>
      </w:r>
      <w:r w:rsidR="00930CA3" w:rsidRPr="0063208C">
        <w:rPr>
          <w:szCs w:val="24"/>
        </w:rPr>
        <w:br w:type="page"/>
      </w:r>
      <w:bookmarkStart w:id="23" w:name="Guidanceontheproceduretofollow"/>
    </w:p>
    <w:p w14:paraId="62DBD983" w14:textId="704B69C5" w:rsidR="00131491" w:rsidRPr="0013458B" w:rsidRDefault="00D633A3" w:rsidP="00D633A3">
      <w:pPr>
        <w:pStyle w:val="Heading2"/>
        <w:rPr>
          <w:sz w:val="24"/>
          <w:szCs w:val="24"/>
        </w:rPr>
      </w:pPr>
      <w:bookmarkStart w:id="24" w:name="_Toc181089973"/>
      <w:bookmarkEnd w:id="23"/>
      <w:r w:rsidRPr="0013458B">
        <w:rPr>
          <w:sz w:val="24"/>
          <w:szCs w:val="24"/>
        </w:rPr>
        <w:lastRenderedPageBreak/>
        <w:t>Guidance on the procedure to follow in the event of alleged or suspected abuse or neglect, or the identification of unsafe working practices</w:t>
      </w:r>
      <w:bookmarkEnd w:id="24"/>
    </w:p>
    <w:p w14:paraId="22232619" w14:textId="5E84F0FF" w:rsidR="00466411" w:rsidRPr="0063208C" w:rsidRDefault="00642732" w:rsidP="00D633A3">
      <w:pPr>
        <w:widowControl w:val="0"/>
        <w:tabs>
          <w:tab w:val="left" w:pos="709"/>
        </w:tabs>
        <w:spacing w:after="240"/>
        <w:rPr>
          <w:szCs w:val="24"/>
        </w:rPr>
      </w:pPr>
      <w:proofErr w:type="gramStart"/>
      <w:r w:rsidRPr="0063208C">
        <w:rPr>
          <w:szCs w:val="24"/>
        </w:rPr>
        <w:t>A</w:t>
      </w:r>
      <w:r w:rsidR="00651521" w:rsidRPr="0063208C">
        <w:rPr>
          <w:szCs w:val="24"/>
        </w:rPr>
        <w:t xml:space="preserve">ll </w:t>
      </w:r>
      <w:r w:rsidRPr="0063208C">
        <w:rPr>
          <w:szCs w:val="24"/>
        </w:rPr>
        <w:t>of</w:t>
      </w:r>
      <w:proofErr w:type="gramEnd"/>
      <w:r w:rsidRPr="0063208C">
        <w:rPr>
          <w:szCs w:val="24"/>
        </w:rPr>
        <w:t xml:space="preserve"> </w:t>
      </w:r>
      <w:r w:rsidR="008A5A52" w:rsidRPr="0063208C">
        <w:rPr>
          <w:szCs w:val="24"/>
        </w:rPr>
        <w:t xml:space="preserve">our </w:t>
      </w:r>
      <w:r w:rsidR="00651521" w:rsidRPr="00FB0E1E">
        <w:rPr>
          <w:szCs w:val="24"/>
        </w:rPr>
        <w:t>staff</w:t>
      </w:r>
      <w:r w:rsidR="00020780">
        <w:rPr>
          <w:szCs w:val="24"/>
        </w:rPr>
        <w:t xml:space="preserve"> </w:t>
      </w:r>
      <w:r w:rsidR="00651521" w:rsidRPr="0063208C">
        <w:rPr>
          <w:szCs w:val="24"/>
        </w:rPr>
        <w:t xml:space="preserve">have a duty to report any </w:t>
      </w:r>
      <w:r w:rsidR="00466411" w:rsidRPr="0063208C">
        <w:rPr>
          <w:szCs w:val="24"/>
        </w:rPr>
        <w:t xml:space="preserve">safeguarding </w:t>
      </w:r>
      <w:r w:rsidR="00651521" w:rsidRPr="0063208C">
        <w:rPr>
          <w:szCs w:val="24"/>
        </w:rPr>
        <w:t>concerns</w:t>
      </w:r>
      <w:r w:rsidRPr="0063208C">
        <w:rPr>
          <w:szCs w:val="24"/>
        </w:rPr>
        <w:t xml:space="preserve">.  All </w:t>
      </w:r>
      <w:r w:rsidR="00651521" w:rsidRPr="0063208C">
        <w:rPr>
          <w:szCs w:val="24"/>
        </w:rPr>
        <w:t xml:space="preserve">staff should </w:t>
      </w:r>
      <w:r w:rsidR="00651521" w:rsidRPr="001B5FFD">
        <w:rPr>
          <w:b/>
          <w:bCs/>
          <w:szCs w:val="24"/>
        </w:rPr>
        <w:t>always refer any concerns</w:t>
      </w:r>
      <w:r w:rsidR="00651521" w:rsidRPr="0063208C">
        <w:rPr>
          <w:szCs w:val="24"/>
        </w:rPr>
        <w:t xml:space="preserve"> to </w:t>
      </w:r>
      <w:r w:rsidR="004563CF" w:rsidRPr="0063208C">
        <w:rPr>
          <w:szCs w:val="24"/>
        </w:rPr>
        <w:t xml:space="preserve">a member of </w:t>
      </w:r>
      <w:r w:rsidR="008A5A52" w:rsidRPr="0063208C">
        <w:rPr>
          <w:szCs w:val="24"/>
        </w:rPr>
        <w:t xml:space="preserve">our </w:t>
      </w:r>
      <w:r w:rsidR="007A5DC4" w:rsidRPr="0063208C">
        <w:rPr>
          <w:szCs w:val="24"/>
        </w:rPr>
        <w:t>s</w:t>
      </w:r>
      <w:r w:rsidR="006B332E" w:rsidRPr="0063208C">
        <w:rPr>
          <w:szCs w:val="24"/>
        </w:rPr>
        <w:t xml:space="preserve">afeguarding </w:t>
      </w:r>
      <w:r w:rsidR="001277A5" w:rsidRPr="0063208C">
        <w:rPr>
          <w:szCs w:val="24"/>
        </w:rPr>
        <w:t xml:space="preserve">lead officer </w:t>
      </w:r>
      <w:r w:rsidR="007A5DC4" w:rsidRPr="0063208C">
        <w:rPr>
          <w:szCs w:val="24"/>
        </w:rPr>
        <w:t>team</w:t>
      </w:r>
      <w:r w:rsidR="00651521" w:rsidRPr="0063208C">
        <w:rPr>
          <w:szCs w:val="24"/>
        </w:rPr>
        <w:t>.</w:t>
      </w:r>
      <w:r w:rsidR="0087110C" w:rsidRPr="0063208C">
        <w:rPr>
          <w:szCs w:val="24"/>
        </w:rPr>
        <w:t xml:space="preserve"> </w:t>
      </w:r>
      <w:r w:rsidR="00651521" w:rsidRPr="0063208C">
        <w:rPr>
          <w:szCs w:val="24"/>
        </w:rPr>
        <w:t xml:space="preserve"> </w:t>
      </w:r>
    </w:p>
    <w:p w14:paraId="75BA2505" w14:textId="4DCB0434" w:rsidR="00466411" w:rsidRPr="0063208C" w:rsidRDefault="00316CFC" w:rsidP="00D633A3">
      <w:pPr>
        <w:widowControl w:val="0"/>
        <w:tabs>
          <w:tab w:val="left" w:pos="709"/>
        </w:tabs>
        <w:spacing w:after="240"/>
        <w:rPr>
          <w:szCs w:val="24"/>
        </w:rPr>
      </w:pPr>
      <w:r w:rsidRPr="0063208C">
        <w:rPr>
          <w:szCs w:val="24"/>
        </w:rPr>
        <w:t>Following a disclosure, s</w:t>
      </w:r>
      <w:r w:rsidR="001C2F1D" w:rsidRPr="0063208C">
        <w:rPr>
          <w:szCs w:val="24"/>
        </w:rPr>
        <w:t xml:space="preserve">taff should always </w:t>
      </w:r>
      <w:r w:rsidR="00746EE4" w:rsidRPr="0063208C">
        <w:rPr>
          <w:szCs w:val="24"/>
        </w:rPr>
        <w:t xml:space="preserve">record all relevant details on </w:t>
      </w:r>
      <w:r w:rsidR="008A5A52" w:rsidRPr="0063208C">
        <w:rPr>
          <w:szCs w:val="24"/>
        </w:rPr>
        <w:t xml:space="preserve">our </w:t>
      </w:r>
      <w:r w:rsidR="00746EE4" w:rsidRPr="0063208C">
        <w:rPr>
          <w:szCs w:val="24"/>
        </w:rPr>
        <w:t>safeguarding initial contact form</w:t>
      </w:r>
      <w:r w:rsidR="00466411" w:rsidRPr="0063208C">
        <w:rPr>
          <w:szCs w:val="24"/>
        </w:rPr>
        <w:t xml:space="preserve">, which can be found </w:t>
      </w:r>
      <w:proofErr w:type="gramStart"/>
      <w:r w:rsidR="00020780">
        <w:rPr>
          <w:szCs w:val="24"/>
        </w:rPr>
        <w:t>On</w:t>
      </w:r>
      <w:proofErr w:type="gramEnd"/>
      <w:r w:rsidR="00020780">
        <w:rPr>
          <w:szCs w:val="24"/>
        </w:rPr>
        <w:t xml:space="preserve"> our intranet home page ‘Report a safeguarding issue</w:t>
      </w:r>
      <w:r w:rsidR="00490D03">
        <w:rPr>
          <w:szCs w:val="24"/>
        </w:rPr>
        <w:t>’</w:t>
      </w:r>
      <w:r w:rsidR="00466411" w:rsidRPr="0063208C">
        <w:rPr>
          <w:szCs w:val="24"/>
        </w:rPr>
        <w:t xml:space="preserve">, on </w:t>
      </w:r>
      <w:r w:rsidR="008A5A52" w:rsidRPr="0063208C">
        <w:rPr>
          <w:szCs w:val="24"/>
        </w:rPr>
        <w:t xml:space="preserve">our </w:t>
      </w:r>
      <w:r w:rsidR="00466411" w:rsidRPr="0063208C">
        <w:rPr>
          <w:szCs w:val="24"/>
        </w:rPr>
        <w:t>website, and at Appendix 5 in this document</w:t>
      </w:r>
      <w:r w:rsidRPr="0063208C">
        <w:rPr>
          <w:szCs w:val="24"/>
        </w:rPr>
        <w:t xml:space="preserve">.  </w:t>
      </w:r>
    </w:p>
    <w:p w14:paraId="6B11875C" w14:textId="0131253B" w:rsidR="00EF73DB" w:rsidRPr="0013458B" w:rsidRDefault="00316CFC" w:rsidP="00D633A3">
      <w:pPr>
        <w:overflowPunct/>
        <w:autoSpaceDE/>
        <w:autoSpaceDN/>
        <w:adjustRightInd/>
        <w:spacing w:after="480"/>
        <w:textAlignment w:val="top"/>
        <w:rPr>
          <w:color w:val="000000"/>
          <w:szCs w:val="24"/>
          <w:lang w:eastAsia="en-GB"/>
        </w:rPr>
      </w:pPr>
      <w:r w:rsidRPr="0063208C">
        <w:rPr>
          <w:szCs w:val="24"/>
        </w:rPr>
        <w:t>Before sharing any information with a provider’s own safeguarding officer, Inspectors should</w:t>
      </w:r>
      <w:r w:rsidR="00746EE4" w:rsidRPr="0063208C">
        <w:rPr>
          <w:szCs w:val="24"/>
        </w:rPr>
        <w:t xml:space="preserve"> </w:t>
      </w:r>
      <w:r w:rsidR="00490D03">
        <w:rPr>
          <w:szCs w:val="24"/>
        </w:rPr>
        <w:t xml:space="preserve">always </w:t>
      </w:r>
      <w:r w:rsidR="001C2F1D" w:rsidRPr="0063208C">
        <w:rPr>
          <w:szCs w:val="24"/>
        </w:rPr>
        <w:t>c</w:t>
      </w:r>
      <w:r w:rsidR="00651521" w:rsidRPr="0063208C">
        <w:rPr>
          <w:szCs w:val="24"/>
        </w:rPr>
        <w:t xml:space="preserve">heck with </w:t>
      </w:r>
      <w:r w:rsidR="007A5DC4" w:rsidRPr="0063208C">
        <w:rPr>
          <w:szCs w:val="24"/>
        </w:rPr>
        <w:t xml:space="preserve">a </w:t>
      </w:r>
      <w:r w:rsidR="00AA6984" w:rsidRPr="0063208C">
        <w:rPr>
          <w:szCs w:val="24"/>
        </w:rPr>
        <w:t xml:space="preserve">safeguarding </w:t>
      </w:r>
      <w:r w:rsidR="000961C9" w:rsidRPr="0063208C">
        <w:rPr>
          <w:szCs w:val="24"/>
        </w:rPr>
        <w:t xml:space="preserve">lead </w:t>
      </w:r>
      <w:r w:rsidR="00746EE4" w:rsidRPr="0063208C">
        <w:rPr>
          <w:szCs w:val="24"/>
        </w:rPr>
        <w:t>officer what</w:t>
      </w:r>
      <w:r w:rsidR="00651521" w:rsidRPr="0063208C">
        <w:rPr>
          <w:szCs w:val="24"/>
        </w:rPr>
        <w:t xml:space="preserve"> information </w:t>
      </w:r>
      <w:r w:rsidRPr="0063208C">
        <w:rPr>
          <w:szCs w:val="24"/>
        </w:rPr>
        <w:t xml:space="preserve">if any, </w:t>
      </w:r>
      <w:r w:rsidR="00F339C0" w:rsidRPr="0063208C">
        <w:rPr>
          <w:szCs w:val="24"/>
        </w:rPr>
        <w:t xml:space="preserve">can </w:t>
      </w:r>
      <w:r w:rsidR="00651521" w:rsidRPr="0063208C">
        <w:rPr>
          <w:szCs w:val="24"/>
        </w:rPr>
        <w:t>be shared, and with whom</w:t>
      </w:r>
      <w:r w:rsidRPr="0063208C">
        <w:rPr>
          <w:szCs w:val="24"/>
        </w:rPr>
        <w:t>.</w:t>
      </w:r>
      <w:r w:rsidR="009A0342" w:rsidRPr="0063208C">
        <w:rPr>
          <w:szCs w:val="24"/>
        </w:rPr>
        <w:t xml:space="preserve">  </w:t>
      </w:r>
      <w:r w:rsidR="00490D03">
        <w:rPr>
          <w:szCs w:val="24"/>
        </w:rPr>
        <w:t xml:space="preserve">Inspectors should not share with the provider before speaking with a member of the safeguarding team. </w:t>
      </w:r>
      <w:r w:rsidR="009A0342" w:rsidRPr="0063208C">
        <w:rPr>
          <w:szCs w:val="24"/>
        </w:rPr>
        <w:t xml:space="preserve">In cases of alleged professional misconduct for example, </w:t>
      </w:r>
      <w:r w:rsidR="001277A5" w:rsidRPr="0063208C">
        <w:rPr>
          <w:szCs w:val="24"/>
        </w:rPr>
        <w:t xml:space="preserve">a member of </w:t>
      </w:r>
      <w:r w:rsidR="008A5A52" w:rsidRPr="0063208C">
        <w:rPr>
          <w:szCs w:val="24"/>
        </w:rPr>
        <w:t xml:space="preserve">our </w:t>
      </w:r>
      <w:r w:rsidR="009A0342" w:rsidRPr="0063208C">
        <w:rPr>
          <w:szCs w:val="24"/>
        </w:rPr>
        <w:t xml:space="preserve">safeguarding </w:t>
      </w:r>
      <w:r w:rsidR="001277A5" w:rsidRPr="0063208C">
        <w:rPr>
          <w:szCs w:val="24"/>
        </w:rPr>
        <w:t xml:space="preserve">lead </w:t>
      </w:r>
      <w:r w:rsidR="009A0342" w:rsidRPr="0063208C">
        <w:rPr>
          <w:szCs w:val="24"/>
        </w:rPr>
        <w:t xml:space="preserve">officer </w:t>
      </w:r>
      <w:r w:rsidR="001277A5" w:rsidRPr="0063208C">
        <w:rPr>
          <w:szCs w:val="24"/>
        </w:rPr>
        <w:t xml:space="preserve">team </w:t>
      </w:r>
      <w:r w:rsidR="009A0342" w:rsidRPr="0063208C">
        <w:rPr>
          <w:szCs w:val="24"/>
        </w:rPr>
        <w:t>should normally seek advice about this from the local authority social services or the police</w:t>
      </w:r>
      <w:r w:rsidR="00490D03">
        <w:rPr>
          <w:szCs w:val="24"/>
        </w:rPr>
        <w:t xml:space="preserve"> before making any decision</w:t>
      </w:r>
      <w:r w:rsidR="009A0342" w:rsidRPr="0063208C">
        <w:rPr>
          <w:szCs w:val="24"/>
        </w:rPr>
        <w:t>.</w:t>
      </w:r>
      <w:r w:rsidR="00651521" w:rsidRPr="0063208C">
        <w:rPr>
          <w:szCs w:val="24"/>
        </w:rPr>
        <w:t xml:space="preserve"> </w:t>
      </w:r>
      <w:r w:rsidR="00642732" w:rsidRPr="0063208C">
        <w:rPr>
          <w:szCs w:val="24"/>
        </w:rPr>
        <w:t xml:space="preserve"> </w:t>
      </w:r>
      <w:r w:rsidR="00EF73DB" w:rsidRPr="0063208C">
        <w:rPr>
          <w:color w:val="000000"/>
          <w:szCs w:val="24"/>
          <w:lang w:eastAsia="en-GB"/>
        </w:rPr>
        <w:t xml:space="preserve">An agreed protocol is in place with WG, </w:t>
      </w:r>
      <w:r w:rsidR="00E14756" w:rsidRPr="0063208C">
        <w:rPr>
          <w:color w:val="000000"/>
          <w:szCs w:val="24"/>
          <w:lang w:eastAsia="en-GB"/>
        </w:rPr>
        <w:t>Audit Wales</w:t>
      </w:r>
      <w:r w:rsidR="00EF73DB" w:rsidRPr="0063208C">
        <w:rPr>
          <w:color w:val="000000"/>
          <w:szCs w:val="24"/>
          <w:lang w:eastAsia="en-GB"/>
        </w:rPr>
        <w:t xml:space="preserve"> and CIW for sharing concerns or for discussing </w:t>
      </w:r>
      <w:proofErr w:type="gramStart"/>
      <w:r w:rsidR="00EF73DB" w:rsidRPr="0063208C">
        <w:rPr>
          <w:color w:val="000000"/>
          <w:szCs w:val="24"/>
          <w:lang w:eastAsia="en-GB"/>
        </w:rPr>
        <w:t>particular cases</w:t>
      </w:r>
      <w:proofErr w:type="gramEnd"/>
      <w:r w:rsidR="00EF73DB" w:rsidRPr="0063208C">
        <w:rPr>
          <w:color w:val="000000"/>
          <w:szCs w:val="24"/>
          <w:lang w:eastAsia="en-GB"/>
        </w:rPr>
        <w:t>, as necessary.</w:t>
      </w:r>
      <w:r w:rsidR="00EF73DB" w:rsidRPr="0013458B">
        <w:rPr>
          <w:color w:val="000000"/>
          <w:szCs w:val="24"/>
          <w:lang w:eastAsia="en-GB"/>
        </w:rPr>
        <w:t xml:space="preserve">  </w:t>
      </w:r>
    </w:p>
    <w:p w14:paraId="2BD2D437" w14:textId="57C8B895" w:rsidR="000961C9" w:rsidRPr="0013458B" w:rsidRDefault="000961C9" w:rsidP="00D633A3">
      <w:pPr>
        <w:pStyle w:val="Heading2"/>
        <w:rPr>
          <w:sz w:val="24"/>
          <w:szCs w:val="24"/>
        </w:rPr>
      </w:pPr>
      <w:bookmarkStart w:id="25" w:name="_Toc181089974"/>
      <w:r w:rsidRPr="0013458B">
        <w:rPr>
          <w:sz w:val="24"/>
          <w:szCs w:val="24"/>
        </w:rPr>
        <w:t xml:space="preserve">Recording and </w:t>
      </w:r>
      <w:r w:rsidR="00D633A3" w:rsidRPr="0013458B">
        <w:rPr>
          <w:sz w:val="24"/>
          <w:szCs w:val="24"/>
        </w:rPr>
        <w:t>s</w:t>
      </w:r>
      <w:r w:rsidRPr="0013458B">
        <w:rPr>
          <w:sz w:val="24"/>
          <w:szCs w:val="24"/>
        </w:rPr>
        <w:t xml:space="preserve">haring </w:t>
      </w:r>
      <w:r w:rsidR="00D633A3" w:rsidRPr="0013458B">
        <w:rPr>
          <w:sz w:val="24"/>
          <w:szCs w:val="24"/>
        </w:rPr>
        <w:t>i</w:t>
      </w:r>
      <w:r w:rsidRPr="0013458B">
        <w:rPr>
          <w:sz w:val="24"/>
          <w:szCs w:val="24"/>
        </w:rPr>
        <w:t>nformation</w:t>
      </w:r>
      <w:bookmarkEnd w:id="25"/>
      <w:r w:rsidRPr="0013458B">
        <w:rPr>
          <w:sz w:val="24"/>
          <w:szCs w:val="24"/>
        </w:rPr>
        <w:t xml:space="preserve"> </w:t>
      </w:r>
    </w:p>
    <w:p w14:paraId="5223FDD9" w14:textId="0A0F8EBD" w:rsidR="000961C9" w:rsidRPr="00BE035D" w:rsidRDefault="000961C9" w:rsidP="00D633A3">
      <w:pPr>
        <w:pStyle w:val="NoSpacing"/>
        <w:spacing w:after="240"/>
        <w:rPr>
          <w:szCs w:val="24"/>
        </w:rPr>
      </w:pPr>
      <w:r w:rsidRPr="0063208C">
        <w:rPr>
          <w:szCs w:val="24"/>
        </w:rPr>
        <w:t xml:space="preserve">There are </w:t>
      </w:r>
      <w:proofErr w:type="gramStart"/>
      <w:r w:rsidRPr="0063208C">
        <w:rPr>
          <w:szCs w:val="24"/>
        </w:rPr>
        <w:t>a number of</w:t>
      </w:r>
      <w:proofErr w:type="gramEnd"/>
      <w:r w:rsidRPr="0063208C">
        <w:rPr>
          <w:szCs w:val="24"/>
        </w:rPr>
        <w:t xml:space="preserve"> principles that assist all staff, in consultation with the </w:t>
      </w:r>
      <w:r w:rsidRPr="00FB0E1E">
        <w:rPr>
          <w:szCs w:val="24"/>
        </w:rPr>
        <w:t xml:space="preserve">safeguarding lead </w:t>
      </w:r>
      <w:r w:rsidRPr="0063208C">
        <w:rPr>
          <w:szCs w:val="24"/>
        </w:rPr>
        <w:t xml:space="preserve">officer team, </w:t>
      </w:r>
      <w:r w:rsidRPr="00BE035D">
        <w:rPr>
          <w:szCs w:val="24"/>
        </w:rPr>
        <w:t>in making decisions about sharing information:</w:t>
      </w:r>
    </w:p>
    <w:p w14:paraId="0A60FA7F" w14:textId="38F01085" w:rsidR="000961C9" w:rsidRPr="0090528F" w:rsidRDefault="000961C9" w:rsidP="00D633A3">
      <w:pPr>
        <w:pStyle w:val="NoSpacing"/>
        <w:spacing w:after="240"/>
        <w:rPr>
          <w:szCs w:val="24"/>
        </w:rPr>
      </w:pPr>
      <w:r w:rsidRPr="00B25303">
        <w:rPr>
          <w:b/>
          <w:szCs w:val="24"/>
          <w:u w:val="single"/>
        </w:rPr>
        <w:t>Necessary and proportionate</w:t>
      </w:r>
      <w:r w:rsidRPr="00B25303">
        <w:rPr>
          <w:szCs w:val="24"/>
        </w:rPr>
        <w:t xml:space="preserve"> </w:t>
      </w:r>
      <w:r w:rsidR="00D633A3" w:rsidRPr="00B25303">
        <w:rPr>
          <w:szCs w:val="24"/>
        </w:rPr>
        <w:t>–</w:t>
      </w:r>
      <w:r w:rsidRPr="0090528F">
        <w:rPr>
          <w:szCs w:val="24"/>
        </w:rPr>
        <w:t xml:space="preserve"> When taking decisions about what information to share, staff should consider how much information they need to release. Not sharing more data than is necessary to be of use is a key element of the GDPR and Data Protection Act 2018, and staff should consider the impact of disclosing information on the information subject and any third parties. Information must be proportionate to the need and level of risk.</w:t>
      </w:r>
    </w:p>
    <w:p w14:paraId="6EEFFF8B" w14:textId="4BD9690D" w:rsidR="000961C9" w:rsidRPr="0090528F" w:rsidRDefault="000961C9" w:rsidP="00D633A3">
      <w:pPr>
        <w:pStyle w:val="NoSpacing"/>
        <w:spacing w:after="240"/>
        <w:rPr>
          <w:szCs w:val="24"/>
        </w:rPr>
      </w:pPr>
      <w:r w:rsidRPr="0090528F">
        <w:rPr>
          <w:b/>
          <w:szCs w:val="24"/>
        </w:rPr>
        <w:t xml:space="preserve">Relevant </w:t>
      </w:r>
      <w:r w:rsidR="00D633A3" w:rsidRPr="0090528F">
        <w:rPr>
          <w:szCs w:val="24"/>
        </w:rPr>
        <w:t>–</w:t>
      </w:r>
      <w:r w:rsidRPr="0090528F">
        <w:rPr>
          <w:szCs w:val="24"/>
        </w:rPr>
        <w:t xml:space="preserve"> Only information that is relevant to the purposes should be shared with those who need it. This allows others to do their job effectively and make informed decisions.</w:t>
      </w:r>
    </w:p>
    <w:p w14:paraId="03A22220" w14:textId="44142EB8" w:rsidR="000961C9" w:rsidRPr="0090528F" w:rsidRDefault="000961C9" w:rsidP="00D633A3">
      <w:pPr>
        <w:pStyle w:val="NoSpacing"/>
        <w:spacing w:after="240"/>
        <w:rPr>
          <w:szCs w:val="24"/>
        </w:rPr>
      </w:pPr>
      <w:r w:rsidRPr="0090528F">
        <w:rPr>
          <w:b/>
          <w:szCs w:val="24"/>
        </w:rPr>
        <w:t>Adequate</w:t>
      </w:r>
      <w:r w:rsidRPr="0090528F">
        <w:rPr>
          <w:szCs w:val="24"/>
        </w:rPr>
        <w:t xml:space="preserve"> </w:t>
      </w:r>
      <w:r w:rsidR="00D633A3" w:rsidRPr="0090528F">
        <w:rPr>
          <w:szCs w:val="24"/>
        </w:rPr>
        <w:t>–</w:t>
      </w:r>
      <w:r w:rsidRPr="0090528F">
        <w:rPr>
          <w:szCs w:val="24"/>
        </w:rPr>
        <w:t xml:space="preserve"> Information should be adequate for its purpose. Information should be of the right quality to ensure that it can be understood and relied upon.</w:t>
      </w:r>
    </w:p>
    <w:p w14:paraId="73A13824" w14:textId="77B92823" w:rsidR="000961C9" w:rsidRPr="0090528F" w:rsidRDefault="000961C9" w:rsidP="00D633A3">
      <w:pPr>
        <w:pStyle w:val="NoSpacing"/>
        <w:spacing w:after="240"/>
        <w:rPr>
          <w:szCs w:val="24"/>
        </w:rPr>
      </w:pPr>
      <w:r w:rsidRPr="0090528F">
        <w:rPr>
          <w:b/>
          <w:szCs w:val="24"/>
        </w:rPr>
        <w:t>Accurate</w:t>
      </w:r>
      <w:r w:rsidRPr="0090528F">
        <w:rPr>
          <w:szCs w:val="24"/>
        </w:rPr>
        <w:t xml:space="preserve"> </w:t>
      </w:r>
      <w:r w:rsidR="00D633A3" w:rsidRPr="0090528F">
        <w:rPr>
          <w:szCs w:val="24"/>
        </w:rPr>
        <w:t>–</w:t>
      </w:r>
      <w:r w:rsidRPr="0090528F">
        <w:rPr>
          <w:szCs w:val="24"/>
        </w:rPr>
        <w:t xml:space="preserve"> Information should be accurate and up to date and should clearly distinguish between fact and opinion. If the information is historical then this should be explained.</w:t>
      </w:r>
    </w:p>
    <w:p w14:paraId="43948632" w14:textId="576EB02C" w:rsidR="000961C9" w:rsidRPr="0090528F" w:rsidRDefault="000961C9" w:rsidP="00D633A3">
      <w:pPr>
        <w:pStyle w:val="NoSpacing"/>
        <w:spacing w:after="240"/>
        <w:rPr>
          <w:szCs w:val="24"/>
        </w:rPr>
      </w:pPr>
      <w:r w:rsidRPr="0090528F">
        <w:rPr>
          <w:b/>
          <w:szCs w:val="24"/>
        </w:rPr>
        <w:t>Timely</w:t>
      </w:r>
      <w:r w:rsidRPr="0090528F">
        <w:rPr>
          <w:szCs w:val="24"/>
        </w:rPr>
        <w:t xml:space="preserve"> </w:t>
      </w:r>
      <w:r w:rsidR="00D633A3" w:rsidRPr="0090528F">
        <w:rPr>
          <w:szCs w:val="24"/>
        </w:rPr>
        <w:t>–</w:t>
      </w:r>
      <w:r w:rsidRPr="0090528F">
        <w:rPr>
          <w:szCs w:val="24"/>
        </w:rPr>
        <w:t xml:space="preserve"> Information should be shared in a timely fashion to reduce the risk of missed opportunities to offer support and protection to a child. Timeliness is key in emergency </w:t>
      </w:r>
      <w:proofErr w:type="gramStart"/>
      <w:r w:rsidRPr="0090528F">
        <w:rPr>
          <w:szCs w:val="24"/>
        </w:rPr>
        <w:t>situations</w:t>
      </w:r>
      <w:proofErr w:type="gramEnd"/>
      <w:r w:rsidRPr="0090528F">
        <w:rPr>
          <w:szCs w:val="24"/>
        </w:rPr>
        <w:t xml:space="preserve"> and it may not be appropriate to seek consent for information sharing if it could cause delays and therefore place a child or young person at increased risk of harm. We should ensure that sufficient information is shared, as well as consider the urgency with which to share it.</w:t>
      </w:r>
    </w:p>
    <w:p w14:paraId="287375DF" w14:textId="2CD7AE8A" w:rsidR="000961C9" w:rsidRPr="0090528F" w:rsidRDefault="000961C9" w:rsidP="00D633A3">
      <w:pPr>
        <w:pStyle w:val="NoSpacing"/>
        <w:spacing w:after="240"/>
        <w:rPr>
          <w:szCs w:val="24"/>
        </w:rPr>
      </w:pPr>
      <w:r w:rsidRPr="0090528F">
        <w:rPr>
          <w:b/>
          <w:szCs w:val="24"/>
        </w:rPr>
        <w:lastRenderedPageBreak/>
        <w:t>Secure</w:t>
      </w:r>
      <w:r w:rsidRPr="0090528F">
        <w:rPr>
          <w:szCs w:val="24"/>
        </w:rPr>
        <w:t xml:space="preserve"> </w:t>
      </w:r>
      <w:r w:rsidR="00D633A3" w:rsidRPr="0090528F">
        <w:rPr>
          <w:szCs w:val="24"/>
        </w:rPr>
        <w:t>–</w:t>
      </w:r>
      <w:r w:rsidRPr="0090528F">
        <w:rPr>
          <w:szCs w:val="24"/>
        </w:rPr>
        <w:t xml:space="preserve"> Wherever possible, information should be shared in an appropriate, secure way. We must always follow our policy on security for handling personal information. </w:t>
      </w:r>
    </w:p>
    <w:p w14:paraId="6016ECBF" w14:textId="14C19ECC" w:rsidR="000961C9" w:rsidRPr="0090528F" w:rsidRDefault="000961C9" w:rsidP="00D633A3">
      <w:pPr>
        <w:overflowPunct/>
        <w:autoSpaceDE/>
        <w:autoSpaceDN/>
        <w:adjustRightInd/>
        <w:spacing w:after="240"/>
        <w:textAlignment w:val="top"/>
        <w:rPr>
          <w:szCs w:val="24"/>
        </w:rPr>
      </w:pPr>
      <w:r w:rsidRPr="0090528F">
        <w:rPr>
          <w:b/>
          <w:szCs w:val="24"/>
        </w:rPr>
        <w:t>Record</w:t>
      </w:r>
      <w:r w:rsidRPr="0090528F">
        <w:rPr>
          <w:szCs w:val="24"/>
        </w:rPr>
        <w:t xml:space="preserve"> </w:t>
      </w:r>
      <w:r w:rsidR="00D633A3" w:rsidRPr="0090528F">
        <w:rPr>
          <w:szCs w:val="24"/>
        </w:rPr>
        <w:t>–</w:t>
      </w:r>
      <w:r w:rsidRPr="0090528F">
        <w:rPr>
          <w:szCs w:val="24"/>
        </w:rPr>
        <w:t xml:space="preserve"> Information sharing decisions should be recorded</w:t>
      </w:r>
      <w:r w:rsidR="0035229D" w:rsidRPr="0090528F">
        <w:rPr>
          <w:szCs w:val="24"/>
        </w:rPr>
        <w:t xml:space="preserve"> using our </w:t>
      </w:r>
      <w:r w:rsidR="00EA1D1B" w:rsidRPr="0090528F">
        <w:rPr>
          <w:szCs w:val="24"/>
        </w:rPr>
        <w:t xml:space="preserve">internal </w:t>
      </w:r>
      <w:r w:rsidR="0035229D" w:rsidRPr="0090528F">
        <w:rPr>
          <w:szCs w:val="24"/>
        </w:rPr>
        <w:t>case management recording system</w:t>
      </w:r>
      <w:r w:rsidRPr="0090528F">
        <w:rPr>
          <w:szCs w:val="24"/>
        </w:rPr>
        <w:t xml:space="preserve">, </w:t>
      </w:r>
      <w:proofErr w:type="gramStart"/>
      <w:r w:rsidRPr="0090528F">
        <w:rPr>
          <w:szCs w:val="24"/>
        </w:rPr>
        <w:t>whether or not</w:t>
      </w:r>
      <w:proofErr w:type="gramEnd"/>
      <w:r w:rsidRPr="0090528F">
        <w:rPr>
          <w:szCs w:val="24"/>
        </w:rPr>
        <w:t xml:space="preserve"> the decision is taken to share. If the decision is to share, reasons should be cited including what information has been shared and with whom, in line with organisational procedures. If the decision is not to share, it is good practice to record the reasons for this decision and discuss them with the requester. In line with each our retention policy, the information should not be kept any longer than is necessary. In some rare circumstances, this may be indefinitely, but if this is the case, there should be a review process scheduled</w:t>
      </w:r>
    </w:p>
    <w:p w14:paraId="6BA48EE3" w14:textId="06AB5A35" w:rsidR="00B44399" w:rsidRPr="0063208C" w:rsidRDefault="00642732" w:rsidP="00D633A3">
      <w:pPr>
        <w:overflowPunct/>
        <w:autoSpaceDE/>
        <w:autoSpaceDN/>
        <w:adjustRightInd/>
        <w:spacing w:after="240"/>
        <w:textAlignment w:val="top"/>
        <w:rPr>
          <w:b/>
          <w:szCs w:val="24"/>
        </w:rPr>
      </w:pPr>
      <w:r w:rsidRPr="0063208C">
        <w:rPr>
          <w:b/>
          <w:szCs w:val="24"/>
        </w:rPr>
        <w:t>It</w:t>
      </w:r>
      <w:r w:rsidR="00B44399" w:rsidRPr="0063208C">
        <w:rPr>
          <w:b/>
          <w:szCs w:val="24"/>
        </w:rPr>
        <w:t xml:space="preserve"> is not the role of </w:t>
      </w:r>
      <w:r w:rsidR="008A5A52" w:rsidRPr="0063208C">
        <w:rPr>
          <w:b/>
          <w:szCs w:val="24"/>
        </w:rPr>
        <w:t>our</w:t>
      </w:r>
      <w:r w:rsidR="008A5A52" w:rsidRPr="0063208C">
        <w:rPr>
          <w:szCs w:val="24"/>
        </w:rPr>
        <w:t xml:space="preserve"> </w:t>
      </w:r>
      <w:r w:rsidR="00B44399" w:rsidRPr="0063208C">
        <w:rPr>
          <w:b/>
          <w:szCs w:val="24"/>
        </w:rPr>
        <w:t>staff</w:t>
      </w:r>
      <w:r w:rsidR="006B332E" w:rsidRPr="0063208C">
        <w:rPr>
          <w:b/>
          <w:szCs w:val="24"/>
        </w:rPr>
        <w:t xml:space="preserve"> </w:t>
      </w:r>
      <w:r w:rsidR="00B44399" w:rsidRPr="0063208C">
        <w:rPr>
          <w:b/>
          <w:szCs w:val="24"/>
        </w:rPr>
        <w:t>to investigate or seek out evidence on matters relating to safeguarding concerns and they must not attempt to do so.</w:t>
      </w:r>
    </w:p>
    <w:p w14:paraId="7FD80726" w14:textId="083A283E" w:rsidR="00642732" w:rsidRPr="0013458B" w:rsidRDefault="00642732" w:rsidP="00CE79B8">
      <w:pPr>
        <w:pStyle w:val="Heading3"/>
      </w:pPr>
      <w:bookmarkStart w:id="26" w:name="_Toc181089975"/>
      <w:r w:rsidRPr="0013458B">
        <w:t>When in the office or working from home</w:t>
      </w:r>
      <w:bookmarkEnd w:id="26"/>
    </w:p>
    <w:p w14:paraId="4B5FA78C" w14:textId="692FC77F" w:rsidR="006F6253" w:rsidRPr="0013458B" w:rsidRDefault="00E76920" w:rsidP="00CE79B8">
      <w:pPr>
        <w:spacing w:after="240"/>
      </w:pPr>
      <w:r w:rsidRPr="0013458B">
        <w:t xml:space="preserve">If a member of </w:t>
      </w:r>
      <w:r w:rsidR="008A5A52" w:rsidRPr="0013458B">
        <w:t xml:space="preserve">our </w:t>
      </w:r>
      <w:r w:rsidRPr="0013458B">
        <w:t xml:space="preserve">staff </w:t>
      </w:r>
      <w:r w:rsidR="00532C84" w:rsidRPr="0013458B">
        <w:t>(including</w:t>
      </w:r>
      <w:r w:rsidR="00131491" w:rsidRPr="0013458B">
        <w:t xml:space="preserve"> </w:t>
      </w:r>
      <w:r w:rsidRPr="0013458B">
        <w:t xml:space="preserve">an </w:t>
      </w:r>
      <w:r w:rsidR="004563CF" w:rsidRPr="0013458B">
        <w:t>i</w:t>
      </w:r>
      <w:r w:rsidR="006B332E" w:rsidRPr="0013458B">
        <w:t>nspector</w:t>
      </w:r>
      <w:r w:rsidR="00532C84" w:rsidRPr="0013458B">
        <w:t>)</w:t>
      </w:r>
      <w:r w:rsidR="006B332E" w:rsidRPr="0013458B">
        <w:t xml:space="preserve"> </w:t>
      </w:r>
      <w:r w:rsidRPr="0013458B">
        <w:t xml:space="preserve">receives </w:t>
      </w:r>
      <w:r w:rsidR="006F6253" w:rsidRPr="0013458B">
        <w:t>any communication (</w:t>
      </w:r>
      <w:r w:rsidRPr="0013458B">
        <w:t>a letter</w:t>
      </w:r>
      <w:r w:rsidR="00964C3F" w:rsidRPr="0013458B">
        <w:t>, email or telephone call</w:t>
      </w:r>
      <w:r w:rsidR="006F6253" w:rsidRPr="0013458B">
        <w:t>)</w:t>
      </w:r>
      <w:r w:rsidR="00964C3F" w:rsidRPr="0013458B">
        <w:t xml:space="preserve"> </w:t>
      </w:r>
      <w:r w:rsidRPr="0013458B">
        <w:t xml:space="preserve">that might have implications for safeguarding, it should be referred </w:t>
      </w:r>
      <w:r w:rsidR="00BC3744" w:rsidRPr="0013458B">
        <w:t xml:space="preserve">immediately </w:t>
      </w:r>
      <w:r w:rsidRPr="0013458B">
        <w:t xml:space="preserve">to </w:t>
      </w:r>
      <w:r w:rsidR="00457D0D" w:rsidRPr="0013458B">
        <w:t xml:space="preserve">our </w:t>
      </w:r>
      <w:r w:rsidR="00805396" w:rsidRPr="0013458B">
        <w:t>s</w:t>
      </w:r>
      <w:r w:rsidR="006B332E" w:rsidRPr="0013458B">
        <w:t xml:space="preserve">afeguarding </w:t>
      </w:r>
      <w:r w:rsidR="00805396" w:rsidRPr="0013458B">
        <w:t>team</w:t>
      </w:r>
      <w:r w:rsidR="00085E90" w:rsidRPr="0013458B">
        <w:t xml:space="preserve">.  </w:t>
      </w:r>
    </w:p>
    <w:p w14:paraId="2811D79D" w14:textId="0DBCD802" w:rsidR="00131491" w:rsidRPr="0013458B" w:rsidRDefault="00131956" w:rsidP="00CE79B8">
      <w:pPr>
        <w:spacing w:after="240"/>
      </w:pPr>
      <w:r w:rsidRPr="0013458B">
        <w:t xml:space="preserve">Details of an allegation should be recorded </w:t>
      </w:r>
      <w:r w:rsidR="0035229D" w:rsidRPr="0013458B">
        <w:t xml:space="preserve">using our </w:t>
      </w:r>
      <w:r w:rsidR="00EA1D1B" w:rsidRPr="0013458B">
        <w:t xml:space="preserve">internal </w:t>
      </w:r>
      <w:r w:rsidR="0035229D" w:rsidRPr="0013458B">
        <w:t xml:space="preserve">case management recording system by completing </w:t>
      </w:r>
      <w:r w:rsidR="001B443D" w:rsidRPr="0013458B">
        <w:t xml:space="preserve">an initial contact form which can be found here - </w:t>
      </w:r>
      <w:hyperlink r:id="rId23" w:history="1">
        <w:r w:rsidR="001B443D" w:rsidRPr="0013458B">
          <w:rPr>
            <w:rStyle w:val="Hyperlink"/>
            <w:szCs w:val="24"/>
          </w:rPr>
          <w:t xml:space="preserve">Report a Concern | </w:t>
        </w:r>
        <w:proofErr w:type="spellStart"/>
        <w:r w:rsidR="001B443D" w:rsidRPr="0013458B">
          <w:rPr>
            <w:rStyle w:val="Hyperlink"/>
            <w:szCs w:val="24"/>
          </w:rPr>
          <w:t>MyConcern</w:t>
        </w:r>
        <w:proofErr w:type="spellEnd"/>
      </w:hyperlink>
      <w:r w:rsidR="001B443D" w:rsidRPr="0013458B">
        <w:t xml:space="preserve"> </w:t>
      </w:r>
      <w:r w:rsidRPr="0013458B">
        <w:t xml:space="preserve">.  This includes </w:t>
      </w:r>
      <w:r w:rsidR="00E76920" w:rsidRPr="0013458B">
        <w:t>the name and contact details of the caller</w:t>
      </w:r>
      <w:r w:rsidR="00E14756" w:rsidRPr="0013458B">
        <w:t>,</w:t>
      </w:r>
      <w:r w:rsidRPr="0013458B">
        <w:t xml:space="preserve"> the alleged victim, </w:t>
      </w:r>
      <w:r w:rsidR="00490D03">
        <w:t xml:space="preserve">the name of the provider if known, </w:t>
      </w:r>
      <w:r w:rsidRPr="0013458B">
        <w:t xml:space="preserve">and any subsequent actions taken by </w:t>
      </w:r>
      <w:r w:rsidR="008A5A52" w:rsidRPr="0013458B">
        <w:t>a</w:t>
      </w:r>
      <w:r w:rsidRPr="0013458B">
        <w:t xml:space="preserve"> member of staff. </w:t>
      </w:r>
      <w:r w:rsidR="00E14756" w:rsidRPr="0013458B">
        <w:t xml:space="preserve"> </w:t>
      </w:r>
      <w:r w:rsidRPr="0013458B">
        <w:t>Once an</w:t>
      </w:r>
      <w:r w:rsidR="001277A5" w:rsidRPr="0013458B">
        <w:t xml:space="preserve"> </w:t>
      </w:r>
      <w:r w:rsidR="0063208C">
        <w:t xml:space="preserve">initial contact </w:t>
      </w:r>
      <w:proofErr w:type="gramStart"/>
      <w:r w:rsidR="0063208C">
        <w:t xml:space="preserve">form </w:t>
      </w:r>
      <w:r w:rsidRPr="0013458B">
        <w:t xml:space="preserve"> has</w:t>
      </w:r>
      <w:proofErr w:type="gramEnd"/>
      <w:r w:rsidRPr="0013458B">
        <w:t xml:space="preserve"> been </w:t>
      </w:r>
      <w:r w:rsidR="001B443D" w:rsidRPr="0013458B">
        <w:t>completed</w:t>
      </w:r>
      <w:r w:rsidRPr="0013458B">
        <w:t xml:space="preserve">, </w:t>
      </w:r>
      <w:r w:rsidR="005370DE" w:rsidRPr="0013458B">
        <w:t xml:space="preserve">this will give the concern and automatically generated case file </w:t>
      </w:r>
      <w:proofErr w:type="gramStart"/>
      <w:r w:rsidR="005370DE" w:rsidRPr="0013458B">
        <w:t>number</w:t>
      </w:r>
      <w:proofErr w:type="gramEnd"/>
      <w:r w:rsidR="005370DE" w:rsidRPr="0013458B">
        <w:t xml:space="preserve"> and </w:t>
      </w:r>
      <w:r w:rsidR="001277A5" w:rsidRPr="0013458B">
        <w:t xml:space="preserve">a member of </w:t>
      </w:r>
      <w:r w:rsidR="008A5A52" w:rsidRPr="0013458B">
        <w:t xml:space="preserve">our </w:t>
      </w:r>
      <w:r w:rsidR="00822914" w:rsidRPr="0013458B">
        <w:t>s</w:t>
      </w:r>
      <w:r w:rsidR="006B332E" w:rsidRPr="0013458B">
        <w:t xml:space="preserve">afeguarding </w:t>
      </w:r>
      <w:r w:rsidR="00822914" w:rsidRPr="0013458B">
        <w:t>team</w:t>
      </w:r>
      <w:r w:rsidR="001277A5" w:rsidRPr="0013458B">
        <w:t xml:space="preserve"> will be alerted immediately via the automated system</w:t>
      </w:r>
      <w:r w:rsidR="00E76920" w:rsidRPr="0013458B">
        <w:t xml:space="preserve">. </w:t>
      </w:r>
      <w:r w:rsidR="000B173E" w:rsidRPr="0013458B">
        <w:t xml:space="preserve"> </w:t>
      </w:r>
    </w:p>
    <w:p w14:paraId="026A5565" w14:textId="7D9FA585" w:rsidR="00964D78" w:rsidRPr="0063208C" w:rsidRDefault="00131956" w:rsidP="00CE79B8">
      <w:pPr>
        <w:overflowPunct/>
        <w:autoSpaceDE/>
        <w:autoSpaceDN/>
        <w:adjustRightInd/>
        <w:spacing w:after="240"/>
        <w:textAlignment w:val="top"/>
        <w:rPr>
          <w:color w:val="000000"/>
          <w:szCs w:val="24"/>
          <w:lang w:eastAsia="en-GB"/>
        </w:rPr>
      </w:pPr>
      <w:r w:rsidRPr="0063208C">
        <w:rPr>
          <w:szCs w:val="24"/>
        </w:rPr>
        <w:t xml:space="preserve">If the concern is reported via a telephone call, the person taking the call should assure the caller that </w:t>
      </w:r>
      <w:r w:rsidR="00490D03">
        <w:rPr>
          <w:szCs w:val="24"/>
        </w:rPr>
        <w:t xml:space="preserve">if </w:t>
      </w:r>
      <w:r w:rsidRPr="0063208C">
        <w:rPr>
          <w:szCs w:val="24"/>
        </w:rPr>
        <w:t xml:space="preserve">the </w:t>
      </w:r>
      <w:r w:rsidR="00817A46" w:rsidRPr="0063208C">
        <w:rPr>
          <w:szCs w:val="24"/>
        </w:rPr>
        <w:t>concern</w:t>
      </w:r>
      <w:r w:rsidRPr="0063208C">
        <w:rPr>
          <w:szCs w:val="24"/>
        </w:rPr>
        <w:t xml:space="preserve"> </w:t>
      </w:r>
      <w:r w:rsidR="00490D03">
        <w:rPr>
          <w:szCs w:val="24"/>
        </w:rPr>
        <w:t xml:space="preserve">relates to a safeguarding matter, it </w:t>
      </w:r>
      <w:r w:rsidRPr="0063208C">
        <w:rPr>
          <w:szCs w:val="24"/>
        </w:rPr>
        <w:t>will be followed up</w:t>
      </w:r>
      <w:r w:rsidR="00490D03">
        <w:rPr>
          <w:szCs w:val="24"/>
        </w:rPr>
        <w:t xml:space="preserve">. Staff should </w:t>
      </w:r>
      <w:r w:rsidR="001B443D" w:rsidRPr="0063208C">
        <w:rPr>
          <w:szCs w:val="24"/>
        </w:rPr>
        <w:t xml:space="preserve">record the conversation using </w:t>
      </w:r>
      <w:r w:rsidR="00964D78" w:rsidRPr="0013458B">
        <w:rPr>
          <w:szCs w:val="24"/>
        </w:rPr>
        <w:t>initial contact form</w:t>
      </w:r>
      <w:r w:rsidRPr="0013458B">
        <w:rPr>
          <w:szCs w:val="24"/>
        </w:rPr>
        <w:t>.</w:t>
      </w:r>
      <w:r w:rsidRPr="0063208C">
        <w:rPr>
          <w:szCs w:val="24"/>
        </w:rPr>
        <w:t xml:space="preserve">  There are no legal or ethical restrictions on sharing information within </w:t>
      </w:r>
      <w:r w:rsidR="00457D0D" w:rsidRPr="0063208C">
        <w:rPr>
          <w:szCs w:val="24"/>
        </w:rPr>
        <w:t xml:space="preserve">our organisation </w:t>
      </w:r>
      <w:r w:rsidRPr="0063208C">
        <w:rPr>
          <w:szCs w:val="24"/>
        </w:rPr>
        <w:t xml:space="preserve">or with other agencies, if it is for safeguarding purposes.  </w:t>
      </w:r>
      <w:r w:rsidR="00EF73DB" w:rsidRPr="00FB0E1E">
        <w:rPr>
          <w:color w:val="000000"/>
          <w:szCs w:val="24"/>
          <w:lang w:eastAsia="en-GB"/>
        </w:rPr>
        <w:t xml:space="preserve">There are agreed processes for external safeguarding referrals by </w:t>
      </w:r>
      <w:r w:rsidR="008A5A52" w:rsidRPr="0063208C">
        <w:rPr>
          <w:b/>
          <w:szCs w:val="24"/>
        </w:rPr>
        <w:t>our</w:t>
      </w:r>
      <w:r w:rsidR="008A5A52" w:rsidRPr="0063208C">
        <w:rPr>
          <w:szCs w:val="24"/>
        </w:rPr>
        <w:t xml:space="preserve"> </w:t>
      </w:r>
      <w:r w:rsidR="00EF73DB" w:rsidRPr="0063208C">
        <w:rPr>
          <w:color w:val="000000"/>
          <w:szCs w:val="24"/>
          <w:lang w:eastAsia="en-GB"/>
        </w:rPr>
        <w:t xml:space="preserve">safeguarding officers to the Police, Social Services, </w:t>
      </w:r>
      <w:r w:rsidR="00FC5898" w:rsidRPr="00BE035D">
        <w:rPr>
          <w:szCs w:val="24"/>
        </w:rPr>
        <w:t>Local authority designated lead officer for safeguarding in education</w:t>
      </w:r>
      <w:r w:rsidR="00EF73DB" w:rsidRPr="0063208C">
        <w:rPr>
          <w:color w:val="000000"/>
          <w:szCs w:val="24"/>
          <w:lang w:eastAsia="en-GB"/>
        </w:rPr>
        <w:t xml:space="preserve">, CIW, </w:t>
      </w:r>
      <w:proofErr w:type="spellStart"/>
      <w:r w:rsidR="00EF73DB" w:rsidRPr="0063208C">
        <w:rPr>
          <w:color w:val="000000"/>
          <w:szCs w:val="24"/>
          <w:lang w:eastAsia="en-GB"/>
        </w:rPr>
        <w:t>CCfW</w:t>
      </w:r>
      <w:proofErr w:type="spellEnd"/>
      <w:r w:rsidR="00EF73DB" w:rsidRPr="0063208C">
        <w:rPr>
          <w:color w:val="000000"/>
          <w:szCs w:val="24"/>
          <w:lang w:eastAsia="en-GB"/>
        </w:rPr>
        <w:t>, WG as appropriate.</w:t>
      </w:r>
    </w:p>
    <w:p w14:paraId="6BA48EEF" w14:textId="1CE4CBA8" w:rsidR="00000A86" w:rsidRPr="0013458B" w:rsidRDefault="00642732" w:rsidP="00CE79B8">
      <w:pPr>
        <w:pStyle w:val="Heading3"/>
      </w:pPr>
      <w:bookmarkStart w:id="27" w:name="_Toc181089976"/>
      <w:r w:rsidRPr="0013458B">
        <w:t xml:space="preserve">When </w:t>
      </w:r>
      <w:r w:rsidR="008621C8" w:rsidRPr="0013458B">
        <w:t xml:space="preserve">carrying out an </w:t>
      </w:r>
      <w:r w:rsidRPr="0013458B">
        <w:t>inspection</w:t>
      </w:r>
      <w:bookmarkEnd w:id="27"/>
    </w:p>
    <w:p w14:paraId="003AC66D" w14:textId="6AC2B676" w:rsidR="00B3747C" w:rsidRPr="0013458B" w:rsidRDefault="007F01FC" w:rsidP="00CE79B8">
      <w:pPr>
        <w:spacing w:after="240"/>
      </w:pPr>
      <w:r w:rsidRPr="0013458B">
        <w:t xml:space="preserve">During an inspection, </w:t>
      </w:r>
      <w:r w:rsidR="00457D0D" w:rsidRPr="0013458B">
        <w:t>one of our</w:t>
      </w:r>
      <w:r w:rsidR="00DE3CA5" w:rsidRPr="0013458B">
        <w:t xml:space="preserve"> </w:t>
      </w:r>
      <w:r w:rsidR="004563CF" w:rsidRPr="0013458B">
        <w:t>i</w:t>
      </w:r>
      <w:r w:rsidR="008621C8" w:rsidRPr="0013458B">
        <w:t>nspector</w:t>
      </w:r>
      <w:r w:rsidR="00457D0D" w:rsidRPr="0013458B">
        <w:t>s</w:t>
      </w:r>
      <w:r w:rsidR="008621C8" w:rsidRPr="0013458B">
        <w:t xml:space="preserve"> </w:t>
      </w:r>
      <w:r w:rsidRPr="0013458B">
        <w:t xml:space="preserve">may </w:t>
      </w:r>
      <w:r w:rsidR="00640C7F" w:rsidRPr="0013458B">
        <w:t xml:space="preserve">receive </w:t>
      </w:r>
      <w:r w:rsidR="0046623F" w:rsidRPr="0013458B">
        <w:t>an alleg</w:t>
      </w:r>
      <w:r w:rsidR="00640C7F" w:rsidRPr="0013458B">
        <w:t>ation about</w:t>
      </w:r>
      <w:r w:rsidR="0046623F" w:rsidRPr="0013458B">
        <w:t xml:space="preserve"> </w:t>
      </w:r>
      <w:r w:rsidR="00640C7F" w:rsidRPr="0013458B">
        <w:t xml:space="preserve">a </w:t>
      </w:r>
      <w:r w:rsidR="0046623F" w:rsidRPr="0013458B">
        <w:t>safeguarding matter or may see something of concern for themselves</w:t>
      </w:r>
      <w:r w:rsidR="00640C7F" w:rsidRPr="0013458B">
        <w:t xml:space="preserve">.  This may include </w:t>
      </w:r>
      <w:r w:rsidR="00F61B01" w:rsidRPr="0013458B">
        <w:t>emotional</w:t>
      </w:r>
      <w:r w:rsidR="00640C7F" w:rsidRPr="0013458B">
        <w:t xml:space="preserve">, physical, or sexual </w:t>
      </w:r>
      <w:r w:rsidR="00DE3CA5" w:rsidRPr="0013458B">
        <w:t>abuse</w:t>
      </w:r>
      <w:r w:rsidR="00640C7F" w:rsidRPr="0013458B">
        <w:t xml:space="preserve">.  It may also include </w:t>
      </w:r>
      <w:r w:rsidR="00A42F5C" w:rsidRPr="0013458B">
        <w:t>inappropriate actions or behaviour from a professional</w:t>
      </w:r>
      <w:r w:rsidR="006F6253" w:rsidRPr="0013458B">
        <w:t>,</w:t>
      </w:r>
      <w:r w:rsidR="00A42F5C" w:rsidRPr="0013458B">
        <w:t xml:space="preserve"> or</w:t>
      </w:r>
      <w:r w:rsidR="00DE3CA5" w:rsidRPr="0013458B">
        <w:t xml:space="preserve"> </w:t>
      </w:r>
      <w:r w:rsidR="00B3747C" w:rsidRPr="0013458B">
        <w:t xml:space="preserve">the </w:t>
      </w:r>
      <w:r w:rsidR="00DE3CA5" w:rsidRPr="0013458B">
        <w:t>inappropriate care or neglect of a child or vulnerable adult</w:t>
      </w:r>
      <w:r w:rsidR="00B3747C" w:rsidRPr="0013458B">
        <w:t xml:space="preserve">.  In all cases, the </w:t>
      </w:r>
      <w:r w:rsidR="004563CF" w:rsidRPr="0013458B">
        <w:t>i</w:t>
      </w:r>
      <w:r w:rsidR="00B3747C" w:rsidRPr="0013458B">
        <w:t xml:space="preserve">nspector </w:t>
      </w:r>
      <w:r w:rsidR="00CA5F86" w:rsidRPr="0013458B">
        <w:t xml:space="preserve">must act on this immediately.  </w:t>
      </w:r>
    </w:p>
    <w:p w14:paraId="4E228900" w14:textId="6F443C96" w:rsidR="001B443D" w:rsidRPr="0013458B" w:rsidRDefault="00603CDD" w:rsidP="00CE79B8">
      <w:pPr>
        <w:spacing w:after="240"/>
      </w:pPr>
      <w:r w:rsidRPr="0013458B">
        <w:t xml:space="preserve">The </w:t>
      </w:r>
      <w:r w:rsidR="004563CF" w:rsidRPr="0013458B">
        <w:t>i</w:t>
      </w:r>
      <w:r w:rsidR="00E53C73" w:rsidRPr="0013458B">
        <w:t xml:space="preserve">nspector </w:t>
      </w:r>
      <w:r w:rsidR="00B3747C" w:rsidRPr="0013458B">
        <w:t xml:space="preserve">raising </w:t>
      </w:r>
      <w:r w:rsidR="00E53C73" w:rsidRPr="0013458B">
        <w:t xml:space="preserve">the issue should inform the </w:t>
      </w:r>
      <w:r w:rsidR="00F671B7" w:rsidRPr="0013458B">
        <w:t xml:space="preserve">Reporting </w:t>
      </w:r>
      <w:r w:rsidR="008621C8" w:rsidRPr="0013458B">
        <w:t xml:space="preserve">Inspector </w:t>
      </w:r>
      <w:r w:rsidR="007F4105" w:rsidRPr="0013458B">
        <w:t>(except where the allegation is about the Reporting Inspector)</w:t>
      </w:r>
      <w:r w:rsidR="00627123" w:rsidRPr="0013458B">
        <w:t xml:space="preserve">.  The Reporting Inspector must then inform </w:t>
      </w:r>
      <w:r w:rsidR="00182163" w:rsidRPr="0013458B">
        <w:t xml:space="preserve">a member of </w:t>
      </w:r>
      <w:r w:rsidR="008A5A52" w:rsidRPr="0013458B">
        <w:t xml:space="preserve">our </w:t>
      </w:r>
      <w:r w:rsidR="00182163" w:rsidRPr="0013458B">
        <w:t xml:space="preserve">lead officer </w:t>
      </w:r>
      <w:r w:rsidR="007F4105" w:rsidRPr="0013458B">
        <w:t xml:space="preserve">safeguarding team.  Where the allegation is against the Reporting Inspector, </w:t>
      </w:r>
      <w:r w:rsidR="00182163" w:rsidRPr="0013458B">
        <w:t xml:space="preserve">a member of </w:t>
      </w:r>
      <w:r w:rsidR="008A5A52" w:rsidRPr="0013458B">
        <w:t xml:space="preserve">our </w:t>
      </w:r>
      <w:r w:rsidR="007F4105" w:rsidRPr="0013458B">
        <w:t xml:space="preserve">safeguarding </w:t>
      </w:r>
      <w:r w:rsidR="00182163" w:rsidRPr="0013458B">
        <w:t xml:space="preserve">lead officer </w:t>
      </w:r>
      <w:r w:rsidR="007F4105" w:rsidRPr="0013458B">
        <w:t xml:space="preserve">team </w:t>
      </w:r>
      <w:r w:rsidR="007F4105" w:rsidRPr="0013458B">
        <w:lastRenderedPageBreak/>
        <w:t xml:space="preserve">should be </w:t>
      </w:r>
      <w:r w:rsidR="000F4760" w:rsidRPr="0013458B">
        <w:t xml:space="preserve">informed </w:t>
      </w:r>
      <w:r w:rsidR="007F4105" w:rsidRPr="0013458B">
        <w:t>immediately</w:t>
      </w:r>
      <w:r w:rsidR="00182163" w:rsidRPr="0013458B">
        <w:t>.</w:t>
      </w:r>
      <w:r w:rsidR="007F4105" w:rsidRPr="0013458B">
        <w:t xml:space="preserve"> </w:t>
      </w:r>
      <w:r w:rsidR="000F4760" w:rsidRPr="0013458B">
        <w:t xml:space="preserve">The </w:t>
      </w:r>
      <w:r w:rsidR="00182163" w:rsidRPr="0013458B">
        <w:t>s</w:t>
      </w:r>
      <w:r w:rsidR="000F4760" w:rsidRPr="0013458B">
        <w:t xml:space="preserve">afeguarding </w:t>
      </w:r>
      <w:r w:rsidR="00182163" w:rsidRPr="0013458B">
        <w:t>lead o</w:t>
      </w:r>
      <w:r w:rsidR="000F4760" w:rsidRPr="0013458B">
        <w:t xml:space="preserve">fficer </w:t>
      </w:r>
      <w:r w:rsidR="002A7BEB" w:rsidRPr="0013458B">
        <w:t xml:space="preserve">team </w:t>
      </w:r>
      <w:r w:rsidR="00182163" w:rsidRPr="0013458B">
        <w:t xml:space="preserve">member </w:t>
      </w:r>
      <w:r w:rsidR="001B443D" w:rsidRPr="0013458B">
        <w:t xml:space="preserve">will record the concern using </w:t>
      </w:r>
      <w:r w:rsidR="00EA1D1B" w:rsidRPr="0013458B">
        <w:t xml:space="preserve">our internal case management system </w:t>
      </w:r>
      <w:r w:rsidR="001B443D" w:rsidRPr="0013458B">
        <w:t xml:space="preserve">and </w:t>
      </w:r>
      <w:r w:rsidR="000F4760" w:rsidRPr="0013458B">
        <w:t xml:space="preserve">must make the necessary referral and inform </w:t>
      </w:r>
      <w:r w:rsidR="00627123" w:rsidRPr="0013458B">
        <w:t xml:space="preserve">the Assistant Director with responsibility for safeguarding </w:t>
      </w:r>
      <w:r w:rsidR="000F4760" w:rsidRPr="0013458B">
        <w:t xml:space="preserve">immediately.  Details of the relevant safeguarding phone numbers and email address are in Appendix 6. </w:t>
      </w:r>
    </w:p>
    <w:p w14:paraId="38D1D393" w14:textId="08E1B9C5" w:rsidR="001B443D" w:rsidRPr="0013458B" w:rsidRDefault="001B443D" w:rsidP="00B76595">
      <w:pPr>
        <w:pStyle w:val="Heading2"/>
        <w:pBdr>
          <w:top w:val="none" w:sz="0" w:space="0" w:color="auto"/>
          <w:left w:val="none" w:sz="0" w:space="0" w:color="auto"/>
          <w:bottom w:val="none" w:sz="0" w:space="0" w:color="auto"/>
          <w:right w:val="none" w:sz="0" w:space="0" w:color="auto"/>
        </w:pBdr>
        <w:shd w:val="clear" w:color="auto" w:fill="FFFFFF" w:themeFill="background1"/>
        <w:spacing w:after="240"/>
        <w:rPr>
          <w:sz w:val="24"/>
          <w:szCs w:val="24"/>
        </w:rPr>
      </w:pPr>
      <w:bookmarkStart w:id="28" w:name="_Toc181089977"/>
      <w:r w:rsidRPr="0013458B">
        <w:rPr>
          <w:b w:val="0"/>
          <w:bCs w:val="0"/>
          <w:sz w:val="24"/>
          <w:szCs w:val="24"/>
        </w:rPr>
        <w:t>In all cases, the Reporting Inspector is responsible for ensuring:</w:t>
      </w:r>
      <w:bookmarkEnd w:id="28"/>
    </w:p>
    <w:p w14:paraId="6BA48EF6" w14:textId="415AF120" w:rsidR="00000A86" w:rsidRPr="0063208C" w:rsidRDefault="001B443D" w:rsidP="00D633A3">
      <w:pPr>
        <w:pStyle w:val="ListParagraph"/>
        <w:widowControl w:val="0"/>
        <w:numPr>
          <w:ilvl w:val="0"/>
          <w:numId w:val="15"/>
        </w:numPr>
        <w:ind w:left="454" w:hanging="284"/>
        <w:rPr>
          <w:szCs w:val="24"/>
        </w:rPr>
      </w:pPr>
      <w:r w:rsidRPr="0063208C">
        <w:rPr>
          <w:szCs w:val="24"/>
        </w:rPr>
        <w:t>a</w:t>
      </w:r>
      <w:r w:rsidR="00D3136D" w:rsidRPr="0063208C">
        <w:rPr>
          <w:szCs w:val="24"/>
        </w:rPr>
        <w:t xml:space="preserve"> record </w:t>
      </w:r>
      <w:r w:rsidR="00A42F5C" w:rsidRPr="0063208C">
        <w:rPr>
          <w:szCs w:val="24"/>
        </w:rPr>
        <w:t xml:space="preserve">is made </w:t>
      </w:r>
      <w:r w:rsidR="00D3136D" w:rsidRPr="0063208C">
        <w:rPr>
          <w:szCs w:val="24"/>
        </w:rPr>
        <w:t xml:space="preserve">of the safeguarding issue, using </w:t>
      </w:r>
      <w:r w:rsidR="00EA1D1B" w:rsidRPr="0063208C">
        <w:rPr>
          <w:szCs w:val="24"/>
        </w:rPr>
        <w:t>our internal case management system</w:t>
      </w:r>
      <w:r w:rsidRPr="0063208C">
        <w:rPr>
          <w:szCs w:val="24"/>
        </w:rPr>
        <w:t xml:space="preserve">.  This will trigger an automated alert which will be sent immediately </w:t>
      </w:r>
      <w:r w:rsidR="00D862C5" w:rsidRPr="0063208C">
        <w:rPr>
          <w:szCs w:val="24"/>
        </w:rPr>
        <w:t xml:space="preserve">to </w:t>
      </w:r>
      <w:r w:rsidR="008A5A52" w:rsidRPr="0063208C">
        <w:rPr>
          <w:szCs w:val="24"/>
        </w:rPr>
        <w:t xml:space="preserve">our </w:t>
      </w:r>
      <w:r w:rsidR="00D862C5" w:rsidRPr="0063208C">
        <w:rPr>
          <w:szCs w:val="24"/>
        </w:rPr>
        <w:t>safeguarding team</w:t>
      </w:r>
      <w:r w:rsidR="00E53C73" w:rsidRPr="0063208C">
        <w:rPr>
          <w:szCs w:val="24"/>
        </w:rPr>
        <w:t xml:space="preserve"> </w:t>
      </w:r>
    </w:p>
    <w:p w14:paraId="6BA48EF8" w14:textId="64F10B8F" w:rsidR="00000A86" w:rsidRPr="0063208C" w:rsidRDefault="001B443D" w:rsidP="00D633A3">
      <w:pPr>
        <w:pStyle w:val="ListParagraph"/>
        <w:widowControl w:val="0"/>
        <w:numPr>
          <w:ilvl w:val="0"/>
          <w:numId w:val="15"/>
        </w:numPr>
        <w:spacing w:after="240"/>
        <w:ind w:left="454" w:hanging="284"/>
        <w:rPr>
          <w:szCs w:val="24"/>
        </w:rPr>
      </w:pPr>
      <w:r w:rsidRPr="0063208C">
        <w:rPr>
          <w:szCs w:val="24"/>
        </w:rPr>
        <w:t>a</w:t>
      </w:r>
      <w:r w:rsidR="00603CDD" w:rsidRPr="0063208C">
        <w:rPr>
          <w:szCs w:val="24"/>
        </w:rPr>
        <w:t>ll</w:t>
      </w:r>
      <w:r w:rsidR="003629CB" w:rsidRPr="0063208C">
        <w:rPr>
          <w:szCs w:val="24"/>
        </w:rPr>
        <w:t xml:space="preserve"> advice from </w:t>
      </w:r>
      <w:r w:rsidR="00182163" w:rsidRPr="0063208C">
        <w:rPr>
          <w:szCs w:val="24"/>
        </w:rPr>
        <w:t xml:space="preserve">a member of </w:t>
      </w:r>
      <w:r w:rsidR="008A5A52" w:rsidRPr="0063208C">
        <w:rPr>
          <w:szCs w:val="24"/>
        </w:rPr>
        <w:t xml:space="preserve">our </w:t>
      </w:r>
      <w:r w:rsidR="003629CB" w:rsidRPr="0063208C">
        <w:rPr>
          <w:szCs w:val="24"/>
        </w:rPr>
        <w:t>safeguarding</w:t>
      </w:r>
      <w:r w:rsidR="00182163" w:rsidRPr="0063208C">
        <w:rPr>
          <w:szCs w:val="24"/>
        </w:rPr>
        <w:t xml:space="preserve"> lead</w:t>
      </w:r>
      <w:r w:rsidR="003629CB" w:rsidRPr="0063208C">
        <w:rPr>
          <w:szCs w:val="24"/>
        </w:rPr>
        <w:t xml:space="preserve"> officer</w:t>
      </w:r>
      <w:r w:rsidR="00182163" w:rsidRPr="0063208C">
        <w:rPr>
          <w:szCs w:val="24"/>
        </w:rPr>
        <w:t xml:space="preserve"> team</w:t>
      </w:r>
      <w:r w:rsidR="00603CDD" w:rsidRPr="0063208C">
        <w:rPr>
          <w:szCs w:val="24"/>
        </w:rPr>
        <w:t xml:space="preserve"> </w:t>
      </w:r>
      <w:r w:rsidR="0024204E" w:rsidRPr="0063208C">
        <w:rPr>
          <w:szCs w:val="24"/>
        </w:rPr>
        <w:t>is f</w:t>
      </w:r>
      <w:r w:rsidR="00603CDD" w:rsidRPr="0063208C">
        <w:rPr>
          <w:szCs w:val="24"/>
        </w:rPr>
        <w:t>ollow</w:t>
      </w:r>
      <w:r w:rsidR="0024204E" w:rsidRPr="0063208C">
        <w:rPr>
          <w:szCs w:val="24"/>
        </w:rPr>
        <w:t>ed</w:t>
      </w:r>
      <w:r w:rsidR="003629CB" w:rsidRPr="0063208C">
        <w:rPr>
          <w:szCs w:val="24"/>
        </w:rPr>
        <w:t xml:space="preserve">, </w:t>
      </w:r>
      <w:r w:rsidR="0024204E" w:rsidRPr="0063208C">
        <w:rPr>
          <w:szCs w:val="24"/>
        </w:rPr>
        <w:t xml:space="preserve">in particular </w:t>
      </w:r>
      <w:proofErr w:type="gramStart"/>
      <w:r w:rsidR="0024204E" w:rsidRPr="0063208C">
        <w:rPr>
          <w:szCs w:val="24"/>
        </w:rPr>
        <w:t>with regard to</w:t>
      </w:r>
      <w:proofErr w:type="gramEnd"/>
      <w:r w:rsidR="0024204E" w:rsidRPr="0063208C">
        <w:rPr>
          <w:szCs w:val="24"/>
        </w:rPr>
        <w:t xml:space="preserve"> </w:t>
      </w:r>
      <w:r w:rsidR="00D862C5" w:rsidRPr="0063208C">
        <w:rPr>
          <w:szCs w:val="24"/>
        </w:rPr>
        <w:t xml:space="preserve">any limits to the </w:t>
      </w:r>
      <w:r w:rsidR="0024204E" w:rsidRPr="0063208C">
        <w:rPr>
          <w:szCs w:val="24"/>
        </w:rPr>
        <w:t xml:space="preserve">information </w:t>
      </w:r>
      <w:r w:rsidR="00D862C5" w:rsidRPr="0063208C">
        <w:rPr>
          <w:szCs w:val="24"/>
        </w:rPr>
        <w:t xml:space="preserve">shared </w:t>
      </w:r>
      <w:r w:rsidR="0024204E" w:rsidRPr="0063208C">
        <w:rPr>
          <w:szCs w:val="24"/>
        </w:rPr>
        <w:t xml:space="preserve">with </w:t>
      </w:r>
      <w:r w:rsidR="00D3136D" w:rsidRPr="0063208C">
        <w:rPr>
          <w:szCs w:val="24"/>
        </w:rPr>
        <w:t>the provider</w:t>
      </w:r>
      <w:r w:rsidR="00BA5100" w:rsidRPr="0063208C">
        <w:rPr>
          <w:szCs w:val="24"/>
        </w:rPr>
        <w:t>’s</w:t>
      </w:r>
      <w:r w:rsidR="00F144B7" w:rsidRPr="0063208C">
        <w:rPr>
          <w:szCs w:val="24"/>
        </w:rPr>
        <w:t xml:space="preserve"> </w:t>
      </w:r>
      <w:r w:rsidR="00FB00DA" w:rsidRPr="0063208C">
        <w:rPr>
          <w:szCs w:val="24"/>
        </w:rPr>
        <w:t xml:space="preserve">own </w:t>
      </w:r>
      <w:r w:rsidR="00EC5EE9" w:rsidRPr="0063208C">
        <w:rPr>
          <w:szCs w:val="24"/>
        </w:rPr>
        <w:t>safeguarding</w:t>
      </w:r>
      <w:r w:rsidR="00F144B7" w:rsidRPr="0063208C">
        <w:rPr>
          <w:szCs w:val="24"/>
        </w:rPr>
        <w:t xml:space="preserve"> officer </w:t>
      </w:r>
      <w:r w:rsidR="0024204E" w:rsidRPr="0063208C">
        <w:rPr>
          <w:szCs w:val="24"/>
        </w:rPr>
        <w:t xml:space="preserve">about the </w:t>
      </w:r>
      <w:r w:rsidR="00D3136D" w:rsidRPr="0063208C">
        <w:rPr>
          <w:szCs w:val="24"/>
        </w:rPr>
        <w:t>referral</w:t>
      </w:r>
      <w:r w:rsidR="0024204E" w:rsidRPr="0063208C">
        <w:rPr>
          <w:szCs w:val="24"/>
        </w:rPr>
        <w:t xml:space="preserve">, and any subsequent referral by </w:t>
      </w:r>
      <w:r w:rsidR="008A5A52" w:rsidRPr="0063208C">
        <w:rPr>
          <w:szCs w:val="24"/>
        </w:rPr>
        <w:t xml:space="preserve">us </w:t>
      </w:r>
      <w:r w:rsidR="0024204E" w:rsidRPr="0063208C">
        <w:rPr>
          <w:szCs w:val="24"/>
        </w:rPr>
        <w:t xml:space="preserve">to the local authority social services or </w:t>
      </w:r>
      <w:r w:rsidR="00490D03">
        <w:rPr>
          <w:szCs w:val="24"/>
        </w:rPr>
        <w:t xml:space="preserve">the </w:t>
      </w:r>
      <w:r w:rsidR="0024204E" w:rsidRPr="0063208C">
        <w:rPr>
          <w:szCs w:val="24"/>
        </w:rPr>
        <w:t>police</w:t>
      </w:r>
    </w:p>
    <w:p w14:paraId="6E9AF16C" w14:textId="35B34E59" w:rsidR="00AD6769" w:rsidRPr="0013458B" w:rsidRDefault="009A0086" w:rsidP="00CE79B8">
      <w:pPr>
        <w:spacing w:after="240"/>
      </w:pPr>
      <w:r w:rsidRPr="0013458B">
        <w:t>W</w:t>
      </w:r>
      <w:r w:rsidR="00531702" w:rsidRPr="0013458B">
        <w:t xml:space="preserve">here the </w:t>
      </w:r>
      <w:r w:rsidR="00F671B7" w:rsidRPr="0013458B">
        <w:t xml:space="preserve">Reporting </w:t>
      </w:r>
      <w:r w:rsidR="008621C8" w:rsidRPr="0013458B">
        <w:t xml:space="preserve">Inspector </w:t>
      </w:r>
      <w:r w:rsidR="00531702" w:rsidRPr="0013458B">
        <w:t xml:space="preserve">is the subject of the allegation, the </w:t>
      </w:r>
      <w:r w:rsidR="004563CF" w:rsidRPr="0013458B">
        <w:t>i</w:t>
      </w:r>
      <w:r w:rsidR="008621C8" w:rsidRPr="0013458B">
        <w:t xml:space="preserve">nspector </w:t>
      </w:r>
      <w:r w:rsidR="004735A6" w:rsidRPr="0013458B">
        <w:t xml:space="preserve">who raises </w:t>
      </w:r>
      <w:r w:rsidR="00A42F5C" w:rsidRPr="0013458B">
        <w:t>the issue</w:t>
      </w:r>
      <w:r w:rsidR="00531702" w:rsidRPr="0013458B">
        <w:t xml:space="preserve"> is responsible </w:t>
      </w:r>
      <w:r w:rsidR="00CD3986" w:rsidRPr="0013458B">
        <w:t xml:space="preserve">for </w:t>
      </w:r>
      <w:r w:rsidR="00532C84" w:rsidRPr="0013458B">
        <w:t>carrying out</w:t>
      </w:r>
      <w:r w:rsidR="00CD3986" w:rsidRPr="0013458B">
        <w:t xml:space="preserve"> the above </w:t>
      </w:r>
      <w:r w:rsidR="00532C84" w:rsidRPr="0013458B">
        <w:t>process</w:t>
      </w:r>
      <w:r w:rsidR="00A42F5C" w:rsidRPr="0013458B">
        <w:t>, which includes</w:t>
      </w:r>
      <w:r w:rsidR="00CD3986" w:rsidRPr="0013458B">
        <w:t xml:space="preserve"> </w:t>
      </w:r>
      <w:r w:rsidR="00531702" w:rsidRPr="0013458B">
        <w:t>inform</w:t>
      </w:r>
      <w:r w:rsidR="00A42F5C" w:rsidRPr="0013458B">
        <w:t>ing</w:t>
      </w:r>
      <w:r w:rsidR="00531702" w:rsidRPr="0013458B">
        <w:t xml:space="preserve"> </w:t>
      </w:r>
      <w:r w:rsidR="00182163" w:rsidRPr="0013458B">
        <w:t xml:space="preserve">a member of </w:t>
      </w:r>
      <w:r w:rsidR="00457D0D" w:rsidRPr="0013458B">
        <w:t xml:space="preserve">our </w:t>
      </w:r>
      <w:r w:rsidR="006A1722" w:rsidRPr="0013458B">
        <w:t>s</w:t>
      </w:r>
      <w:r w:rsidR="008621C8" w:rsidRPr="0013458B">
        <w:t xml:space="preserve">afeguarding </w:t>
      </w:r>
      <w:r w:rsidR="00182163" w:rsidRPr="0013458B">
        <w:t xml:space="preserve">lead officer </w:t>
      </w:r>
      <w:r w:rsidR="006A1722" w:rsidRPr="0013458B">
        <w:t xml:space="preserve">team </w:t>
      </w:r>
      <w:r w:rsidR="00531702" w:rsidRPr="0013458B">
        <w:t>immediately.</w:t>
      </w:r>
    </w:p>
    <w:p w14:paraId="35D3F616" w14:textId="5D330CD7" w:rsidR="00964D78" w:rsidRPr="00D95230" w:rsidRDefault="00A271C6" w:rsidP="002145AD">
      <w:pPr>
        <w:spacing w:after="240"/>
        <w:rPr>
          <w:b/>
          <w:bCs/>
        </w:rPr>
      </w:pPr>
      <w:r w:rsidRPr="0013458B">
        <w:t xml:space="preserve">Where </w:t>
      </w:r>
      <w:r w:rsidR="000E4AB0" w:rsidRPr="0013458B">
        <w:t xml:space="preserve">any member of </w:t>
      </w:r>
      <w:r w:rsidR="008A5A52" w:rsidRPr="0013458B">
        <w:t xml:space="preserve">our </w:t>
      </w:r>
      <w:r w:rsidR="000E4AB0" w:rsidRPr="0013458B">
        <w:t>s</w:t>
      </w:r>
      <w:r w:rsidR="008621C8" w:rsidRPr="0013458B">
        <w:t xml:space="preserve">afeguarding </w:t>
      </w:r>
      <w:r w:rsidR="00182163" w:rsidRPr="0013458B">
        <w:t xml:space="preserve">lead officer </w:t>
      </w:r>
      <w:r w:rsidR="000E4AB0" w:rsidRPr="0013458B">
        <w:t xml:space="preserve">team </w:t>
      </w:r>
      <w:r w:rsidRPr="0013458B">
        <w:t xml:space="preserve">is the subject of </w:t>
      </w:r>
      <w:r w:rsidR="000E4AB0" w:rsidRPr="0013458B">
        <w:t>an allegation, another member of the sa</w:t>
      </w:r>
      <w:r w:rsidR="008621C8" w:rsidRPr="0013458B">
        <w:t>feguarding</w:t>
      </w:r>
      <w:r w:rsidR="00BC521C" w:rsidRPr="0013458B">
        <w:t xml:space="preserve"> lead officer</w:t>
      </w:r>
      <w:r w:rsidR="008621C8" w:rsidRPr="0013458B">
        <w:t xml:space="preserve"> </w:t>
      </w:r>
      <w:r w:rsidR="000E4AB0" w:rsidRPr="0013458B">
        <w:t xml:space="preserve">team </w:t>
      </w:r>
      <w:r w:rsidRPr="0013458B">
        <w:t xml:space="preserve">should be </w:t>
      </w:r>
      <w:r w:rsidR="00A42F5C" w:rsidRPr="0013458B">
        <w:t xml:space="preserve">notified </w:t>
      </w:r>
      <w:r w:rsidR="00D95230">
        <w:t>d</w:t>
      </w:r>
      <w:r w:rsidR="000E4AB0" w:rsidRPr="0013458B">
        <w:t>irectly as well as the</w:t>
      </w:r>
      <w:r w:rsidR="00C25768" w:rsidRPr="0013458B">
        <w:t xml:space="preserve"> </w:t>
      </w:r>
      <w:r w:rsidR="005A60FF" w:rsidRPr="0013458B">
        <w:t>Strategic Director</w:t>
      </w:r>
      <w:r w:rsidR="00456D2E" w:rsidRPr="0013458B">
        <w:t xml:space="preserve"> with responsibility for safeguardi</w:t>
      </w:r>
      <w:r w:rsidR="00D95230">
        <w:t>ng.</w:t>
      </w:r>
    </w:p>
    <w:p w14:paraId="06755EDE" w14:textId="77777777" w:rsidR="00612B76" w:rsidRPr="0013458B" w:rsidRDefault="00612B76" w:rsidP="00CE79B8">
      <w:pPr>
        <w:pStyle w:val="Heading3"/>
      </w:pPr>
      <w:bookmarkStart w:id="29" w:name="_Toc181089978"/>
      <w:r w:rsidRPr="0013458B">
        <w:t>When working with other inspectorates</w:t>
      </w:r>
      <w:bookmarkEnd w:id="29"/>
    </w:p>
    <w:p w14:paraId="28833EE7" w14:textId="490E35F6" w:rsidR="00612B76" w:rsidRPr="0013458B" w:rsidDel="00E53C73" w:rsidRDefault="00612B76" w:rsidP="00CE79B8">
      <w:pPr>
        <w:spacing w:after="240"/>
      </w:pPr>
      <w:r w:rsidRPr="0013458B">
        <w:t>W</w:t>
      </w:r>
      <w:r w:rsidRPr="0013458B" w:rsidDel="00E53C73">
        <w:t xml:space="preserve">here </w:t>
      </w:r>
      <w:r w:rsidR="00457D0D" w:rsidRPr="0013458B">
        <w:t>we are</w:t>
      </w:r>
      <w:r w:rsidRPr="0013458B" w:rsidDel="00E53C73">
        <w:t xml:space="preserve"> the lead inspectorate </w:t>
      </w:r>
      <w:r w:rsidRPr="0013458B">
        <w:t>for</w:t>
      </w:r>
      <w:r w:rsidRPr="0013458B" w:rsidDel="00E53C73">
        <w:t xml:space="preserve"> a multi-disciplinary inspection </w:t>
      </w:r>
      <w:r w:rsidRPr="0013458B">
        <w:t>team, our Safeguarding Policy will be followed.  T</w:t>
      </w:r>
      <w:r w:rsidRPr="0013458B" w:rsidDel="00E53C73">
        <w:t xml:space="preserve">he </w:t>
      </w:r>
      <w:r w:rsidRPr="0013458B">
        <w:t>Reporting</w:t>
      </w:r>
      <w:r w:rsidRPr="0013458B" w:rsidDel="00E53C73">
        <w:t xml:space="preserve"> </w:t>
      </w:r>
      <w:r w:rsidRPr="0013458B">
        <w:t>I</w:t>
      </w:r>
      <w:r w:rsidRPr="0013458B" w:rsidDel="00E53C73">
        <w:t xml:space="preserve">nspector will provide all other team members with a </w:t>
      </w:r>
      <w:r w:rsidR="00627123" w:rsidRPr="0013458B">
        <w:t xml:space="preserve">link to a digital </w:t>
      </w:r>
      <w:r w:rsidRPr="0013458B" w:rsidDel="00E53C73">
        <w:t xml:space="preserve">copy of </w:t>
      </w:r>
      <w:r w:rsidRPr="0013458B">
        <w:t>our S</w:t>
      </w:r>
      <w:r w:rsidRPr="0013458B" w:rsidDel="00E53C73">
        <w:t xml:space="preserve">afeguarding </w:t>
      </w:r>
      <w:r w:rsidRPr="0013458B">
        <w:t>P</w:t>
      </w:r>
      <w:r w:rsidRPr="0013458B" w:rsidDel="00E53C73">
        <w:t xml:space="preserve">olicy and procedures as part of their initial briefing before they join the team.  </w:t>
      </w:r>
      <w:r w:rsidRPr="0013458B">
        <w:t>Those i</w:t>
      </w:r>
      <w:r w:rsidRPr="0013458B" w:rsidDel="00E53C73">
        <w:t>nspectors from other inspectorates are expected to work within these procedures.</w:t>
      </w:r>
    </w:p>
    <w:p w14:paraId="7912791E" w14:textId="68C1D09D" w:rsidR="00612B76" w:rsidRPr="0013458B" w:rsidRDefault="00612B76" w:rsidP="00CE79B8">
      <w:pPr>
        <w:spacing w:after="240"/>
      </w:pPr>
      <w:r w:rsidRPr="0013458B" w:rsidDel="00E53C73">
        <w:t xml:space="preserve">Where one of </w:t>
      </w:r>
      <w:r w:rsidRPr="0013458B">
        <w:t xml:space="preserve">our </w:t>
      </w:r>
      <w:r w:rsidR="005404F5" w:rsidRPr="0013458B">
        <w:t>i</w:t>
      </w:r>
      <w:r w:rsidRPr="0013458B" w:rsidDel="00E53C73">
        <w:t xml:space="preserve">nspectors is working as part of a multi-agency team and </w:t>
      </w:r>
      <w:r w:rsidR="00457D0D" w:rsidRPr="0013458B">
        <w:t>we are</w:t>
      </w:r>
      <w:r w:rsidRPr="0013458B" w:rsidDel="00E53C73">
        <w:t xml:space="preserve"> not the lead inspectorate, </w:t>
      </w:r>
      <w:r w:rsidRPr="0013458B">
        <w:t>our I</w:t>
      </w:r>
      <w:r w:rsidRPr="0013458B" w:rsidDel="00E53C73">
        <w:t>nspector will follow the safeguarding procedures of th</w:t>
      </w:r>
      <w:r w:rsidRPr="0013458B">
        <w:t>at</w:t>
      </w:r>
      <w:r w:rsidRPr="0013458B" w:rsidDel="00E53C73">
        <w:t xml:space="preserve"> lead inspectorate</w:t>
      </w:r>
      <w:r w:rsidRPr="0013458B">
        <w:t>,</w:t>
      </w:r>
      <w:r w:rsidRPr="0013458B" w:rsidDel="00E53C73">
        <w:t xml:space="preserve"> unless to do so would cause a delay in referral to social services or the police and place a child at risk of further harm.  The </w:t>
      </w:r>
      <w:r w:rsidR="005404F5" w:rsidRPr="0013458B">
        <w:t>i</w:t>
      </w:r>
      <w:r w:rsidRPr="0013458B" w:rsidDel="00E53C73">
        <w:t xml:space="preserve">nspector will also inform </w:t>
      </w:r>
      <w:r w:rsidR="005404F5" w:rsidRPr="0013458B">
        <w:t xml:space="preserve">a member of </w:t>
      </w:r>
      <w:r w:rsidRPr="0013458B">
        <w:t>our s</w:t>
      </w:r>
      <w:r w:rsidRPr="0013458B" w:rsidDel="00E53C73">
        <w:t xml:space="preserve">afeguarding </w:t>
      </w:r>
      <w:r w:rsidRPr="0013458B">
        <w:t>lead officer team</w:t>
      </w:r>
      <w:r w:rsidRPr="0013458B" w:rsidDel="00E53C73">
        <w:t xml:space="preserve"> and record details </w:t>
      </w:r>
      <w:r w:rsidR="005370DE" w:rsidRPr="0013458B">
        <w:t xml:space="preserve">using </w:t>
      </w:r>
      <w:r w:rsidR="00EA1D1B" w:rsidRPr="0013458B">
        <w:t xml:space="preserve">our internal case management </w:t>
      </w:r>
      <w:r w:rsidR="005370DE" w:rsidRPr="0013458B">
        <w:t xml:space="preserve">system </w:t>
      </w:r>
      <w:r w:rsidRPr="0013458B">
        <w:t>The</w:t>
      </w:r>
      <w:r w:rsidRPr="0013458B" w:rsidDel="00E53C73">
        <w:t xml:space="preserve"> </w:t>
      </w:r>
      <w:r w:rsidRPr="0013458B">
        <w:t>s</w:t>
      </w:r>
      <w:r w:rsidRPr="0013458B" w:rsidDel="00E53C73">
        <w:t xml:space="preserve">afeguarding </w:t>
      </w:r>
      <w:r w:rsidRPr="0013458B">
        <w:t>lead officer managing the case</w:t>
      </w:r>
      <w:r w:rsidRPr="0013458B" w:rsidDel="00E53C73">
        <w:t xml:space="preserve"> will write to the lead inspectorate to ensure </w:t>
      </w:r>
      <w:r w:rsidRPr="0013458B">
        <w:t xml:space="preserve">that </w:t>
      </w:r>
      <w:r w:rsidRPr="0013458B" w:rsidDel="00E53C73">
        <w:t xml:space="preserve">the referral has been followed up and to ascertain any further action </w:t>
      </w:r>
      <w:r w:rsidRPr="0013458B">
        <w:t>we</w:t>
      </w:r>
      <w:r w:rsidRPr="0013458B" w:rsidDel="00E53C73">
        <w:t xml:space="preserve"> may need to take.</w:t>
      </w:r>
    </w:p>
    <w:p w14:paraId="6BA48F08" w14:textId="0CA4401F" w:rsidR="00000A86" w:rsidRPr="0013458B" w:rsidRDefault="00A42F5C" w:rsidP="00CE79B8">
      <w:pPr>
        <w:pStyle w:val="Heading3"/>
      </w:pPr>
      <w:bookmarkStart w:id="30" w:name="_Toc181089979"/>
      <w:r w:rsidRPr="0013458B">
        <w:t>When a d</w:t>
      </w:r>
      <w:r w:rsidR="00923583" w:rsidRPr="0013458B">
        <w:t xml:space="preserve">isclosure </w:t>
      </w:r>
      <w:r w:rsidRPr="0013458B">
        <w:t xml:space="preserve">is made </w:t>
      </w:r>
      <w:r w:rsidR="00923583" w:rsidRPr="0013458B">
        <w:t>to the inspection team</w:t>
      </w:r>
      <w:bookmarkEnd w:id="30"/>
      <w:r w:rsidR="00923583" w:rsidRPr="0013458B">
        <w:t xml:space="preserve"> </w:t>
      </w:r>
    </w:p>
    <w:p w14:paraId="6BA48F13" w14:textId="2657EA10" w:rsidR="00000A86" w:rsidRPr="0013458B" w:rsidRDefault="00885BCA" w:rsidP="00CE79B8">
      <w:pPr>
        <w:spacing w:after="240"/>
      </w:pPr>
      <w:r w:rsidRPr="0013458B">
        <w:t xml:space="preserve">If </w:t>
      </w:r>
      <w:r w:rsidR="00762179" w:rsidRPr="0013458B">
        <w:t>a child, or vulnerable adult makes the disclosure</w:t>
      </w:r>
      <w:r w:rsidR="002A0B51" w:rsidRPr="0013458B">
        <w:t>,</w:t>
      </w:r>
      <w:r w:rsidRPr="0013458B">
        <w:t xml:space="preserve"> </w:t>
      </w:r>
      <w:r w:rsidR="002A0B51" w:rsidRPr="0013458B">
        <w:t>t</w:t>
      </w:r>
      <w:r w:rsidR="000020EC" w:rsidRPr="0013458B">
        <w:t>he details must be recorded immediate</w:t>
      </w:r>
      <w:r w:rsidR="000B173E" w:rsidRPr="0013458B">
        <w:t xml:space="preserve">ly </w:t>
      </w:r>
      <w:r w:rsidR="005370DE" w:rsidRPr="0013458B">
        <w:t xml:space="preserve">via </w:t>
      </w:r>
      <w:r w:rsidR="00EA1D1B" w:rsidRPr="0013458B">
        <w:t xml:space="preserve">our internal case management system </w:t>
      </w:r>
      <w:r w:rsidR="000B173E" w:rsidRPr="0013458B">
        <w:t xml:space="preserve">and forwarded to </w:t>
      </w:r>
      <w:r w:rsidR="00182163" w:rsidRPr="0013458B">
        <w:t xml:space="preserve">a member of </w:t>
      </w:r>
      <w:r w:rsidR="008A5A52" w:rsidRPr="0013458B">
        <w:t xml:space="preserve">our </w:t>
      </w:r>
      <w:r w:rsidR="002307AF" w:rsidRPr="0013458B">
        <w:t>s</w:t>
      </w:r>
      <w:r w:rsidR="008621C8" w:rsidRPr="0013458B">
        <w:t xml:space="preserve">afeguarding </w:t>
      </w:r>
      <w:r w:rsidR="00182163" w:rsidRPr="0013458B">
        <w:t xml:space="preserve">lead officer </w:t>
      </w:r>
      <w:r w:rsidR="002307AF" w:rsidRPr="0013458B">
        <w:t>team</w:t>
      </w:r>
      <w:r w:rsidR="000020EC" w:rsidRPr="0013458B">
        <w:t>.</w:t>
      </w:r>
      <w:r w:rsidR="00AF1AB4" w:rsidRPr="0013458B">
        <w:t xml:space="preserve">  </w:t>
      </w:r>
      <w:r w:rsidR="000C0CF0" w:rsidRPr="0013458B">
        <w:t xml:space="preserve">In responding </w:t>
      </w:r>
      <w:r w:rsidR="00923583" w:rsidRPr="0013458B">
        <w:t>to the person making the disclosure</w:t>
      </w:r>
      <w:r w:rsidR="000C0CF0" w:rsidRPr="0013458B">
        <w:t>:</w:t>
      </w:r>
      <w:r w:rsidR="005E6F4C" w:rsidRPr="0013458B">
        <w:t xml:space="preserve"> </w:t>
      </w:r>
    </w:p>
    <w:p w14:paraId="6BA48F15" w14:textId="76CAFD15" w:rsidR="00000A86" w:rsidRPr="0063208C" w:rsidRDefault="00FB00DA" w:rsidP="00D633A3">
      <w:pPr>
        <w:pStyle w:val="ListParagraph"/>
        <w:widowControl w:val="0"/>
        <w:numPr>
          <w:ilvl w:val="0"/>
          <w:numId w:val="15"/>
        </w:numPr>
        <w:tabs>
          <w:tab w:val="left" w:pos="-5812"/>
        </w:tabs>
        <w:ind w:left="454" w:hanging="284"/>
        <w:rPr>
          <w:szCs w:val="24"/>
        </w:rPr>
      </w:pPr>
      <w:r w:rsidRPr="0063208C">
        <w:rPr>
          <w:szCs w:val="24"/>
        </w:rPr>
        <w:t>D</w:t>
      </w:r>
      <w:r w:rsidR="005E6F4C" w:rsidRPr="0063208C">
        <w:rPr>
          <w:szCs w:val="24"/>
        </w:rPr>
        <w:t>o not promise confidentiality but explain that you are obliged to pass this information on</w:t>
      </w:r>
    </w:p>
    <w:p w14:paraId="6BA48F16" w14:textId="201FC27E" w:rsidR="00000A86" w:rsidRPr="00FB0E1E" w:rsidRDefault="00FB00DA" w:rsidP="00D633A3">
      <w:pPr>
        <w:pStyle w:val="ListParagraph"/>
        <w:widowControl w:val="0"/>
        <w:numPr>
          <w:ilvl w:val="0"/>
          <w:numId w:val="15"/>
        </w:numPr>
        <w:tabs>
          <w:tab w:val="left" w:pos="-5812"/>
        </w:tabs>
        <w:ind w:left="454" w:hanging="284"/>
        <w:rPr>
          <w:szCs w:val="24"/>
        </w:rPr>
      </w:pPr>
      <w:r w:rsidRPr="0063208C">
        <w:rPr>
          <w:szCs w:val="24"/>
        </w:rPr>
        <w:t>L</w:t>
      </w:r>
      <w:r w:rsidR="005E6F4C" w:rsidRPr="0063208C">
        <w:rPr>
          <w:szCs w:val="24"/>
        </w:rPr>
        <w:t>iste</w:t>
      </w:r>
      <w:r w:rsidR="00B1655C" w:rsidRPr="0063208C">
        <w:rPr>
          <w:szCs w:val="24"/>
        </w:rPr>
        <w:t>n carefully and sympathetically</w:t>
      </w:r>
      <w:r w:rsidR="00490D03">
        <w:rPr>
          <w:szCs w:val="24"/>
        </w:rPr>
        <w:t xml:space="preserve">, but avoid being overly emotive in your </w:t>
      </w:r>
      <w:r w:rsidR="00490D03">
        <w:rPr>
          <w:szCs w:val="24"/>
        </w:rPr>
        <w:lastRenderedPageBreak/>
        <w:t>response</w:t>
      </w:r>
    </w:p>
    <w:p w14:paraId="6BA48F17" w14:textId="2F73B996" w:rsidR="00000A86" w:rsidRPr="0063208C" w:rsidRDefault="00FB00DA" w:rsidP="00D633A3">
      <w:pPr>
        <w:pStyle w:val="ListParagraph"/>
        <w:widowControl w:val="0"/>
        <w:numPr>
          <w:ilvl w:val="0"/>
          <w:numId w:val="15"/>
        </w:numPr>
        <w:tabs>
          <w:tab w:val="left" w:pos="-5812"/>
        </w:tabs>
        <w:ind w:left="454" w:hanging="284"/>
        <w:rPr>
          <w:szCs w:val="24"/>
        </w:rPr>
      </w:pPr>
      <w:r w:rsidRPr="00FB0E1E">
        <w:rPr>
          <w:szCs w:val="24"/>
        </w:rPr>
        <w:t>S</w:t>
      </w:r>
      <w:r w:rsidR="005E6F4C" w:rsidRPr="00FB0E1E">
        <w:rPr>
          <w:szCs w:val="24"/>
        </w:rPr>
        <w:t>eek help from medical staff, social services or the police if there is immediate risk</w:t>
      </w:r>
    </w:p>
    <w:p w14:paraId="034985C3" w14:textId="28CAD026" w:rsidR="00AD6769" w:rsidRPr="0063208C" w:rsidRDefault="00FB00DA" w:rsidP="00D633A3">
      <w:pPr>
        <w:pStyle w:val="ListParagraph"/>
        <w:widowControl w:val="0"/>
        <w:numPr>
          <w:ilvl w:val="0"/>
          <w:numId w:val="15"/>
        </w:numPr>
        <w:tabs>
          <w:tab w:val="left" w:pos="-5812"/>
        </w:tabs>
        <w:ind w:left="454" w:hanging="284"/>
        <w:rPr>
          <w:szCs w:val="24"/>
        </w:rPr>
      </w:pPr>
      <w:r w:rsidRPr="0063208C">
        <w:rPr>
          <w:szCs w:val="24"/>
        </w:rPr>
        <w:t>C</w:t>
      </w:r>
      <w:r w:rsidR="005E6F4C" w:rsidRPr="0063208C">
        <w:rPr>
          <w:szCs w:val="24"/>
        </w:rPr>
        <w:t>larify what has happened but try to ask as few questions as possible</w:t>
      </w:r>
    </w:p>
    <w:p w14:paraId="6BA48F1A" w14:textId="366670C7" w:rsidR="00000A86" w:rsidRPr="0013458B" w:rsidRDefault="000C0CF0" w:rsidP="00612B76">
      <w:pPr>
        <w:pStyle w:val="Heading2"/>
        <w:spacing w:before="480"/>
        <w:rPr>
          <w:sz w:val="24"/>
          <w:szCs w:val="24"/>
        </w:rPr>
      </w:pPr>
      <w:bookmarkStart w:id="31" w:name="_Toc181089980"/>
      <w:r w:rsidRPr="0013458B">
        <w:rPr>
          <w:sz w:val="24"/>
          <w:szCs w:val="24"/>
        </w:rPr>
        <w:t>When informing the provider about a disclosure:</w:t>
      </w:r>
      <w:bookmarkEnd w:id="31"/>
    </w:p>
    <w:p w14:paraId="6BA48F1C" w14:textId="7851A0B6" w:rsidR="00000A86" w:rsidRPr="0063208C" w:rsidRDefault="00490D03" w:rsidP="00D633A3">
      <w:pPr>
        <w:pStyle w:val="ListParagraph"/>
        <w:widowControl w:val="0"/>
        <w:numPr>
          <w:ilvl w:val="0"/>
          <w:numId w:val="15"/>
        </w:numPr>
        <w:ind w:left="454" w:hanging="284"/>
        <w:rPr>
          <w:szCs w:val="24"/>
        </w:rPr>
      </w:pPr>
      <w:r>
        <w:rPr>
          <w:szCs w:val="24"/>
        </w:rPr>
        <w:t>Always s</w:t>
      </w:r>
      <w:r w:rsidR="00923583" w:rsidRPr="0063208C">
        <w:rPr>
          <w:szCs w:val="24"/>
        </w:rPr>
        <w:t xml:space="preserve">eek </w:t>
      </w:r>
      <w:r w:rsidR="000C0CF0" w:rsidRPr="0063208C">
        <w:rPr>
          <w:szCs w:val="24"/>
        </w:rPr>
        <w:t>advice from</w:t>
      </w:r>
      <w:r w:rsidR="002307AF" w:rsidRPr="0063208C">
        <w:rPr>
          <w:szCs w:val="24"/>
        </w:rPr>
        <w:t xml:space="preserve"> a member of</w:t>
      </w:r>
      <w:r w:rsidR="000C0CF0" w:rsidRPr="0063208C">
        <w:rPr>
          <w:szCs w:val="24"/>
        </w:rPr>
        <w:t xml:space="preserve"> </w:t>
      </w:r>
      <w:r w:rsidR="008A5A52" w:rsidRPr="00FB0E1E">
        <w:rPr>
          <w:szCs w:val="24"/>
        </w:rPr>
        <w:t xml:space="preserve">our </w:t>
      </w:r>
      <w:r w:rsidR="002307AF" w:rsidRPr="00FB0E1E">
        <w:rPr>
          <w:szCs w:val="24"/>
        </w:rPr>
        <w:t>s</w:t>
      </w:r>
      <w:r w:rsidR="008621C8" w:rsidRPr="00FB0E1E">
        <w:rPr>
          <w:szCs w:val="24"/>
        </w:rPr>
        <w:t xml:space="preserve">afeguarding </w:t>
      </w:r>
      <w:r w:rsidR="00182163" w:rsidRPr="0063208C">
        <w:rPr>
          <w:szCs w:val="24"/>
        </w:rPr>
        <w:t xml:space="preserve">lead officer </w:t>
      </w:r>
      <w:r w:rsidR="002307AF" w:rsidRPr="0063208C">
        <w:rPr>
          <w:szCs w:val="24"/>
        </w:rPr>
        <w:t xml:space="preserve">team </w:t>
      </w:r>
      <w:r w:rsidR="003629CB" w:rsidRPr="0063208C">
        <w:rPr>
          <w:szCs w:val="24"/>
        </w:rPr>
        <w:t>first</w:t>
      </w:r>
    </w:p>
    <w:p w14:paraId="6BA48F1D" w14:textId="4E51D70C" w:rsidR="00000A86" w:rsidRPr="0063208C" w:rsidRDefault="00CF7A09" w:rsidP="00D633A3">
      <w:pPr>
        <w:pStyle w:val="ListParagraph"/>
        <w:widowControl w:val="0"/>
        <w:numPr>
          <w:ilvl w:val="0"/>
          <w:numId w:val="15"/>
        </w:numPr>
        <w:ind w:left="454" w:hanging="284"/>
        <w:rPr>
          <w:szCs w:val="24"/>
        </w:rPr>
      </w:pPr>
      <w:r w:rsidRPr="0063208C">
        <w:rPr>
          <w:szCs w:val="24"/>
        </w:rPr>
        <w:t>Following the advice of</w:t>
      </w:r>
      <w:r w:rsidR="005404F5" w:rsidRPr="0063208C">
        <w:rPr>
          <w:szCs w:val="24"/>
        </w:rPr>
        <w:t xml:space="preserve"> </w:t>
      </w:r>
      <w:proofErr w:type="gramStart"/>
      <w:r w:rsidR="005404F5" w:rsidRPr="0063208C">
        <w:rPr>
          <w:szCs w:val="24"/>
        </w:rPr>
        <w:t xml:space="preserve">the </w:t>
      </w:r>
      <w:r w:rsidR="008A5A52" w:rsidRPr="0063208C">
        <w:rPr>
          <w:szCs w:val="24"/>
        </w:rPr>
        <w:t xml:space="preserve"> </w:t>
      </w:r>
      <w:r w:rsidR="002307AF" w:rsidRPr="0063208C">
        <w:rPr>
          <w:szCs w:val="24"/>
        </w:rPr>
        <w:t>s</w:t>
      </w:r>
      <w:r w:rsidRPr="0063208C">
        <w:rPr>
          <w:szCs w:val="24"/>
        </w:rPr>
        <w:t>afeguarding</w:t>
      </w:r>
      <w:proofErr w:type="gramEnd"/>
      <w:r w:rsidRPr="0063208C">
        <w:rPr>
          <w:szCs w:val="24"/>
        </w:rPr>
        <w:t xml:space="preserve"> </w:t>
      </w:r>
      <w:r w:rsidR="002307AF" w:rsidRPr="0063208C">
        <w:rPr>
          <w:szCs w:val="24"/>
        </w:rPr>
        <w:t>officer</w:t>
      </w:r>
      <w:r w:rsidR="00101CEC" w:rsidRPr="0063208C">
        <w:rPr>
          <w:szCs w:val="24"/>
        </w:rPr>
        <w:t xml:space="preserve"> about what information you should and should not share</w:t>
      </w:r>
      <w:r w:rsidRPr="0063208C">
        <w:rPr>
          <w:szCs w:val="24"/>
        </w:rPr>
        <w:t xml:space="preserve">, </w:t>
      </w:r>
      <w:r w:rsidR="00101CEC" w:rsidRPr="0063208C">
        <w:rPr>
          <w:szCs w:val="24"/>
        </w:rPr>
        <w:t xml:space="preserve">if </w:t>
      </w:r>
      <w:r w:rsidRPr="0063208C">
        <w:rPr>
          <w:szCs w:val="24"/>
        </w:rPr>
        <w:t xml:space="preserve">appropriate </w:t>
      </w:r>
      <w:r w:rsidR="000C0CF0" w:rsidRPr="0063208C">
        <w:rPr>
          <w:szCs w:val="24"/>
        </w:rPr>
        <w:t xml:space="preserve">tell the provider that a disclosure has been made to the team and </w:t>
      </w:r>
      <w:r w:rsidR="0081550D" w:rsidRPr="0063208C">
        <w:rPr>
          <w:szCs w:val="24"/>
        </w:rPr>
        <w:t xml:space="preserve">that you have referred it to </w:t>
      </w:r>
      <w:r w:rsidR="008A5A52" w:rsidRPr="0063208C">
        <w:rPr>
          <w:szCs w:val="24"/>
        </w:rPr>
        <w:t>us</w:t>
      </w:r>
    </w:p>
    <w:p w14:paraId="6BA48F1E" w14:textId="51736B3D" w:rsidR="00000A86" w:rsidRPr="0063208C" w:rsidRDefault="00FB00DA" w:rsidP="00D633A3">
      <w:pPr>
        <w:pStyle w:val="ListParagraph"/>
        <w:widowControl w:val="0"/>
        <w:numPr>
          <w:ilvl w:val="0"/>
          <w:numId w:val="15"/>
        </w:numPr>
        <w:ind w:left="454" w:hanging="284"/>
        <w:rPr>
          <w:szCs w:val="24"/>
        </w:rPr>
      </w:pPr>
      <w:r w:rsidRPr="0063208C">
        <w:rPr>
          <w:szCs w:val="24"/>
        </w:rPr>
        <w:t>S</w:t>
      </w:r>
      <w:r w:rsidR="000C0CF0" w:rsidRPr="0063208C">
        <w:rPr>
          <w:szCs w:val="24"/>
        </w:rPr>
        <w:t xml:space="preserve">hare </w:t>
      </w:r>
      <w:r w:rsidR="002A0B51" w:rsidRPr="0063208C">
        <w:rPr>
          <w:szCs w:val="24"/>
        </w:rPr>
        <w:t xml:space="preserve">only the basic </w:t>
      </w:r>
      <w:r w:rsidR="000C0CF0" w:rsidRPr="0063208C">
        <w:rPr>
          <w:szCs w:val="24"/>
        </w:rPr>
        <w:t>details of the disclosure</w:t>
      </w:r>
    </w:p>
    <w:p w14:paraId="6BA48F1F" w14:textId="2301A8E4" w:rsidR="00000A86" w:rsidRPr="0063208C" w:rsidRDefault="00FB00DA" w:rsidP="00D633A3">
      <w:pPr>
        <w:pStyle w:val="ListParagraph"/>
        <w:widowControl w:val="0"/>
        <w:numPr>
          <w:ilvl w:val="0"/>
          <w:numId w:val="15"/>
        </w:numPr>
        <w:ind w:left="454" w:hanging="284"/>
        <w:rPr>
          <w:szCs w:val="24"/>
        </w:rPr>
      </w:pPr>
      <w:r w:rsidRPr="0063208C">
        <w:rPr>
          <w:szCs w:val="24"/>
        </w:rPr>
        <w:t>T</w:t>
      </w:r>
      <w:r w:rsidR="000C0CF0" w:rsidRPr="0063208C">
        <w:rPr>
          <w:szCs w:val="24"/>
        </w:rPr>
        <w:t>ell the provider the general nature of the issue, for example that it refers to bullying</w:t>
      </w:r>
      <w:r w:rsidR="002307AF" w:rsidRPr="0063208C">
        <w:rPr>
          <w:szCs w:val="24"/>
        </w:rPr>
        <w:t xml:space="preserve">, or to the actions </w:t>
      </w:r>
      <w:r w:rsidR="0081550D" w:rsidRPr="0063208C">
        <w:rPr>
          <w:szCs w:val="24"/>
        </w:rPr>
        <w:t>of one of their staff members</w:t>
      </w:r>
    </w:p>
    <w:p w14:paraId="6BA48F20" w14:textId="48F41E69" w:rsidR="00000A86" w:rsidRPr="0063208C" w:rsidRDefault="00FB00DA" w:rsidP="00D633A3">
      <w:pPr>
        <w:pStyle w:val="ListParagraph"/>
        <w:widowControl w:val="0"/>
        <w:numPr>
          <w:ilvl w:val="0"/>
          <w:numId w:val="15"/>
        </w:numPr>
        <w:ind w:left="454" w:hanging="284"/>
        <w:rPr>
          <w:color w:val="000000"/>
          <w:szCs w:val="24"/>
        </w:rPr>
      </w:pPr>
      <w:r w:rsidRPr="0063208C">
        <w:rPr>
          <w:szCs w:val="24"/>
        </w:rPr>
        <w:t>D</w:t>
      </w:r>
      <w:r w:rsidR="000C0CF0" w:rsidRPr="0063208C">
        <w:rPr>
          <w:szCs w:val="24"/>
        </w:rPr>
        <w:t>o not become involved in investigating</w:t>
      </w:r>
      <w:r w:rsidR="000020EC" w:rsidRPr="0063208C">
        <w:rPr>
          <w:szCs w:val="24"/>
        </w:rPr>
        <w:t xml:space="preserve"> the matter</w:t>
      </w:r>
    </w:p>
    <w:p w14:paraId="476D18BA" w14:textId="4995B747" w:rsidR="0081550D" w:rsidRPr="0063208C" w:rsidRDefault="0081550D" w:rsidP="00D633A3">
      <w:pPr>
        <w:pStyle w:val="ListParagraph"/>
        <w:widowControl w:val="0"/>
        <w:numPr>
          <w:ilvl w:val="0"/>
          <w:numId w:val="15"/>
        </w:numPr>
        <w:ind w:left="454" w:hanging="284"/>
        <w:rPr>
          <w:color w:val="000000"/>
          <w:szCs w:val="24"/>
        </w:rPr>
      </w:pPr>
      <w:r w:rsidRPr="0063208C">
        <w:rPr>
          <w:color w:val="000000"/>
          <w:szCs w:val="24"/>
        </w:rPr>
        <w:t xml:space="preserve">If </w:t>
      </w:r>
      <w:r w:rsidR="00101CEC" w:rsidRPr="0063208C">
        <w:rPr>
          <w:color w:val="000000"/>
          <w:szCs w:val="24"/>
        </w:rPr>
        <w:t>appropriate,</w:t>
      </w:r>
      <w:r w:rsidRPr="0063208C">
        <w:rPr>
          <w:color w:val="000000"/>
          <w:szCs w:val="24"/>
        </w:rPr>
        <w:t xml:space="preserve"> advise the provider to make </w:t>
      </w:r>
      <w:r w:rsidR="00101CEC" w:rsidRPr="0063208C">
        <w:rPr>
          <w:color w:val="000000"/>
          <w:szCs w:val="24"/>
        </w:rPr>
        <w:t>its</w:t>
      </w:r>
      <w:r w:rsidRPr="0063208C">
        <w:rPr>
          <w:color w:val="000000"/>
          <w:szCs w:val="24"/>
        </w:rPr>
        <w:t xml:space="preserve"> own referral.</w:t>
      </w:r>
    </w:p>
    <w:p w14:paraId="6BA48F22" w14:textId="425FAF58" w:rsidR="00000A86" w:rsidRPr="0013458B" w:rsidRDefault="000020EC" w:rsidP="00612B76">
      <w:pPr>
        <w:pStyle w:val="Heading2"/>
        <w:spacing w:before="480"/>
        <w:rPr>
          <w:sz w:val="24"/>
          <w:szCs w:val="24"/>
        </w:rPr>
      </w:pPr>
      <w:bookmarkStart w:id="32" w:name="_Toc181089981"/>
      <w:r w:rsidRPr="0013458B">
        <w:rPr>
          <w:sz w:val="24"/>
          <w:szCs w:val="24"/>
        </w:rPr>
        <w:t>To make a referral</w:t>
      </w:r>
      <w:r w:rsidR="00CF7A09" w:rsidRPr="0013458B">
        <w:rPr>
          <w:sz w:val="24"/>
          <w:szCs w:val="24"/>
        </w:rPr>
        <w:t xml:space="preserve"> to the </w:t>
      </w:r>
      <w:r w:rsidR="00196BBD" w:rsidRPr="0013458B">
        <w:rPr>
          <w:sz w:val="24"/>
          <w:szCs w:val="24"/>
        </w:rPr>
        <w:t>appropriate authority</w:t>
      </w:r>
      <w:r w:rsidRPr="0013458B">
        <w:rPr>
          <w:sz w:val="24"/>
          <w:szCs w:val="24"/>
        </w:rPr>
        <w:t xml:space="preserve">, </w:t>
      </w:r>
      <w:r w:rsidR="008A5A52" w:rsidRPr="0013458B">
        <w:rPr>
          <w:sz w:val="24"/>
          <w:szCs w:val="24"/>
        </w:rPr>
        <w:t xml:space="preserve">a member of </w:t>
      </w:r>
      <w:proofErr w:type="gramStart"/>
      <w:r w:rsidR="008A5A52" w:rsidRPr="0013458B">
        <w:rPr>
          <w:sz w:val="24"/>
          <w:szCs w:val="24"/>
        </w:rPr>
        <w:t xml:space="preserve">our </w:t>
      </w:r>
      <w:r w:rsidRPr="0013458B">
        <w:rPr>
          <w:sz w:val="24"/>
          <w:szCs w:val="24"/>
        </w:rPr>
        <w:t xml:space="preserve"> </w:t>
      </w:r>
      <w:r w:rsidR="00101CEC" w:rsidRPr="0013458B">
        <w:rPr>
          <w:sz w:val="24"/>
          <w:szCs w:val="24"/>
        </w:rPr>
        <w:t>s</w:t>
      </w:r>
      <w:r w:rsidR="008621C8" w:rsidRPr="0013458B">
        <w:rPr>
          <w:sz w:val="24"/>
          <w:szCs w:val="24"/>
        </w:rPr>
        <w:t>afeguarding</w:t>
      </w:r>
      <w:proofErr w:type="gramEnd"/>
      <w:r w:rsidR="00182163" w:rsidRPr="0013458B">
        <w:rPr>
          <w:sz w:val="24"/>
          <w:szCs w:val="24"/>
        </w:rPr>
        <w:t xml:space="preserve"> lead</w:t>
      </w:r>
      <w:r w:rsidR="008621C8" w:rsidRPr="0013458B">
        <w:rPr>
          <w:sz w:val="24"/>
          <w:szCs w:val="24"/>
        </w:rPr>
        <w:t xml:space="preserve"> </w:t>
      </w:r>
      <w:r w:rsidR="00101CEC" w:rsidRPr="0013458B">
        <w:rPr>
          <w:sz w:val="24"/>
          <w:szCs w:val="24"/>
        </w:rPr>
        <w:t>o</w:t>
      </w:r>
      <w:r w:rsidR="008621C8" w:rsidRPr="0013458B">
        <w:rPr>
          <w:sz w:val="24"/>
          <w:szCs w:val="24"/>
        </w:rPr>
        <w:t>fficer</w:t>
      </w:r>
      <w:r w:rsidR="008A5A52" w:rsidRPr="0013458B">
        <w:rPr>
          <w:sz w:val="24"/>
          <w:szCs w:val="24"/>
        </w:rPr>
        <w:t xml:space="preserve"> team</w:t>
      </w:r>
      <w:r w:rsidR="008621C8" w:rsidRPr="0013458B">
        <w:rPr>
          <w:sz w:val="24"/>
          <w:szCs w:val="24"/>
        </w:rPr>
        <w:t xml:space="preserve"> </w:t>
      </w:r>
      <w:r w:rsidRPr="0013458B">
        <w:rPr>
          <w:sz w:val="24"/>
          <w:szCs w:val="24"/>
        </w:rPr>
        <w:t>will:</w:t>
      </w:r>
      <w:bookmarkEnd w:id="32"/>
    </w:p>
    <w:p w14:paraId="6BA48F24" w14:textId="006D2FF6" w:rsidR="00000A86" w:rsidRPr="0063208C" w:rsidRDefault="00AD6769" w:rsidP="00D633A3">
      <w:pPr>
        <w:pStyle w:val="ListParagraph"/>
        <w:widowControl w:val="0"/>
        <w:numPr>
          <w:ilvl w:val="0"/>
          <w:numId w:val="15"/>
        </w:numPr>
        <w:ind w:left="454" w:hanging="284"/>
        <w:rPr>
          <w:szCs w:val="24"/>
        </w:rPr>
      </w:pPr>
      <w:r w:rsidRPr="0063208C">
        <w:rPr>
          <w:szCs w:val="24"/>
        </w:rPr>
        <w:t xml:space="preserve">Check </w:t>
      </w:r>
      <w:r w:rsidR="000020EC" w:rsidRPr="0063208C">
        <w:rPr>
          <w:szCs w:val="24"/>
        </w:rPr>
        <w:t xml:space="preserve">that details of the disclosure are recorded appropriately on </w:t>
      </w:r>
      <w:r w:rsidR="008A5A52" w:rsidRPr="0063208C">
        <w:rPr>
          <w:szCs w:val="24"/>
        </w:rPr>
        <w:t>our</w:t>
      </w:r>
      <w:r w:rsidR="00B76595" w:rsidRPr="0063208C">
        <w:rPr>
          <w:szCs w:val="24"/>
        </w:rPr>
        <w:t xml:space="preserve"> </w:t>
      </w:r>
      <w:r w:rsidR="006A3E1E" w:rsidRPr="0063208C">
        <w:rPr>
          <w:szCs w:val="24"/>
        </w:rPr>
        <w:t>internal</w:t>
      </w:r>
      <w:r w:rsidR="00B76595" w:rsidRPr="0063208C">
        <w:rPr>
          <w:szCs w:val="24"/>
        </w:rPr>
        <w:t xml:space="preserve"> recording system</w:t>
      </w:r>
    </w:p>
    <w:p w14:paraId="6BA48F25" w14:textId="2012F2B5" w:rsidR="00000A86" w:rsidRPr="0063208C" w:rsidRDefault="00FB00DA" w:rsidP="00D633A3">
      <w:pPr>
        <w:pStyle w:val="ListParagraph"/>
        <w:widowControl w:val="0"/>
        <w:numPr>
          <w:ilvl w:val="0"/>
          <w:numId w:val="15"/>
        </w:numPr>
        <w:ind w:left="454" w:hanging="284"/>
        <w:rPr>
          <w:szCs w:val="24"/>
        </w:rPr>
      </w:pPr>
      <w:r w:rsidRPr="0063208C">
        <w:rPr>
          <w:szCs w:val="24"/>
        </w:rPr>
        <w:t>R</w:t>
      </w:r>
      <w:r w:rsidR="000020EC" w:rsidRPr="0063208C">
        <w:rPr>
          <w:szCs w:val="24"/>
        </w:rPr>
        <w:t xml:space="preserve">efer the matter on to the relevant </w:t>
      </w:r>
      <w:r w:rsidR="00101CEC" w:rsidRPr="00FB0E1E">
        <w:rPr>
          <w:szCs w:val="24"/>
        </w:rPr>
        <w:t>social services department</w:t>
      </w:r>
      <w:r w:rsidR="001223CF" w:rsidRPr="00FB0E1E">
        <w:rPr>
          <w:szCs w:val="24"/>
        </w:rPr>
        <w:t xml:space="preserve"> </w:t>
      </w:r>
      <w:r w:rsidR="00101CEC" w:rsidRPr="00FB0E1E">
        <w:rPr>
          <w:szCs w:val="24"/>
        </w:rPr>
        <w:t xml:space="preserve">and/or the </w:t>
      </w:r>
      <w:r w:rsidR="00A51B88" w:rsidRPr="0063208C">
        <w:rPr>
          <w:szCs w:val="24"/>
        </w:rPr>
        <w:t xml:space="preserve">police </w:t>
      </w:r>
    </w:p>
    <w:p w14:paraId="6BA48F27" w14:textId="01553259" w:rsidR="00000A86" w:rsidRPr="0063208C" w:rsidRDefault="00FB00DA" w:rsidP="00D633A3">
      <w:pPr>
        <w:pStyle w:val="ListParagraph"/>
        <w:widowControl w:val="0"/>
        <w:numPr>
          <w:ilvl w:val="0"/>
          <w:numId w:val="15"/>
        </w:numPr>
        <w:ind w:left="454" w:hanging="284"/>
        <w:rPr>
          <w:szCs w:val="24"/>
        </w:rPr>
      </w:pPr>
      <w:r w:rsidRPr="0063208C">
        <w:rPr>
          <w:szCs w:val="24"/>
        </w:rPr>
        <w:t>M</w:t>
      </w:r>
      <w:r w:rsidR="000B6152" w:rsidRPr="0063208C">
        <w:rPr>
          <w:szCs w:val="24"/>
        </w:rPr>
        <w:t>onitor follow-up action taken</w:t>
      </w:r>
      <w:r w:rsidR="00BF3077" w:rsidRPr="0063208C">
        <w:rPr>
          <w:szCs w:val="24"/>
        </w:rPr>
        <w:t xml:space="preserve"> </w:t>
      </w:r>
      <w:proofErr w:type="gramStart"/>
      <w:r w:rsidR="00BF3077" w:rsidRPr="0063208C">
        <w:rPr>
          <w:szCs w:val="24"/>
        </w:rPr>
        <w:t xml:space="preserve">as a consequence </w:t>
      </w:r>
      <w:r w:rsidR="008621C8" w:rsidRPr="0063208C">
        <w:rPr>
          <w:szCs w:val="24"/>
        </w:rPr>
        <w:t>of</w:t>
      </w:r>
      <w:proofErr w:type="gramEnd"/>
      <w:r w:rsidR="008621C8" w:rsidRPr="0063208C">
        <w:rPr>
          <w:szCs w:val="24"/>
        </w:rPr>
        <w:t xml:space="preserve"> </w:t>
      </w:r>
      <w:r w:rsidR="00BF3077" w:rsidRPr="0063208C">
        <w:rPr>
          <w:szCs w:val="24"/>
        </w:rPr>
        <w:t xml:space="preserve">the </w:t>
      </w:r>
      <w:r w:rsidR="00184CBF" w:rsidRPr="0063208C">
        <w:rPr>
          <w:szCs w:val="24"/>
        </w:rPr>
        <w:t>referral</w:t>
      </w:r>
    </w:p>
    <w:p w14:paraId="181A7956" w14:textId="77777777" w:rsidR="00AD6769" w:rsidRPr="0063208C" w:rsidRDefault="00642732" w:rsidP="00D633A3">
      <w:pPr>
        <w:widowControl w:val="0"/>
        <w:overflowPunct/>
        <w:autoSpaceDE/>
        <w:autoSpaceDN/>
        <w:adjustRightInd/>
        <w:textAlignment w:val="auto"/>
        <w:rPr>
          <w:szCs w:val="24"/>
        </w:rPr>
        <w:sectPr w:rsidR="00AD6769" w:rsidRPr="0063208C" w:rsidSect="0072315D">
          <w:headerReference w:type="default" r:id="rId24"/>
          <w:footerReference w:type="default" r:id="rId25"/>
          <w:pgSz w:w="11909" w:h="16834" w:code="9"/>
          <w:pgMar w:top="1418" w:right="1418" w:bottom="1418" w:left="1418" w:header="709" w:footer="709" w:gutter="0"/>
          <w:pgNumType w:start="1"/>
          <w:cols w:space="720"/>
          <w:docGrid w:linePitch="326"/>
        </w:sectPr>
      </w:pPr>
      <w:r w:rsidRPr="0063208C">
        <w:rPr>
          <w:szCs w:val="24"/>
        </w:rPr>
        <w:br w:type="page"/>
      </w:r>
    </w:p>
    <w:p w14:paraId="36E28DC5" w14:textId="339A37E1" w:rsidR="00372D9A" w:rsidRPr="0013458B" w:rsidRDefault="00372D9A" w:rsidP="00612B76">
      <w:pPr>
        <w:pStyle w:val="Heading2"/>
        <w:rPr>
          <w:sz w:val="24"/>
          <w:szCs w:val="24"/>
        </w:rPr>
      </w:pPr>
      <w:bookmarkStart w:id="33" w:name="_Toc181089982"/>
      <w:bookmarkStart w:id="34" w:name="Appendix1"/>
      <w:r w:rsidRPr="0013458B">
        <w:rPr>
          <w:sz w:val="24"/>
          <w:szCs w:val="24"/>
        </w:rPr>
        <w:lastRenderedPageBreak/>
        <w:t>Appendix 1</w:t>
      </w:r>
      <w:r w:rsidR="003E78A3" w:rsidRPr="0013458B">
        <w:rPr>
          <w:sz w:val="24"/>
          <w:szCs w:val="24"/>
        </w:rPr>
        <w:t>:</w:t>
      </w:r>
      <w:r w:rsidR="00642732" w:rsidRPr="0013458B">
        <w:rPr>
          <w:sz w:val="24"/>
          <w:szCs w:val="24"/>
        </w:rPr>
        <w:t xml:space="preserve">  </w:t>
      </w:r>
      <w:r w:rsidRPr="0013458B">
        <w:rPr>
          <w:sz w:val="24"/>
          <w:szCs w:val="24"/>
        </w:rPr>
        <w:t>Safeguarding actions flow chart</w:t>
      </w:r>
      <w:r w:rsidR="00642732" w:rsidRPr="0013458B">
        <w:rPr>
          <w:sz w:val="24"/>
          <w:szCs w:val="24"/>
        </w:rPr>
        <w:t xml:space="preserve"> for inspectors</w:t>
      </w:r>
      <w:bookmarkEnd w:id="33"/>
    </w:p>
    <w:bookmarkEnd w:id="34"/>
    <w:p w14:paraId="6FFA93C9" w14:textId="5B239967" w:rsidR="00642732" w:rsidRPr="0063208C" w:rsidRDefault="005370DE" w:rsidP="00D633A3">
      <w:pPr>
        <w:widowControl w:val="0"/>
        <w:rPr>
          <w:szCs w:val="24"/>
          <w:lang w:eastAsia="en-GB"/>
        </w:rPr>
      </w:pPr>
      <w:r w:rsidRPr="0063208C">
        <w:rPr>
          <w:noProof/>
          <w:szCs w:val="24"/>
          <w:lang w:eastAsia="en-GB"/>
        </w:rPr>
        <mc:AlternateContent>
          <mc:Choice Requires="wps">
            <w:drawing>
              <wp:anchor distT="0" distB="0" distL="114300" distR="114300" simplePos="0" relativeHeight="251658247" behindDoc="0" locked="0" layoutInCell="1" allowOverlap="1" wp14:anchorId="2C74A04A" wp14:editId="27AFA8FE">
                <wp:simplePos x="0" y="0"/>
                <wp:positionH relativeFrom="column">
                  <wp:posOffset>-286972</wp:posOffset>
                </wp:positionH>
                <wp:positionV relativeFrom="paragraph">
                  <wp:posOffset>3639273</wp:posOffset>
                </wp:positionV>
                <wp:extent cx="2466975" cy="653970"/>
                <wp:effectExtent l="0" t="0" r="28575" b="13335"/>
                <wp:wrapNone/>
                <wp:docPr id="15" name="Flowchart: Process 15"/>
                <wp:cNvGraphicFramePr/>
                <a:graphic xmlns:a="http://schemas.openxmlformats.org/drawingml/2006/main">
                  <a:graphicData uri="http://schemas.microsoft.com/office/word/2010/wordprocessingShape">
                    <wps:wsp>
                      <wps:cNvSpPr/>
                      <wps:spPr>
                        <a:xfrm>
                          <a:off x="0" y="0"/>
                          <a:ext cx="2466975" cy="65397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4AFA8FA" w14:textId="64DE9C64" w:rsidR="000C0A62" w:rsidRPr="009D71E7" w:rsidRDefault="000C0A62" w:rsidP="00642732">
                            <w:pPr>
                              <w:jc w:val="center"/>
                              <w:rPr>
                                <w:color w:val="000000" w:themeColor="text1"/>
                              </w:rPr>
                            </w:pPr>
                            <w:r w:rsidRPr="009D71E7">
                              <w:rPr>
                                <w:bCs/>
                                <w:color w:val="000000" w:themeColor="text1"/>
                                <w:szCs w:val="24"/>
                              </w:rPr>
                              <w:t xml:space="preserve">Inspector discusses with </w:t>
                            </w:r>
                            <w:r>
                              <w:rPr>
                                <w:bCs/>
                                <w:color w:val="000000" w:themeColor="text1"/>
                                <w:szCs w:val="24"/>
                              </w:rPr>
                              <w:t>a member of our</w:t>
                            </w:r>
                            <w:r w:rsidRPr="009D71E7">
                              <w:rPr>
                                <w:bCs/>
                                <w:color w:val="000000" w:themeColor="text1"/>
                                <w:szCs w:val="24"/>
                              </w:rPr>
                              <w:t xml:space="preserve"> </w:t>
                            </w:r>
                            <w:r>
                              <w:rPr>
                                <w:bCs/>
                                <w:color w:val="000000" w:themeColor="text1"/>
                                <w:szCs w:val="24"/>
                              </w:rPr>
                              <w:t>S</w:t>
                            </w:r>
                            <w:r w:rsidRPr="009D71E7">
                              <w:rPr>
                                <w:bCs/>
                                <w:color w:val="000000" w:themeColor="text1"/>
                                <w:szCs w:val="24"/>
                              </w:rPr>
                              <w:t xml:space="preserve">afeguarding </w:t>
                            </w:r>
                            <w:r>
                              <w:rPr>
                                <w:bCs/>
                                <w:color w:val="000000" w:themeColor="text1"/>
                                <w:szCs w:val="24"/>
                              </w:rPr>
                              <w:t>Lead O</w:t>
                            </w:r>
                            <w:r w:rsidRPr="009D71E7">
                              <w:rPr>
                                <w:bCs/>
                                <w:color w:val="000000" w:themeColor="text1"/>
                                <w:szCs w:val="24"/>
                              </w:rPr>
                              <w:t xml:space="preserve">fficer </w:t>
                            </w:r>
                            <w:r>
                              <w:rPr>
                                <w:bCs/>
                                <w:color w:val="000000" w:themeColor="text1"/>
                                <w:szCs w:val="24"/>
                              </w:rPr>
                              <w:t xml:space="preserve">Team </w:t>
                            </w:r>
                            <w:r w:rsidRPr="009D71E7">
                              <w:rPr>
                                <w:bCs/>
                                <w:color w:val="000000" w:themeColor="text1"/>
                                <w:szCs w:val="24"/>
                              </w:rPr>
                              <w:t>immediately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74A04A" id="_x0000_t109" coordsize="21600,21600" o:spt="109" path="m,l,21600r21600,l21600,xe">
                <v:stroke joinstyle="miter"/>
                <v:path gradientshapeok="t" o:connecttype="rect"/>
              </v:shapetype>
              <v:shape id="Flowchart: Process 15" o:spid="_x0000_s1026" type="#_x0000_t109" style="position:absolute;margin-left:-22.6pt;margin-top:286.55pt;width:194.25pt;height:51.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" fillcolor="#4f81bd [3204]" strokecolor="#243f60 [1604]" strokeweight="2pt">
                <v:textbox>
                  <w:txbxContent>
                    <w:p w14:paraId="44AFA8FA" w14:textId="64DE9C64" w:rsidR="000C0A62" w:rsidRPr="009D71E7" w:rsidRDefault="000C0A62" w:rsidP="00642732">
                      <w:pPr>
                        <w:jc w:val="center"/>
                        <w:rPr>
                          <w:color w:val="000000" w:themeColor="text1"/>
                        </w:rPr>
                      </w:pPr>
                      <w:r w:rsidRPr="009D71E7">
                        <w:rPr>
                          <w:bCs/>
                          <w:color w:val="000000" w:themeColor="text1"/>
                          <w:szCs w:val="24"/>
                        </w:rPr>
                        <w:t xml:space="preserve">Inspector discusses with </w:t>
                      </w:r>
                      <w:r>
                        <w:rPr>
                          <w:bCs/>
                          <w:color w:val="000000" w:themeColor="text1"/>
                          <w:szCs w:val="24"/>
                        </w:rPr>
                        <w:t>a member of our</w:t>
                      </w:r>
                      <w:r w:rsidRPr="009D71E7">
                        <w:rPr>
                          <w:bCs/>
                          <w:color w:val="000000" w:themeColor="text1"/>
                          <w:szCs w:val="24"/>
                        </w:rPr>
                        <w:t xml:space="preserve"> </w:t>
                      </w:r>
                      <w:r>
                        <w:rPr>
                          <w:bCs/>
                          <w:color w:val="000000" w:themeColor="text1"/>
                          <w:szCs w:val="24"/>
                        </w:rPr>
                        <w:t>S</w:t>
                      </w:r>
                      <w:r w:rsidRPr="009D71E7">
                        <w:rPr>
                          <w:bCs/>
                          <w:color w:val="000000" w:themeColor="text1"/>
                          <w:szCs w:val="24"/>
                        </w:rPr>
                        <w:t xml:space="preserve">afeguarding </w:t>
                      </w:r>
                      <w:r>
                        <w:rPr>
                          <w:bCs/>
                          <w:color w:val="000000" w:themeColor="text1"/>
                          <w:szCs w:val="24"/>
                        </w:rPr>
                        <w:t>Lead O</w:t>
                      </w:r>
                      <w:r w:rsidRPr="009D71E7">
                        <w:rPr>
                          <w:bCs/>
                          <w:color w:val="000000" w:themeColor="text1"/>
                          <w:szCs w:val="24"/>
                        </w:rPr>
                        <w:t xml:space="preserve">fficer </w:t>
                      </w:r>
                      <w:r>
                        <w:rPr>
                          <w:bCs/>
                          <w:color w:val="000000" w:themeColor="text1"/>
                          <w:szCs w:val="24"/>
                        </w:rPr>
                        <w:t xml:space="preserve">Team </w:t>
                      </w:r>
                      <w:r w:rsidRPr="009D71E7">
                        <w:rPr>
                          <w:bCs/>
                          <w:color w:val="000000" w:themeColor="text1"/>
                          <w:szCs w:val="24"/>
                        </w:rPr>
                        <w:t>immediately</w:t>
                      </w:r>
                    </w:p>
                  </w:txbxContent>
                </v:textbox>
              </v:shape>
            </w:pict>
          </mc:Fallback>
        </mc:AlternateContent>
      </w:r>
      <w:r w:rsidR="008A5A52" w:rsidRPr="0090528F">
        <w:rPr>
          <w:noProof/>
          <w:szCs w:val="24"/>
          <w:lang w:eastAsia="en-GB"/>
        </w:rPr>
        <mc:AlternateContent>
          <mc:Choice Requires="wps">
            <w:drawing>
              <wp:anchor distT="0" distB="0" distL="114300" distR="114300" simplePos="0" relativeHeight="251658252" behindDoc="0" locked="0" layoutInCell="1" allowOverlap="1" wp14:anchorId="18496E8E" wp14:editId="4B8F639D">
                <wp:simplePos x="0" y="0"/>
                <wp:positionH relativeFrom="column">
                  <wp:posOffset>1823720</wp:posOffset>
                </wp:positionH>
                <wp:positionV relativeFrom="paragraph">
                  <wp:posOffset>5101590</wp:posOffset>
                </wp:positionV>
                <wp:extent cx="2200275" cy="888365"/>
                <wp:effectExtent l="0" t="0" r="28575" b="26035"/>
                <wp:wrapNone/>
                <wp:docPr id="23" name="Flowchart: Process 23"/>
                <wp:cNvGraphicFramePr/>
                <a:graphic xmlns:a="http://schemas.openxmlformats.org/drawingml/2006/main">
                  <a:graphicData uri="http://schemas.microsoft.com/office/word/2010/wordprocessingShape">
                    <wps:wsp>
                      <wps:cNvSpPr/>
                      <wps:spPr>
                        <a:xfrm>
                          <a:off x="0" y="0"/>
                          <a:ext cx="2200275" cy="88836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DE407E2" w14:textId="66D9D8FE" w:rsidR="000C0A62" w:rsidRPr="00A94BBE" w:rsidRDefault="000C0A62" w:rsidP="00642732">
                            <w:pPr>
                              <w:jc w:val="center"/>
                              <w:rPr>
                                <w:color w:val="000000" w:themeColor="text1"/>
                              </w:rPr>
                            </w:pPr>
                            <w:r w:rsidRPr="00A94BBE">
                              <w:rPr>
                                <w:color w:val="000000" w:themeColor="text1"/>
                                <w:szCs w:val="24"/>
                              </w:rPr>
                              <w:t xml:space="preserve">Inspector raises an </w:t>
                            </w:r>
                            <w:r>
                              <w:rPr>
                                <w:color w:val="000000" w:themeColor="text1"/>
                                <w:szCs w:val="24"/>
                              </w:rPr>
                              <w:t>I</w:t>
                            </w:r>
                            <w:r w:rsidRPr="00A94BBE">
                              <w:rPr>
                                <w:color w:val="000000" w:themeColor="text1"/>
                                <w:szCs w:val="24"/>
                              </w:rPr>
                              <w:t xml:space="preserve">nitial </w:t>
                            </w:r>
                            <w:r>
                              <w:rPr>
                                <w:color w:val="000000" w:themeColor="text1"/>
                                <w:szCs w:val="24"/>
                              </w:rPr>
                              <w:t>C</w:t>
                            </w:r>
                            <w:r w:rsidRPr="00A94BBE">
                              <w:rPr>
                                <w:color w:val="000000" w:themeColor="text1"/>
                                <w:szCs w:val="24"/>
                              </w:rPr>
                              <w:t xml:space="preserve">ontact </w:t>
                            </w:r>
                            <w:r>
                              <w:rPr>
                                <w:color w:val="000000" w:themeColor="text1"/>
                                <w:szCs w:val="24"/>
                              </w:rPr>
                              <w:t>F</w:t>
                            </w:r>
                            <w:r w:rsidRPr="00A94BBE">
                              <w:rPr>
                                <w:color w:val="000000" w:themeColor="text1"/>
                                <w:szCs w:val="24"/>
                              </w:rPr>
                              <w:t xml:space="preserve">orm </w:t>
                            </w:r>
                            <w:r>
                              <w:rPr>
                                <w:color w:val="000000" w:themeColor="text1"/>
                                <w:szCs w:val="24"/>
                              </w:rPr>
                              <w:t xml:space="preserve">via </w:t>
                            </w:r>
                            <w:r w:rsidR="00EA1D1B">
                              <w:rPr>
                                <w:szCs w:val="24"/>
                              </w:rPr>
                              <w:t xml:space="preserve">our internal case management </w:t>
                            </w:r>
                            <w:proofErr w:type="gramStart"/>
                            <w:r w:rsidR="00EA1D1B">
                              <w:rPr>
                                <w:szCs w:val="24"/>
                              </w:rPr>
                              <w:t>system</w:t>
                            </w:r>
                            <w:r w:rsidR="00EA1D1B" w:rsidRPr="00A94BBE" w:rsidDel="005370DE">
                              <w:rPr>
                                <w:color w:val="000000" w:themeColor="text1"/>
                                <w:szCs w:val="24"/>
                              </w:rPr>
                              <w:t xml:space="preserve"> </w:t>
                            </w:r>
                            <w:r w:rsidRPr="00A94BBE">
                              <w:rPr>
                                <w:color w:val="000000" w:themeColor="text1"/>
                                <w:szCs w:val="24"/>
                              </w:rPr>
                              <w:t>.</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496E8E" id="Flowchart: Process 23" o:spid="_x0000_s1027" type="#_x0000_t109" style="position:absolute;margin-left:143.6pt;margin-top:401.7pt;width:173.25pt;height:69.9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" fillcolor="#4f81bd [3204]" strokecolor="#243f60 [1604]" strokeweight="2pt">
                <v:textbox>
                  <w:txbxContent>
                    <w:p w14:paraId="6DE407E2" w14:textId="66D9D8FE" w:rsidR="000C0A62" w:rsidRPr="00A94BBE" w:rsidRDefault="000C0A62" w:rsidP="00642732">
                      <w:pPr>
                        <w:jc w:val="center"/>
                        <w:rPr>
                          <w:color w:val="000000" w:themeColor="text1"/>
                        </w:rPr>
                      </w:pPr>
                      <w:r w:rsidRPr="00A94BBE">
                        <w:rPr>
                          <w:color w:val="000000" w:themeColor="text1"/>
                          <w:szCs w:val="24"/>
                        </w:rPr>
                        <w:t xml:space="preserve">Inspector raises an </w:t>
                      </w:r>
                      <w:r>
                        <w:rPr>
                          <w:color w:val="000000" w:themeColor="text1"/>
                          <w:szCs w:val="24"/>
                        </w:rPr>
                        <w:t>I</w:t>
                      </w:r>
                      <w:r w:rsidRPr="00A94BBE">
                        <w:rPr>
                          <w:color w:val="000000" w:themeColor="text1"/>
                          <w:szCs w:val="24"/>
                        </w:rPr>
                        <w:t xml:space="preserve">nitial </w:t>
                      </w:r>
                      <w:r>
                        <w:rPr>
                          <w:color w:val="000000" w:themeColor="text1"/>
                          <w:szCs w:val="24"/>
                        </w:rPr>
                        <w:t>C</w:t>
                      </w:r>
                      <w:r w:rsidRPr="00A94BBE">
                        <w:rPr>
                          <w:color w:val="000000" w:themeColor="text1"/>
                          <w:szCs w:val="24"/>
                        </w:rPr>
                        <w:t xml:space="preserve">ontact </w:t>
                      </w:r>
                      <w:r>
                        <w:rPr>
                          <w:color w:val="000000" w:themeColor="text1"/>
                          <w:szCs w:val="24"/>
                        </w:rPr>
                        <w:t>F</w:t>
                      </w:r>
                      <w:r w:rsidRPr="00A94BBE">
                        <w:rPr>
                          <w:color w:val="000000" w:themeColor="text1"/>
                          <w:szCs w:val="24"/>
                        </w:rPr>
                        <w:t xml:space="preserve">orm </w:t>
                      </w:r>
                      <w:r>
                        <w:rPr>
                          <w:color w:val="000000" w:themeColor="text1"/>
                          <w:szCs w:val="24"/>
                        </w:rPr>
                        <w:t xml:space="preserve">via </w:t>
                      </w:r>
                      <w:r w:rsidR="00EA1D1B">
                        <w:rPr>
                          <w:szCs w:val="24"/>
                        </w:rPr>
                        <w:t xml:space="preserve">our internal case management </w:t>
                      </w:r>
                      <w:proofErr w:type="gramStart"/>
                      <w:r w:rsidR="00EA1D1B">
                        <w:rPr>
                          <w:szCs w:val="24"/>
                        </w:rPr>
                        <w:t>system</w:t>
                      </w:r>
                      <w:r w:rsidR="00EA1D1B" w:rsidRPr="00A94BBE" w:rsidDel="005370DE">
                        <w:rPr>
                          <w:color w:val="000000" w:themeColor="text1"/>
                          <w:szCs w:val="24"/>
                        </w:rPr>
                        <w:t xml:space="preserve"> </w:t>
                      </w:r>
                      <w:r w:rsidRPr="00A94BBE">
                        <w:rPr>
                          <w:color w:val="000000" w:themeColor="text1"/>
                          <w:szCs w:val="24"/>
                        </w:rPr>
                        <w:t>.</w:t>
                      </w:r>
                      <w:proofErr w:type="gramEnd"/>
                    </w:p>
                  </w:txbxContent>
                </v:textbox>
              </v:shape>
            </w:pict>
          </mc:Fallback>
        </mc:AlternateContent>
      </w:r>
      <w:r w:rsidR="008A5A52" w:rsidRPr="0090528F">
        <w:rPr>
          <w:noProof/>
          <w:szCs w:val="24"/>
          <w:lang w:eastAsia="en-GB"/>
        </w:rPr>
        <mc:AlternateContent>
          <mc:Choice Requires="wps">
            <w:drawing>
              <wp:anchor distT="0" distB="0" distL="114300" distR="114300" simplePos="0" relativeHeight="251658254" behindDoc="0" locked="0" layoutInCell="1" allowOverlap="1" wp14:anchorId="3216B0E4" wp14:editId="1C52EA4C">
                <wp:simplePos x="0" y="0"/>
                <wp:positionH relativeFrom="column">
                  <wp:posOffset>-81280</wp:posOffset>
                </wp:positionH>
                <wp:positionV relativeFrom="paragraph">
                  <wp:posOffset>4653915</wp:posOffset>
                </wp:positionV>
                <wp:extent cx="1581150" cy="1800225"/>
                <wp:effectExtent l="0" t="0" r="19050" b="28575"/>
                <wp:wrapNone/>
                <wp:docPr id="25" name="Flowchart: Process 25"/>
                <wp:cNvGraphicFramePr/>
                <a:graphic xmlns:a="http://schemas.openxmlformats.org/drawingml/2006/main">
                  <a:graphicData uri="http://schemas.microsoft.com/office/word/2010/wordprocessingShape">
                    <wps:wsp>
                      <wps:cNvSpPr/>
                      <wps:spPr>
                        <a:xfrm>
                          <a:off x="0" y="0"/>
                          <a:ext cx="1581150" cy="180022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445E811" w14:textId="55716EE2" w:rsidR="000C0A62" w:rsidRPr="008C4484" w:rsidRDefault="000C0A62" w:rsidP="00642732">
                            <w:pPr>
                              <w:jc w:val="center"/>
                              <w:rPr>
                                <w:color w:val="000000" w:themeColor="text1"/>
                              </w:rPr>
                            </w:pPr>
                            <w:r>
                              <w:rPr>
                                <w:color w:val="000000" w:themeColor="text1"/>
                                <w:szCs w:val="24"/>
                              </w:rPr>
                              <w:t>A member of t</w:t>
                            </w:r>
                            <w:r w:rsidRPr="008C4484">
                              <w:rPr>
                                <w:color w:val="000000" w:themeColor="text1"/>
                                <w:szCs w:val="24"/>
                              </w:rPr>
                              <w:t xml:space="preserve">he </w:t>
                            </w:r>
                            <w:r>
                              <w:rPr>
                                <w:color w:val="000000" w:themeColor="text1"/>
                                <w:szCs w:val="24"/>
                              </w:rPr>
                              <w:t>S</w:t>
                            </w:r>
                            <w:r w:rsidRPr="008C4484">
                              <w:rPr>
                                <w:color w:val="000000" w:themeColor="text1"/>
                                <w:szCs w:val="24"/>
                              </w:rPr>
                              <w:t xml:space="preserve">afeguarding </w:t>
                            </w:r>
                            <w:r>
                              <w:rPr>
                                <w:color w:val="000000" w:themeColor="text1"/>
                                <w:szCs w:val="24"/>
                              </w:rPr>
                              <w:t>Lead O</w:t>
                            </w:r>
                            <w:r w:rsidRPr="008C4484">
                              <w:rPr>
                                <w:color w:val="000000" w:themeColor="text1"/>
                                <w:szCs w:val="24"/>
                              </w:rPr>
                              <w:t>fficer</w:t>
                            </w:r>
                            <w:r>
                              <w:rPr>
                                <w:color w:val="000000" w:themeColor="text1"/>
                                <w:szCs w:val="24"/>
                              </w:rPr>
                              <w:t xml:space="preserve"> Team </w:t>
                            </w:r>
                            <w:r w:rsidRPr="008C4484">
                              <w:rPr>
                                <w:color w:val="000000" w:themeColor="text1"/>
                                <w:szCs w:val="24"/>
                              </w:rPr>
                              <w:t xml:space="preserve">must inform </w:t>
                            </w:r>
                            <w:r>
                              <w:rPr>
                                <w:color w:val="000000" w:themeColor="text1"/>
                                <w:szCs w:val="24"/>
                              </w:rPr>
                              <w:t>our</w:t>
                            </w:r>
                            <w:r w:rsidRPr="008C4484">
                              <w:rPr>
                                <w:color w:val="000000" w:themeColor="text1"/>
                                <w:szCs w:val="24"/>
                              </w:rPr>
                              <w:t xml:space="preserve"> </w:t>
                            </w:r>
                            <w:r w:rsidRPr="008C4484">
                              <w:rPr>
                                <w:bCs/>
                                <w:color w:val="000000" w:themeColor="text1"/>
                                <w:szCs w:val="24"/>
                              </w:rPr>
                              <w:t>senior</w:t>
                            </w:r>
                            <w:r w:rsidRPr="008C4484">
                              <w:rPr>
                                <w:color w:val="000000" w:themeColor="text1"/>
                                <w:szCs w:val="24"/>
                              </w:rPr>
                              <w:t xml:space="preserve"> managers immediately</w:t>
                            </w:r>
                            <w:r w:rsidRPr="008C4484">
                              <w:rPr>
                                <w:color w:val="000000" w:themeColor="text1"/>
                              </w:rPr>
                              <w:t xml:space="preserve"> </w:t>
                            </w:r>
                          </w:p>
                          <w:p w14:paraId="68E4CCF5" w14:textId="2834A429" w:rsidR="000C0A62" w:rsidRPr="008C4484" w:rsidRDefault="000C0A62" w:rsidP="00642732">
                            <w:pPr>
                              <w:jc w:val="center"/>
                              <w:rPr>
                                <w:color w:val="000000" w:themeColor="text1"/>
                              </w:rPr>
                            </w:pPr>
                            <w:r>
                              <w:rPr>
                                <w:color w:val="000000" w:themeColor="text1"/>
                                <w:szCs w:val="24"/>
                              </w:rPr>
                              <w:t>our</w:t>
                            </w:r>
                            <w:r w:rsidRPr="008C4484">
                              <w:rPr>
                                <w:color w:val="000000" w:themeColor="text1"/>
                                <w:szCs w:val="24"/>
                              </w:rPr>
                              <w:t xml:space="preserve"> disciplinary process </w:t>
                            </w:r>
                            <w:r w:rsidRPr="008C4484">
                              <w:rPr>
                                <w:bCs/>
                                <w:color w:val="000000" w:themeColor="text1"/>
                                <w:szCs w:val="24"/>
                              </w:rPr>
                              <w:t>will</w:t>
                            </w:r>
                            <w:r w:rsidRPr="008C4484">
                              <w:rPr>
                                <w:color w:val="000000" w:themeColor="text1"/>
                                <w:szCs w:val="24"/>
                              </w:rPr>
                              <w:t xml:space="preserve"> begin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16B0E4" id="Flowchart: Process 25" o:spid="_x0000_s1028" type="#_x0000_t109" style="position:absolute;margin-left:-6.4pt;margin-top:366.45pt;width:124.5pt;height:141.7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" fillcolor="#4f81bd [3204]" strokecolor="#243f60 [1604]" strokeweight="2pt">
                <v:textbox>
                  <w:txbxContent>
                    <w:p w14:paraId="6445E811" w14:textId="55716EE2" w:rsidR="000C0A62" w:rsidRPr="008C4484" w:rsidRDefault="000C0A62" w:rsidP="00642732">
                      <w:pPr>
                        <w:jc w:val="center"/>
                        <w:rPr>
                          <w:color w:val="000000" w:themeColor="text1"/>
                        </w:rPr>
                      </w:pPr>
                      <w:r>
                        <w:rPr>
                          <w:color w:val="000000" w:themeColor="text1"/>
                          <w:szCs w:val="24"/>
                        </w:rPr>
                        <w:t>A member of t</w:t>
                      </w:r>
                      <w:r w:rsidRPr="008C4484">
                        <w:rPr>
                          <w:color w:val="000000" w:themeColor="text1"/>
                          <w:szCs w:val="24"/>
                        </w:rPr>
                        <w:t xml:space="preserve">he </w:t>
                      </w:r>
                      <w:r>
                        <w:rPr>
                          <w:color w:val="000000" w:themeColor="text1"/>
                          <w:szCs w:val="24"/>
                        </w:rPr>
                        <w:t>S</w:t>
                      </w:r>
                      <w:r w:rsidRPr="008C4484">
                        <w:rPr>
                          <w:color w:val="000000" w:themeColor="text1"/>
                          <w:szCs w:val="24"/>
                        </w:rPr>
                        <w:t xml:space="preserve">afeguarding </w:t>
                      </w:r>
                      <w:r>
                        <w:rPr>
                          <w:color w:val="000000" w:themeColor="text1"/>
                          <w:szCs w:val="24"/>
                        </w:rPr>
                        <w:t>Lead O</w:t>
                      </w:r>
                      <w:r w:rsidRPr="008C4484">
                        <w:rPr>
                          <w:color w:val="000000" w:themeColor="text1"/>
                          <w:szCs w:val="24"/>
                        </w:rPr>
                        <w:t>fficer</w:t>
                      </w:r>
                      <w:r>
                        <w:rPr>
                          <w:color w:val="000000" w:themeColor="text1"/>
                          <w:szCs w:val="24"/>
                        </w:rPr>
                        <w:t xml:space="preserve"> Team </w:t>
                      </w:r>
                      <w:r w:rsidRPr="008C4484">
                        <w:rPr>
                          <w:color w:val="000000" w:themeColor="text1"/>
                          <w:szCs w:val="24"/>
                        </w:rPr>
                        <w:t xml:space="preserve">must inform </w:t>
                      </w:r>
                      <w:r>
                        <w:rPr>
                          <w:color w:val="000000" w:themeColor="text1"/>
                          <w:szCs w:val="24"/>
                        </w:rPr>
                        <w:t>our</w:t>
                      </w:r>
                      <w:r w:rsidRPr="008C4484">
                        <w:rPr>
                          <w:color w:val="000000" w:themeColor="text1"/>
                          <w:szCs w:val="24"/>
                        </w:rPr>
                        <w:t xml:space="preserve"> </w:t>
                      </w:r>
                      <w:r w:rsidRPr="008C4484">
                        <w:rPr>
                          <w:bCs/>
                          <w:color w:val="000000" w:themeColor="text1"/>
                          <w:szCs w:val="24"/>
                        </w:rPr>
                        <w:t>senior</w:t>
                      </w:r>
                      <w:r w:rsidRPr="008C4484">
                        <w:rPr>
                          <w:color w:val="000000" w:themeColor="text1"/>
                          <w:szCs w:val="24"/>
                        </w:rPr>
                        <w:t xml:space="preserve"> managers immediately</w:t>
                      </w:r>
                      <w:r w:rsidRPr="008C4484">
                        <w:rPr>
                          <w:color w:val="000000" w:themeColor="text1"/>
                        </w:rPr>
                        <w:t xml:space="preserve"> </w:t>
                      </w:r>
                    </w:p>
                    <w:p w14:paraId="68E4CCF5" w14:textId="2834A429" w:rsidR="000C0A62" w:rsidRPr="008C4484" w:rsidRDefault="000C0A62" w:rsidP="00642732">
                      <w:pPr>
                        <w:jc w:val="center"/>
                        <w:rPr>
                          <w:color w:val="000000" w:themeColor="text1"/>
                        </w:rPr>
                      </w:pPr>
                      <w:r>
                        <w:rPr>
                          <w:color w:val="000000" w:themeColor="text1"/>
                          <w:szCs w:val="24"/>
                        </w:rPr>
                        <w:t>our</w:t>
                      </w:r>
                      <w:r w:rsidRPr="008C4484">
                        <w:rPr>
                          <w:color w:val="000000" w:themeColor="text1"/>
                          <w:szCs w:val="24"/>
                        </w:rPr>
                        <w:t xml:space="preserve"> disciplinary process </w:t>
                      </w:r>
                      <w:r w:rsidRPr="008C4484">
                        <w:rPr>
                          <w:bCs/>
                          <w:color w:val="000000" w:themeColor="text1"/>
                          <w:szCs w:val="24"/>
                        </w:rPr>
                        <w:t>will</w:t>
                      </w:r>
                      <w:r w:rsidRPr="008C4484">
                        <w:rPr>
                          <w:color w:val="000000" w:themeColor="text1"/>
                          <w:szCs w:val="24"/>
                        </w:rPr>
                        <w:t xml:space="preserve"> begin</w:t>
                      </w:r>
                    </w:p>
                  </w:txbxContent>
                </v:textbox>
              </v:shape>
            </w:pict>
          </mc:Fallback>
        </mc:AlternateContent>
      </w:r>
      <w:r w:rsidR="00B107F9" w:rsidRPr="0090528F">
        <w:rPr>
          <w:noProof/>
          <w:szCs w:val="24"/>
          <w:lang w:eastAsia="en-GB"/>
        </w:rPr>
        <mc:AlternateContent>
          <mc:Choice Requires="wps">
            <w:drawing>
              <wp:anchor distT="0" distB="0" distL="114300" distR="114300" simplePos="0" relativeHeight="251658277" behindDoc="0" locked="0" layoutInCell="1" allowOverlap="1" wp14:anchorId="7B046CAB" wp14:editId="64EE0CB9">
                <wp:simplePos x="0" y="0"/>
                <wp:positionH relativeFrom="column">
                  <wp:posOffset>1087120</wp:posOffset>
                </wp:positionH>
                <wp:positionV relativeFrom="paragraph">
                  <wp:posOffset>1821815</wp:posOffset>
                </wp:positionV>
                <wp:extent cx="0" cy="232410"/>
                <wp:effectExtent l="95250" t="0" r="57150" b="53340"/>
                <wp:wrapNone/>
                <wp:docPr id="50" name="Straight Arrow Connector 50"/>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FC8A113">
              <v:shapetype id="_x0000_t32" coordsize="21600,21600" o:oned="t" filled="f" o:spt="32" path="m,l21600,21600e" w14:anchorId="6F40478A">
                <v:path fillok="f" arrowok="t" o:connecttype="none"/>
                <o:lock v:ext="edit" shapetype="t"/>
              </v:shapetype>
              <v:shape id="Straight Arrow Connector 50" style="position:absolute;margin-left:85.6pt;margin-top:143.45pt;width:0;height:18.3pt;flip:x;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">
                <v:stroke endarrow="open"/>
              </v:shape>
            </w:pict>
          </mc:Fallback>
        </mc:AlternateContent>
      </w:r>
      <w:r w:rsidR="00B107F9" w:rsidRPr="0090528F">
        <w:rPr>
          <w:noProof/>
          <w:szCs w:val="24"/>
          <w:lang w:eastAsia="en-GB"/>
        </w:rPr>
        <mc:AlternateContent>
          <mc:Choice Requires="wps">
            <w:drawing>
              <wp:anchor distT="0" distB="0" distL="114300" distR="114300" simplePos="0" relativeHeight="251658263" behindDoc="0" locked="0" layoutInCell="1" allowOverlap="1" wp14:anchorId="4AC5ECF9" wp14:editId="2CEBB2C7">
                <wp:simplePos x="0" y="0"/>
                <wp:positionH relativeFrom="column">
                  <wp:posOffset>4931410</wp:posOffset>
                </wp:positionH>
                <wp:positionV relativeFrom="paragraph">
                  <wp:posOffset>3975735</wp:posOffset>
                </wp:positionV>
                <wp:extent cx="0" cy="232410"/>
                <wp:effectExtent l="95250" t="0" r="57150" b="53340"/>
                <wp:wrapNone/>
                <wp:docPr id="35" name="Straight Arrow Connector 35"/>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54EAF459">
              <v:shape id="Straight Arrow Connector 35" style="position:absolute;margin-left:388.3pt;margin-top:313.05pt;width:0;height:18.3pt;flip:x;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" w14:anchorId="35A020DA">
                <v:stroke endarrow="open"/>
              </v:shape>
            </w:pict>
          </mc:Fallback>
        </mc:AlternateContent>
      </w:r>
      <w:r w:rsidR="00B107F9" w:rsidRPr="0090528F">
        <w:rPr>
          <w:noProof/>
          <w:szCs w:val="24"/>
          <w:lang w:eastAsia="en-GB"/>
        </w:rPr>
        <mc:AlternateContent>
          <mc:Choice Requires="wps">
            <w:drawing>
              <wp:anchor distT="0" distB="0" distL="114300" distR="114300" simplePos="0" relativeHeight="251658249" behindDoc="0" locked="0" layoutInCell="1" allowOverlap="1" wp14:anchorId="564CAD7F" wp14:editId="78068365">
                <wp:simplePos x="0" y="0"/>
                <wp:positionH relativeFrom="column">
                  <wp:posOffset>4463415</wp:posOffset>
                </wp:positionH>
                <wp:positionV relativeFrom="paragraph">
                  <wp:posOffset>4218305</wp:posOffset>
                </wp:positionV>
                <wp:extent cx="923925" cy="695325"/>
                <wp:effectExtent l="0" t="0" r="28575" b="28575"/>
                <wp:wrapNone/>
                <wp:docPr id="18" name="Flowchart: Decision 18"/>
                <wp:cNvGraphicFramePr/>
                <a:graphic xmlns:a="http://schemas.openxmlformats.org/drawingml/2006/main">
                  <a:graphicData uri="http://schemas.microsoft.com/office/word/2010/wordprocessingShape">
                    <wps:wsp>
                      <wps:cNvSpPr/>
                      <wps:spPr>
                        <a:xfrm>
                          <a:off x="0" y="0"/>
                          <a:ext cx="923925" cy="6953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0269FE0" w14:textId="77777777" w:rsidR="000C0A62" w:rsidRDefault="000C0A62" w:rsidP="00642732">
                            <w:pPr>
                              <w:jc w:val="center"/>
                            </w:pPr>
                            <w:r>
                              <w:t>No</w:t>
                            </w:r>
                          </w:p>
                          <w:p w14:paraId="24D026A6" w14:textId="77777777" w:rsidR="000C0A62" w:rsidRDefault="000C0A62" w:rsidP="0064273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4CAD7F" id="_x0000_t110" coordsize="21600,21600" o:spt="110" path="m10800,l,10800,10800,21600,21600,10800xe">
                <v:stroke joinstyle="miter"/>
                <v:path gradientshapeok="t" o:connecttype="rect" textboxrect="5400,5400,16200,16200"/>
              </v:shapetype>
              <v:shape id="Flowchart: Decision 18" o:spid="_x0000_s1029" type="#_x0000_t110" style="position:absolute;margin-left:351.45pt;margin-top:332.15pt;width:72.75pt;height:54.7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" fillcolor="#4f81bd [3204]" strokecolor="#243f60 [1604]" strokeweight="2pt">
                <v:textbox>
                  <w:txbxContent>
                    <w:p w14:paraId="40269FE0" w14:textId="77777777" w:rsidR="000C0A62" w:rsidRDefault="000C0A62" w:rsidP="00642732">
                      <w:pPr>
                        <w:jc w:val="center"/>
                      </w:pPr>
                      <w:r>
                        <w:t>No</w:t>
                      </w:r>
                    </w:p>
                    <w:p w14:paraId="24D026A6" w14:textId="77777777" w:rsidR="000C0A62" w:rsidRDefault="000C0A62" w:rsidP="00642732">
                      <w:pPr>
                        <w:jc w:val="center"/>
                      </w:pPr>
                    </w:p>
                  </w:txbxContent>
                </v:textbox>
              </v:shape>
            </w:pict>
          </mc:Fallback>
        </mc:AlternateContent>
      </w:r>
      <w:r w:rsidR="00B107F9" w:rsidRPr="0090528F">
        <w:rPr>
          <w:noProof/>
          <w:szCs w:val="24"/>
          <w:lang w:eastAsia="en-GB"/>
        </w:rPr>
        <mc:AlternateContent>
          <mc:Choice Requires="wps">
            <w:drawing>
              <wp:anchor distT="0" distB="0" distL="114300" distR="114300" simplePos="0" relativeHeight="251658260" behindDoc="0" locked="0" layoutInCell="1" allowOverlap="1" wp14:anchorId="6102D729" wp14:editId="26123A24">
                <wp:simplePos x="0" y="0"/>
                <wp:positionH relativeFrom="column">
                  <wp:posOffset>4210050</wp:posOffset>
                </wp:positionH>
                <wp:positionV relativeFrom="paragraph">
                  <wp:posOffset>2356485</wp:posOffset>
                </wp:positionV>
                <wp:extent cx="0" cy="232410"/>
                <wp:effectExtent l="95250" t="0" r="57150" b="53340"/>
                <wp:wrapNone/>
                <wp:docPr id="31" name="Straight Arrow Connector 31"/>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CC465BE">
              <v:shape id="Straight Arrow Connector 31" style="position:absolute;margin-left:331.5pt;margin-top:185.55pt;width:0;height:18.3pt;flip:x;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" w14:anchorId="6DB1E062">
                <v:stroke endarrow="open"/>
              </v:shape>
            </w:pict>
          </mc:Fallback>
        </mc:AlternateContent>
      </w:r>
      <w:r w:rsidR="00B107F9" w:rsidRPr="0090528F">
        <w:rPr>
          <w:noProof/>
          <w:szCs w:val="24"/>
          <w:lang w:eastAsia="en-GB"/>
        </w:rPr>
        <mc:AlternateContent>
          <mc:Choice Requires="wps">
            <w:drawing>
              <wp:anchor distT="0" distB="0" distL="114300" distR="114300" simplePos="0" relativeHeight="251658272" behindDoc="0" locked="0" layoutInCell="1" allowOverlap="1" wp14:anchorId="2651A95F" wp14:editId="48A52436">
                <wp:simplePos x="0" y="0"/>
                <wp:positionH relativeFrom="column">
                  <wp:posOffset>922655</wp:posOffset>
                </wp:positionH>
                <wp:positionV relativeFrom="paragraph">
                  <wp:posOffset>2527935</wp:posOffset>
                </wp:positionV>
                <wp:extent cx="0" cy="232410"/>
                <wp:effectExtent l="95250" t="0" r="57150" b="53340"/>
                <wp:wrapNone/>
                <wp:docPr id="44" name="Straight Arrow Connector 44"/>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35251892">
              <v:shape id="Straight Arrow Connector 44" style="position:absolute;margin-left:72.65pt;margin-top:199.05pt;width:0;height:18.3pt;flip:x;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" w14:anchorId="652E2710">
                <v:stroke endarrow="open"/>
              </v:shape>
            </w:pict>
          </mc:Fallback>
        </mc:AlternateContent>
      </w:r>
      <w:r w:rsidR="00B107F9" w:rsidRPr="0090528F">
        <w:rPr>
          <w:noProof/>
          <w:szCs w:val="24"/>
          <w:lang w:eastAsia="en-GB"/>
        </w:rPr>
        <mc:AlternateContent>
          <mc:Choice Requires="wps">
            <w:drawing>
              <wp:anchor distT="0" distB="0" distL="114300" distR="114300" simplePos="0" relativeHeight="251658242" behindDoc="0" locked="0" layoutInCell="1" allowOverlap="1" wp14:anchorId="1E08B046" wp14:editId="679BDA62">
                <wp:simplePos x="0" y="0"/>
                <wp:positionH relativeFrom="column">
                  <wp:posOffset>624205</wp:posOffset>
                </wp:positionH>
                <wp:positionV relativeFrom="paragraph">
                  <wp:posOffset>1248410</wp:posOffset>
                </wp:positionV>
                <wp:extent cx="923925" cy="657225"/>
                <wp:effectExtent l="0" t="0" r="28575" b="28575"/>
                <wp:wrapNone/>
                <wp:docPr id="5" name="Flowchart: Decision 5"/>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7235759" w14:textId="77777777" w:rsidR="000C0A62" w:rsidRPr="001A303A" w:rsidRDefault="000C0A62" w:rsidP="00642732">
                            <w:pPr>
                              <w:jc w:val="center"/>
                              <w:rPr>
                                <w:sz w:val="20"/>
                              </w:rPr>
                            </w:pPr>
                            <w:r w:rsidRPr="001A303A">
                              <w:rPr>
                                <w:sz w:val="20"/>
                              </w:rP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08B046" id="Flowchart: Decision 5" o:spid="_x0000_s1030" type="#_x0000_t110" style="position:absolute;margin-left:49.15pt;margin-top:98.3pt;width:72.75pt;height:51.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" fillcolor="#4f81bd [3204]" strokecolor="#243f60 [1604]" strokeweight="2pt">
                <v:textbox>
                  <w:txbxContent>
                    <w:p w14:paraId="37235759" w14:textId="77777777" w:rsidR="000C0A62" w:rsidRPr="001A303A" w:rsidRDefault="000C0A62" w:rsidP="00642732">
                      <w:pPr>
                        <w:jc w:val="center"/>
                        <w:rPr>
                          <w:sz w:val="20"/>
                        </w:rPr>
                      </w:pPr>
                      <w:r w:rsidRPr="001A303A">
                        <w:rPr>
                          <w:sz w:val="20"/>
                        </w:rPr>
                        <w:t>Yes</w:t>
                      </w:r>
                    </w:p>
                  </w:txbxContent>
                </v:textbox>
              </v:shape>
            </w:pict>
          </mc:Fallback>
        </mc:AlternateContent>
      </w:r>
      <w:r w:rsidR="00B107F9" w:rsidRPr="0090528F">
        <w:rPr>
          <w:noProof/>
          <w:szCs w:val="24"/>
          <w:lang w:eastAsia="en-GB"/>
        </w:rPr>
        <mc:AlternateContent>
          <mc:Choice Requires="wps">
            <w:drawing>
              <wp:anchor distT="0" distB="0" distL="114300" distR="114300" simplePos="0" relativeHeight="251658271" behindDoc="0" locked="0" layoutInCell="1" allowOverlap="1" wp14:anchorId="6C7D46E1" wp14:editId="4E853700">
                <wp:simplePos x="0" y="0"/>
                <wp:positionH relativeFrom="column">
                  <wp:posOffset>1096010</wp:posOffset>
                </wp:positionH>
                <wp:positionV relativeFrom="paragraph">
                  <wp:posOffset>1011555</wp:posOffset>
                </wp:positionV>
                <wp:extent cx="0" cy="232410"/>
                <wp:effectExtent l="95250" t="0" r="57150" b="53340"/>
                <wp:wrapNone/>
                <wp:docPr id="43" name="Straight Arrow Connector 43"/>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9CC8F90">
              <v:shape id="Straight Arrow Connector 43" style="position:absolute;margin-left:86.3pt;margin-top:79.65pt;width:0;height:18.3pt;flip:x;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" w14:anchorId="53EF6C78">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69" behindDoc="0" locked="0" layoutInCell="1" allowOverlap="1" wp14:anchorId="29C1A5F5" wp14:editId="457B29BD">
                <wp:simplePos x="0" y="0"/>
                <wp:positionH relativeFrom="column">
                  <wp:posOffset>582930</wp:posOffset>
                </wp:positionH>
                <wp:positionV relativeFrom="paragraph">
                  <wp:posOffset>6387465</wp:posOffset>
                </wp:positionV>
                <wp:extent cx="0" cy="889635"/>
                <wp:effectExtent l="95250" t="0" r="57150" b="62865"/>
                <wp:wrapNone/>
                <wp:docPr id="41" name="Straight Arrow Connector 41"/>
                <wp:cNvGraphicFramePr/>
                <a:graphic xmlns:a="http://schemas.openxmlformats.org/drawingml/2006/main">
                  <a:graphicData uri="http://schemas.microsoft.com/office/word/2010/wordprocessingShape">
                    <wps:wsp>
                      <wps:cNvCnPr/>
                      <wps:spPr>
                        <a:xfrm>
                          <a:off x="0" y="0"/>
                          <a:ext cx="0" cy="88963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B3FF7B4">
              <v:shape id="Straight Arrow Connector 41" style="position:absolute;margin-left:45.9pt;margin-top:502.95pt;width:0;height:70.05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" w14:anchorId="748CF46B">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53" behindDoc="0" locked="0" layoutInCell="1" allowOverlap="1" wp14:anchorId="7B27E62F" wp14:editId="6EF02010">
                <wp:simplePos x="0" y="0"/>
                <wp:positionH relativeFrom="column">
                  <wp:posOffset>-277495</wp:posOffset>
                </wp:positionH>
                <wp:positionV relativeFrom="paragraph">
                  <wp:posOffset>7270115</wp:posOffset>
                </wp:positionV>
                <wp:extent cx="1656080" cy="989965"/>
                <wp:effectExtent l="0" t="0" r="20320" b="19685"/>
                <wp:wrapNone/>
                <wp:docPr id="24" name="Flowchart: Process 24"/>
                <wp:cNvGraphicFramePr/>
                <a:graphic xmlns:a="http://schemas.openxmlformats.org/drawingml/2006/main">
                  <a:graphicData uri="http://schemas.microsoft.com/office/word/2010/wordprocessingShape">
                    <wps:wsp>
                      <wps:cNvSpPr/>
                      <wps:spPr>
                        <a:xfrm>
                          <a:off x="0" y="0"/>
                          <a:ext cx="1656080" cy="98996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A81247F" w14:textId="6044B233" w:rsidR="000C0A62" w:rsidRPr="008C4484" w:rsidRDefault="000C0A62" w:rsidP="00642732">
                            <w:pPr>
                              <w:jc w:val="center"/>
                              <w:rPr>
                                <w:color w:val="000000" w:themeColor="text1"/>
                              </w:rPr>
                            </w:pPr>
                            <w:r w:rsidRPr="008C4484">
                              <w:rPr>
                                <w:color w:val="000000" w:themeColor="text1"/>
                                <w:szCs w:val="24"/>
                              </w:rPr>
                              <w:t xml:space="preserve">The </w:t>
                            </w:r>
                            <w:r>
                              <w:rPr>
                                <w:color w:val="000000" w:themeColor="text1"/>
                                <w:szCs w:val="24"/>
                              </w:rPr>
                              <w:t>S</w:t>
                            </w:r>
                            <w:r w:rsidRPr="008C4484">
                              <w:rPr>
                                <w:color w:val="000000" w:themeColor="text1"/>
                                <w:szCs w:val="24"/>
                              </w:rPr>
                              <w:t>afeguarding</w:t>
                            </w:r>
                            <w:r>
                              <w:rPr>
                                <w:color w:val="000000" w:themeColor="text1"/>
                                <w:szCs w:val="24"/>
                              </w:rPr>
                              <w:t xml:space="preserve"> Lead</w:t>
                            </w:r>
                            <w:r w:rsidRPr="008C4484">
                              <w:rPr>
                                <w:color w:val="000000" w:themeColor="text1"/>
                                <w:szCs w:val="24"/>
                              </w:rPr>
                              <w:t xml:space="preserve"> </w:t>
                            </w:r>
                            <w:r>
                              <w:rPr>
                                <w:color w:val="000000" w:themeColor="text1"/>
                                <w:szCs w:val="24"/>
                              </w:rPr>
                              <w:t>O</w:t>
                            </w:r>
                            <w:r w:rsidRPr="008C4484">
                              <w:rPr>
                                <w:color w:val="000000" w:themeColor="text1"/>
                                <w:szCs w:val="24"/>
                              </w:rPr>
                              <w:t xml:space="preserve">fficer must make the necessary referral immediately.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27E62F" id="Flowchart: Process 24" o:spid="_x0000_s1031" type="#_x0000_t109" style="position:absolute;margin-left:-21.85pt;margin-top:572.45pt;width:130.4pt;height:77.9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" fillcolor="#4f81bd [3204]" strokecolor="#243f60 [1604]" strokeweight="2pt">
                <v:textbox>
                  <w:txbxContent>
                    <w:p w14:paraId="4A81247F" w14:textId="6044B233" w:rsidR="000C0A62" w:rsidRPr="008C4484" w:rsidRDefault="000C0A62" w:rsidP="00642732">
                      <w:pPr>
                        <w:jc w:val="center"/>
                        <w:rPr>
                          <w:color w:val="000000" w:themeColor="text1"/>
                        </w:rPr>
                      </w:pPr>
                      <w:r w:rsidRPr="008C4484">
                        <w:rPr>
                          <w:color w:val="000000" w:themeColor="text1"/>
                          <w:szCs w:val="24"/>
                        </w:rPr>
                        <w:t xml:space="preserve">The </w:t>
                      </w:r>
                      <w:r>
                        <w:rPr>
                          <w:color w:val="000000" w:themeColor="text1"/>
                          <w:szCs w:val="24"/>
                        </w:rPr>
                        <w:t>S</w:t>
                      </w:r>
                      <w:r w:rsidRPr="008C4484">
                        <w:rPr>
                          <w:color w:val="000000" w:themeColor="text1"/>
                          <w:szCs w:val="24"/>
                        </w:rPr>
                        <w:t>afeguarding</w:t>
                      </w:r>
                      <w:r>
                        <w:rPr>
                          <w:color w:val="000000" w:themeColor="text1"/>
                          <w:szCs w:val="24"/>
                        </w:rPr>
                        <w:t xml:space="preserve"> Lead</w:t>
                      </w:r>
                      <w:r w:rsidRPr="008C4484">
                        <w:rPr>
                          <w:color w:val="000000" w:themeColor="text1"/>
                          <w:szCs w:val="24"/>
                        </w:rPr>
                        <w:t xml:space="preserve"> </w:t>
                      </w:r>
                      <w:r>
                        <w:rPr>
                          <w:color w:val="000000" w:themeColor="text1"/>
                          <w:szCs w:val="24"/>
                        </w:rPr>
                        <w:t>O</w:t>
                      </w:r>
                      <w:r w:rsidRPr="008C4484">
                        <w:rPr>
                          <w:color w:val="000000" w:themeColor="text1"/>
                          <w:szCs w:val="24"/>
                        </w:rPr>
                        <w:t xml:space="preserve">fficer must make the necessary referral immediately.  </w:t>
                      </w:r>
                    </w:p>
                  </w:txbxContent>
                </v:textbox>
              </v:shape>
            </w:pict>
          </mc:Fallback>
        </mc:AlternateContent>
      </w:r>
      <w:r w:rsidR="00AD6769" w:rsidRPr="0090528F">
        <w:rPr>
          <w:noProof/>
          <w:szCs w:val="24"/>
          <w:lang w:eastAsia="en-GB"/>
        </w:rPr>
        <mc:AlternateContent>
          <mc:Choice Requires="wps">
            <w:drawing>
              <wp:anchor distT="0" distB="0" distL="114300" distR="114300" simplePos="0" relativeHeight="251658274" behindDoc="0" locked="0" layoutInCell="1" allowOverlap="1" wp14:anchorId="4EB0777C" wp14:editId="093E0723">
                <wp:simplePos x="0" y="0"/>
                <wp:positionH relativeFrom="column">
                  <wp:posOffset>1374140</wp:posOffset>
                </wp:positionH>
                <wp:positionV relativeFrom="paragraph">
                  <wp:posOffset>7634605</wp:posOffset>
                </wp:positionV>
                <wp:extent cx="623570" cy="0"/>
                <wp:effectExtent l="38100" t="76200" r="0" b="114300"/>
                <wp:wrapNone/>
                <wp:docPr id="46" name="Straight Arrow Connector 46"/>
                <wp:cNvGraphicFramePr/>
                <a:graphic xmlns:a="http://schemas.openxmlformats.org/drawingml/2006/main">
                  <a:graphicData uri="http://schemas.microsoft.com/office/word/2010/wordprocessingShape">
                    <wps:wsp>
                      <wps:cNvCnPr/>
                      <wps:spPr>
                        <a:xfrm flipH="1">
                          <a:off x="0" y="0"/>
                          <a:ext cx="62357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501A551">
              <v:shape id="Straight Arrow Connector 46" style="position:absolute;margin-left:108.2pt;margin-top:601.15pt;width:49.1pt;height:0;flip:x;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" w14:anchorId="18C9B71F">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68" behindDoc="0" locked="0" layoutInCell="1" allowOverlap="1" wp14:anchorId="36B13B2B" wp14:editId="2DD87C37">
                <wp:simplePos x="0" y="0"/>
                <wp:positionH relativeFrom="column">
                  <wp:posOffset>3474085</wp:posOffset>
                </wp:positionH>
                <wp:positionV relativeFrom="paragraph">
                  <wp:posOffset>6895465</wp:posOffset>
                </wp:positionV>
                <wp:extent cx="0" cy="396240"/>
                <wp:effectExtent l="95250" t="0" r="114300" b="60960"/>
                <wp:wrapNone/>
                <wp:docPr id="40" name="Straight Arrow Connector 40"/>
                <wp:cNvGraphicFramePr/>
                <a:graphic xmlns:a="http://schemas.openxmlformats.org/drawingml/2006/main">
                  <a:graphicData uri="http://schemas.microsoft.com/office/word/2010/wordprocessingShape">
                    <wps:wsp>
                      <wps:cNvCnPr/>
                      <wps:spPr>
                        <a:xfrm>
                          <a:off x="0" y="0"/>
                          <a:ext cx="0" cy="39624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040D301">
              <v:shape id="Straight Arrow Connector 40" style="position:absolute;margin-left:273.55pt;margin-top:542.95pt;width:0;height:31.2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" w14:anchorId="4FBA8B6C">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67" behindDoc="0" locked="0" layoutInCell="1" allowOverlap="1" wp14:anchorId="4F0A53C1" wp14:editId="07C4A716">
                <wp:simplePos x="0" y="0"/>
                <wp:positionH relativeFrom="column">
                  <wp:posOffset>2399665</wp:posOffset>
                </wp:positionH>
                <wp:positionV relativeFrom="paragraph">
                  <wp:posOffset>7037070</wp:posOffset>
                </wp:positionV>
                <wp:extent cx="0" cy="232410"/>
                <wp:effectExtent l="95250" t="0" r="57150" b="53340"/>
                <wp:wrapNone/>
                <wp:docPr id="39" name="Straight Arrow Connector 39"/>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1C6ED33D">
              <v:shape id="Straight Arrow Connector 39" style="position:absolute;margin-left:188.95pt;margin-top:554.1pt;width:0;height:18.3pt;flip:x;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" w14:anchorId="74788122">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58" behindDoc="0" locked="0" layoutInCell="1" allowOverlap="1" wp14:anchorId="1B38A6B7" wp14:editId="26CFEB62">
                <wp:simplePos x="0" y="0"/>
                <wp:positionH relativeFrom="column">
                  <wp:posOffset>3020695</wp:posOffset>
                </wp:positionH>
                <wp:positionV relativeFrom="paragraph">
                  <wp:posOffset>7278370</wp:posOffset>
                </wp:positionV>
                <wp:extent cx="923925" cy="695325"/>
                <wp:effectExtent l="0" t="0" r="28575" b="28575"/>
                <wp:wrapNone/>
                <wp:docPr id="29" name="Flowchart: Decision 29"/>
                <wp:cNvGraphicFramePr/>
                <a:graphic xmlns:a="http://schemas.openxmlformats.org/drawingml/2006/main">
                  <a:graphicData uri="http://schemas.microsoft.com/office/word/2010/wordprocessingShape">
                    <wps:wsp>
                      <wps:cNvSpPr/>
                      <wps:spPr>
                        <a:xfrm>
                          <a:off x="0" y="0"/>
                          <a:ext cx="923925" cy="6953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61779A3" w14:textId="77777777" w:rsidR="000C0A62" w:rsidRDefault="000C0A62" w:rsidP="00642732">
                            <w:pPr>
                              <w:jc w:val="center"/>
                            </w:pPr>
                            <w:r>
                              <w:t>No</w:t>
                            </w:r>
                          </w:p>
                          <w:p w14:paraId="5DA251EE" w14:textId="77777777" w:rsidR="000C0A62" w:rsidRDefault="000C0A62" w:rsidP="0064273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38A6B7" id="Flowchart: Decision 29" o:spid="_x0000_s1032" type="#_x0000_t110" style="position:absolute;margin-left:237.85pt;margin-top:573.1pt;width:72.75pt;height:54.7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" fillcolor="#4f81bd [3204]" strokecolor="#243f60 [1604]" strokeweight="2pt">
                <v:textbox>
                  <w:txbxContent>
                    <w:p w14:paraId="561779A3" w14:textId="77777777" w:rsidR="000C0A62" w:rsidRDefault="000C0A62" w:rsidP="00642732">
                      <w:pPr>
                        <w:jc w:val="center"/>
                      </w:pPr>
                      <w:r>
                        <w:t>No</w:t>
                      </w:r>
                    </w:p>
                    <w:p w14:paraId="5DA251EE" w14:textId="77777777" w:rsidR="000C0A62" w:rsidRDefault="000C0A62" w:rsidP="00642732">
                      <w:pPr>
                        <w:jc w:val="center"/>
                      </w:pPr>
                    </w:p>
                  </w:txbxContent>
                </v:textbox>
              </v:shape>
            </w:pict>
          </mc:Fallback>
        </mc:AlternateContent>
      </w:r>
      <w:r w:rsidR="00AD6769" w:rsidRPr="0090528F">
        <w:rPr>
          <w:noProof/>
          <w:szCs w:val="24"/>
          <w:lang w:eastAsia="en-GB"/>
        </w:rPr>
        <mc:AlternateContent>
          <mc:Choice Requires="wps">
            <w:drawing>
              <wp:anchor distT="0" distB="0" distL="114300" distR="114300" simplePos="0" relativeHeight="251658259" behindDoc="0" locked="0" layoutInCell="1" allowOverlap="1" wp14:anchorId="73A895AD" wp14:editId="1C9A8514">
                <wp:simplePos x="0" y="0"/>
                <wp:positionH relativeFrom="column">
                  <wp:posOffset>1933575</wp:posOffset>
                </wp:positionH>
                <wp:positionV relativeFrom="paragraph">
                  <wp:posOffset>7276465</wp:posOffset>
                </wp:positionV>
                <wp:extent cx="923925" cy="657225"/>
                <wp:effectExtent l="0" t="0" r="28575" b="28575"/>
                <wp:wrapNone/>
                <wp:docPr id="30" name="Flowchart: Decision 30"/>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08DEF12" w14:textId="77777777" w:rsidR="000C0A62" w:rsidRPr="00B56564" w:rsidRDefault="000C0A62" w:rsidP="00642732">
                            <w:pPr>
                              <w:jc w:val="center"/>
                              <w:rPr>
                                <w:b/>
                                <w:sz w:val="20"/>
                              </w:rPr>
                            </w:pPr>
                            <w:r w:rsidRPr="00B56564">
                              <w:rPr>
                                <w:b/>
                                <w:sz w:val="20"/>
                              </w:rP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895AD" id="Flowchart: Decision 30" o:spid="_x0000_s1033" type="#_x0000_t110" style="position:absolute;margin-left:152.25pt;margin-top:572.95pt;width:72.75pt;height:51.7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" fillcolor="#4f81bd [3204]" strokecolor="#243f60 [1604]" strokeweight="2pt">
                <v:textbox>
                  <w:txbxContent>
                    <w:p w14:paraId="008DEF12" w14:textId="77777777" w:rsidR="000C0A62" w:rsidRPr="00B56564" w:rsidRDefault="000C0A62" w:rsidP="00642732">
                      <w:pPr>
                        <w:jc w:val="center"/>
                        <w:rPr>
                          <w:b/>
                          <w:sz w:val="20"/>
                        </w:rPr>
                      </w:pPr>
                      <w:r w:rsidRPr="00B56564">
                        <w:rPr>
                          <w:b/>
                          <w:sz w:val="20"/>
                        </w:rPr>
                        <w:t>Yes</w:t>
                      </w:r>
                    </w:p>
                  </w:txbxContent>
                </v:textbox>
              </v:shape>
            </w:pict>
          </mc:Fallback>
        </mc:AlternateContent>
      </w:r>
      <w:r w:rsidR="00AD6769" w:rsidRPr="0090528F">
        <w:rPr>
          <w:noProof/>
          <w:szCs w:val="24"/>
          <w:lang w:eastAsia="en-GB"/>
        </w:rPr>
        <mc:AlternateContent>
          <mc:Choice Requires="wps">
            <w:drawing>
              <wp:anchor distT="0" distB="0" distL="114300" distR="114300" simplePos="0" relativeHeight="251658270" behindDoc="0" locked="0" layoutInCell="1" allowOverlap="1" wp14:anchorId="4C526345" wp14:editId="1CF530F5">
                <wp:simplePos x="0" y="0"/>
                <wp:positionH relativeFrom="column">
                  <wp:posOffset>652145</wp:posOffset>
                </wp:positionH>
                <wp:positionV relativeFrom="paragraph">
                  <wp:posOffset>4344670</wp:posOffset>
                </wp:positionV>
                <wp:extent cx="0" cy="232410"/>
                <wp:effectExtent l="95250" t="0" r="57150" b="53340"/>
                <wp:wrapNone/>
                <wp:docPr id="42" name="Straight Arrow Connector 42"/>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5C778657">
              <v:shapetype id="_x0000_t32" coordsize="21600,21600" o:oned="t" filled="f" o:spt="32" path="m,l21600,21600e" w14:anchorId="43E0192B">
                <v:path fillok="f" arrowok="t" o:connecttype="none"/>
                <o:lock v:ext="edit" shapetype="t"/>
              </v:shapetype>
              <v:shape id="Straight Arrow Connector 42" style="position:absolute;margin-left:51.35pt;margin-top:342.1pt;width:0;height:18.3pt;flip:x;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">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51" behindDoc="0" locked="0" layoutInCell="1" allowOverlap="1" wp14:anchorId="5A2B6EF0" wp14:editId="51B024DA">
                <wp:simplePos x="0" y="0"/>
                <wp:positionH relativeFrom="column">
                  <wp:posOffset>3748405</wp:posOffset>
                </wp:positionH>
                <wp:positionV relativeFrom="paragraph">
                  <wp:posOffset>1664335</wp:posOffset>
                </wp:positionV>
                <wp:extent cx="923925" cy="695325"/>
                <wp:effectExtent l="0" t="0" r="28575" b="28575"/>
                <wp:wrapNone/>
                <wp:docPr id="22" name="Flowchart: Decision 22"/>
                <wp:cNvGraphicFramePr/>
                <a:graphic xmlns:a="http://schemas.openxmlformats.org/drawingml/2006/main">
                  <a:graphicData uri="http://schemas.microsoft.com/office/word/2010/wordprocessingShape">
                    <wps:wsp>
                      <wps:cNvSpPr/>
                      <wps:spPr>
                        <a:xfrm>
                          <a:off x="0" y="0"/>
                          <a:ext cx="923925" cy="6953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66EF6DB" w14:textId="77777777" w:rsidR="000C0A62" w:rsidRDefault="000C0A62" w:rsidP="00642732">
                            <w:pPr>
                              <w:jc w:val="center"/>
                            </w:pPr>
                            <w:r>
                              <w:t>No</w:t>
                            </w:r>
                          </w:p>
                          <w:p w14:paraId="7A01256B" w14:textId="77777777" w:rsidR="000C0A62" w:rsidRDefault="000C0A62" w:rsidP="0064273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B6EF0" id="Flowchart: Decision 22" o:spid="_x0000_s1034" type="#_x0000_t110" style="position:absolute;margin-left:295.15pt;margin-top:131.05pt;width:72.75pt;height:54.7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" fillcolor="#4f81bd [3204]" strokecolor="#243f60 [1604]" strokeweight="2pt">
                <v:textbox>
                  <w:txbxContent>
                    <w:p w14:paraId="566EF6DB" w14:textId="77777777" w:rsidR="000C0A62" w:rsidRDefault="000C0A62" w:rsidP="00642732">
                      <w:pPr>
                        <w:jc w:val="center"/>
                      </w:pPr>
                      <w:r>
                        <w:t>No</w:t>
                      </w:r>
                    </w:p>
                    <w:p w14:paraId="7A01256B" w14:textId="77777777" w:rsidR="000C0A62" w:rsidRDefault="000C0A62" w:rsidP="00642732">
                      <w:pPr>
                        <w:jc w:val="center"/>
                      </w:pPr>
                    </w:p>
                  </w:txbxContent>
                </v:textbox>
              </v:shape>
            </w:pict>
          </mc:Fallback>
        </mc:AlternateContent>
      </w:r>
      <w:r w:rsidR="00AD6769" w:rsidRPr="0090528F">
        <w:rPr>
          <w:noProof/>
          <w:szCs w:val="24"/>
          <w:lang w:eastAsia="en-GB"/>
        </w:rPr>
        <mc:AlternateContent>
          <mc:Choice Requires="wps">
            <w:drawing>
              <wp:anchor distT="0" distB="0" distL="114300" distR="114300" simplePos="0" relativeHeight="251658257" behindDoc="0" locked="0" layoutInCell="1" allowOverlap="1" wp14:anchorId="66EDE55A" wp14:editId="5E957697">
                <wp:simplePos x="0" y="0"/>
                <wp:positionH relativeFrom="column">
                  <wp:posOffset>4228465</wp:posOffset>
                </wp:positionH>
                <wp:positionV relativeFrom="paragraph">
                  <wp:posOffset>1116330</wp:posOffset>
                </wp:positionV>
                <wp:extent cx="0" cy="318770"/>
                <wp:effectExtent l="95250" t="0" r="76200" b="62230"/>
                <wp:wrapNone/>
                <wp:docPr id="28" name="Straight Arrow Connector 28"/>
                <wp:cNvGraphicFramePr/>
                <a:graphic xmlns:a="http://schemas.openxmlformats.org/drawingml/2006/main">
                  <a:graphicData uri="http://schemas.microsoft.com/office/word/2010/wordprocessingShape">
                    <wps:wsp>
                      <wps:cNvCnPr/>
                      <wps:spPr>
                        <a:xfrm>
                          <a:off x="0" y="0"/>
                          <a:ext cx="0" cy="31877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1F383E6">
              <v:shape id="Straight Arrow Connector 28" style="position:absolute;margin-left:332.95pt;margin-top:87.9pt;width:0;height:25.1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" w14:anchorId="6E4A5E73">
                <v:stroke endarrow="open"/>
              </v:shape>
            </w:pict>
          </mc:Fallback>
        </mc:AlternateContent>
      </w:r>
      <w:r w:rsidR="00AD6769" w:rsidRPr="0090528F">
        <w:rPr>
          <w:noProof/>
          <w:szCs w:val="24"/>
          <w:lang w:eastAsia="en-GB"/>
        </w:rPr>
        <mc:AlternateContent>
          <mc:Choice Requires="wps">
            <w:drawing>
              <wp:anchor distT="0" distB="0" distL="114300" distR="114300" simplePos="0" relativeHeight="251658241" behindDoc="0" locked="0" layoutInCell="1" allowOverlap="1" wp14:anchorId="331C4ED7" wp14:editId="409DF61A">
                <wp:simplePos x="0" y="0"/>
                <wp:positionH relativeFrom="column">
                  <wp:posOffset>581660</wp:posOffset>
                </wp:positionH>
                <wp:positionV relativeFrom="paragraph">
                  <wp:posOffset>741045</wp:posOffset>
                </wp:positionV>
                <wp:extent cx="4676775" cy="352425"/>
                <wp:effectExtent l="0" t="0" r="28575" b="28575"/>
                <wp:wrapNone/>
                <wp:docPr id="7" name="Flowchart: Process 7"/>
                <wp:cNvGraphicFramePr/>
                <a:graphic xmlns:a="http://schemas.openxmlformats.org/drawingml/2006/main">
                  <a:graphicData uri="http://schemas.microsoft.com/office/word/2010/wordprocessingShape">
                    <wps:wsp>
                      <wps:cNvSpPr/>
                      <wps:spPr>
                        <a:xfrm>
                          <a:off x="0" y="0"/>
                          <a:ext cx="4676775" cy="35242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2A57DAA" w14:textId="77777777" w:rsidR="000C0A62" w:rsidRDefault="000C0A62" w:rsidP="00642732">
                            <w:pPr>
                              <w:jc w:val="center"/>
                            </w:pPr>
                            <w:r w:rsidRPr="00274148">
                              <w:rPr>
                                <w:bCs/>
                                <w:color w:val="000000" w:themeColor="text1"/>
                                <w:szCs w:val="24"/>
                              </w:rPr>
                              <w:t>Does the concern involve a member of the inspection team?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C4ED7" id="Flowchart: Process 7" o:spid="_x0000_s1035" type="#_x0000_t109" style="position:absolute;margin-left:45.8pt;margin-top:58.35pt;width:368.25pt;height:27.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" fillcolor="#4f81bd [3204]" strokecolor="#243f60 [1604]" strokeweight="2pt">
                <v:textbox>
                  <w:txbxContent>
                    <w:p w14:paraId="22A57DAA" w14:textId="77777777" w:rsidR="000C0A62" w:rsidRDefault="000C0A62" w:rsidP="00642732">
                      <w:pPr>
                        <w:jc w:val="center"/>
                      </w:pPr>
                      <w:r w:rsidRPr="00274148">
                        <w:rPr>
                          <w:bCs/>
                          <w:color w:val="000000" w:themeColor="text1"/>
                          <w:szCs w:val="24"/>
                        </w:rPr>
                        <w:t>Does the concern involve a member of the inspection team?</w:t>
                      </w:r>
                    </w:p>
                  </w:txbxContent>
                </v:textbox>
              </v:shape>
            </w:pict>
          </mc:Fallback>
        </mc:AlternateContent>
      </w:r>
      <w:r w:rsidR="00AD6769" w:rsidRPr="0090528F">
        <w:rPr>
          <w:noProof/>
          <w:szCs w:val="24"/>
          <w:lang w:eastAsia="en-GB"/>
        </w:rPr>
        <mc:AlternateContent>
          <mc:Choice Requires="wps">
            <w:drawing>
              <wp:anchor distT="0" distB="0" distL="114300" distR="114300" simplePos="0" relativeHeight="251658240" behindDoc="0" locked="0" layoutInCell="1" allowOverlap="1" wp14:anchorId="645B5B48" wp14:editId="47E8DE19">
                <wp:simplePos x="0" y="0"/>
                <wp:positionH relativeFrom="column">
                  <wp:posOffset>1152525</wp:posOffset>
                </wp:positionH>
                <wp:positionV relativeFrom="paragraph">
                  <wp:posOffset>163830</wp:posOffset>
                </wp:positionV>
                <wp:extent cx="3562350" cy="457200"/>
                <wp:effectExtent l="0" t="0" r="19050" b="19050"/>
                <wp:wrapNone/>
                <wp:docPr id="8" name="Flowchart: Process 8"/>
                <wp:cNvGraphicFramePr/>
                <a:graphic xmlns:a="http://schemas.openxmlformats.org/drawingml/2006/main">
                  <a:graphicData uri="http://schemas.microsoft.com/office/word/2010/wordprocessingShape">
                    <wps:wsp>
                      <wps:cNvSpPr/>
                      <wps:spPr>
                        <a:xfrm>
                          <a:off x="0" y="0"/>
                          <a:ext cx="3562350" cy="4572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BC834B2" w14:textId="77777777" w:rsidR="000C0A62" w:rsidRPr="008C4484" w:rsidRDefault="000C0A62" w:rsidP="00642732">
                            <w:pPr>
                              <w:jc w:val="center"/>
                              <w:rPr>
                                <w:color w:val="000000" w:themeColor="text1"/>
                              </w:rPr>
                            </w:pPr>
                            <w:r w:rsidRPr="008C4484">
                              <w:rPr>
                                <w:bCs/>
                                <w:color w:val="000000" w:themeColor="text1"/>
                                <w:szCs w:val="24"/>
                              </w:rPr>
                              <w:t>Inspector has concerns about a child’s welfare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5B5B48" id="Flowchart: Process 8" o:spid="_x0000_s1036" type="#_x0000_t109" style="position:absolute;margin-left:90.75pt;margin-top:12.9pt;width:280.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" fillcolor="#4f81bd [3204]" strokecolor="#243f60 [1604]" strokeweight="2pt">
                <v:textbox>
                  <w:txbxContent>
                    <w:p w14:paraId="4BC834B2" w14:textId="77777777" w:rsidR="000C0A62" w:rsidRPr="008C4484" w:rsidRDefault="000C0A62" w:rsidP="00642732">
                      <w:pPr>
                        <w:jc w:val="center"/>
                        <w:rPr>
                          <w:color w:val="000000" w:themeColor="text1"/>
                        </w:rPr>
                      </w:pPr>
                      <w:r w:rsidRPr="008C4484">
                        <w:rPr>
                          <w:bCs/>
                          <w:color w:val="000000" w:themeColor="text1"/>
                          <w:szCs w:val="24"/>
                        </w:rPr>
                        <w:t>Inspector has concerns about a child’s welfare</w:t>
                      </w:r>
                    </w:p>
                  </w:txbxContent>
                </v:textbox>
              </v:shape>
            </w:pict>
          </mc:Fallback>
        </mc:AlternateContent>
      </w:r>
      <w:r w:rsidR="0027149D" w:rsidRPr="0090528F">
        <w:rPr>
          <w:noProof/>
          <w:szCs w:val="24"/>
          <w:lang w:eastAsia="en-GB"/>
        </w:rPr>
        <mc:AlternateContent>
          <mc:Choice Requires="wps">
            <w:drawing>
              <wp:anchor distT="0" distB="0" distL="114300" distR="114300" simplePos="0" relativeHeight="251658256" behindDoc="0" locked="0" layoutInCell="1" allowOverlap="1" wp14:anchorId="2AD135B0" wp14:editId="209994BA">
                <wp:simplePos x="0" y="0"/>
                <wp:positionH relativeFrom="column">
                  <wp:posOffset>2078355</wp:posOffset>
                </wp:positionH>
                <wp:positionV relativeFrom="paragraph">
                  <wp:posOffset>2107565</wp:posOffset>
                </wp:positionV>
                <wp:extent cx="1543685" cy="0"/>
                <wp:effectExtent l="0" t="76200" r="18415" b="114300"/>
                <wp:wrapNone/>
                <wp:docPr id="27" name="Straight Arrow Connector 27"/>
                <wp:cNvGraphicFramePr/>
                <a:graphic xmlns:a="http://schemas.openxmlformats.org/drawingml/2006/main">
                  <a:graphicData uri="http://schemas.microsoft.com/office/word/2010/wordprocessingShape">
                    <wps:wsp>
                      <wps:cNvCnPr/>
                      <wps:spPr>
                        <a:xfrm>
                          <a:off x="0" y="0"/>
                          <a:ext cx="154368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3A38DF30">
              <v:shape id="Straight Arrow Connector 27" style="position:absolute;margin-left:163.65pt;margin-top:165.95pt;width:121.55pt;height:0;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" w14:anchorId="4711F7E8">
                <v:stroke endarrow="open"/>
              </v:shape>
            </w:pict>
          </mc:Fallback>
        </mc:AlternateContent>
      </w:r>
      <w:r w:rsidR="0027149D" w:rsidRPr="0090528F">
        <w:rPr>
          <w:noProof/>
          <w:szCs w:val="24"/>
          <w:lang w:eastAsia="en-GB"/>
        </w:rPr>
        <mc:AlternateContent>
          <mc:Choice Requires="wps">
            <w:drawing>
              <wp:anchor distT="0" distB="0" distL="114300" distR="114300" simplePos="0" relativeHeight="251658273" behindDoc="0" locked="0" layoutInCell="1" allowOverlap="1" wp14:anchorId="2EBFD15C" wp14:editId="0B8A4C03">
                <wp:simplePos x="0" y="0"/>
                <wp:positionH relativeFrom="column">
                  <wp:posOffset>911225</wp:posOffset>
                </wp:positionH>
                <wp:positionV relativeFrom="paragraph">
                  <wp:posOffset>3331210</wp:posOffset>
                </wp:positionV>
                <wp:extent cx="0" cy="232410"/>
                <wp:effectExtent l="95250" t="0" r="57150" b="53340"/>
                <wp:wrapNone/>
                <wp:docPr id="45" name="Straight Arrow Connector 45"/>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F661840">
              <v:shape id="Straight Arrow Connector 45" style="position:absolute;margin-left:71.75pt;margin-top:262.3pt;width:0;height:18.3pt;flip:x;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" w14:anchorId="5EC58B3C">
                <v:stroke endarrow="open"/>
              </v:shape>
            </w:pict>
          </mc:Fallback>
        </mc:AlternateContent>
      </w:r>
      <w:r w:rsidR="0027149D" w:rsidRPr="0090528F">
        <w:rPr>
          <w:noProof/>
          <w:szCs w:val="24"/>
          <w:lang w:eastAsia="en-GB"/>
        </w:rPr>
        <mc:AlternateContent>
          <mc:Choice Requires="wps">
            <w:drawing>
              <wp:anchor distT="0" distB="0" distL="114300" distR="114300" simplePos="0" relativeHeight="251658261" behindDoc="0" locked="0" layoutInCell="1" allowOverlap="1" wp14:anchorId="285A3D7A" wp14:editId="70FFED60">
                <wp:simplePos x="0" y="0"/>
                <wp:positionH relativeFrom="column">
                  <wp:posOffset>4135755</wp:posOffset>
                </wp:positionH>
                <wp:positionV relativeFrom="paragraph">
                  <wp:posOffset>3099435</wp:posOffset>
                </wp:positionV>
                <wp:extent cx="0" cy="232410"/>
                <wp:effectExtent l="95250" t="0" r="57150" b="53340"/>
                <wp:wrapNone/>
                <wp:docPr id="32" name="Straight Arrow Connector 32"/>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6B1F4E67">
              <v:shape id="Straight Arrow Connector 32" style="position:absolute;margin-left:325.65pt;margin-top:244.05pt;width:0;height:18.3pt;flip:x;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" w14:anchorId="546A826A">
                <v:stroke endarrow="open"/>
              </v:shape>
            </w:pict>
          </mc:Fallback>
        </mc:AlternateContent>
      </w:r>
      <w:r w:rsidR="0027149D" w:rsidRPr="0090528F">
        <w:rPr>
          <w:noProof/>
          <w:szCs w:val="24"/>
          <w:lang w:eastAsia="en-GB"/>
        </w:rPr>
        <mc:AlternateContent>
          <mc:Choice Requires="wps">
            <w:drawing>
              <wp:anchor distT="0" distB="0" distL="114300" distR="114300" simplePos="0" relativeHeight="251658264" behindDoc="0" locked="0" layoutInCell="1" allowOverlap="1" wp14:anchorId="5E1626FF" wp14:editId="7F54EF2E">
                <wp:simplePos x="0" y="0"/>
                <wp:positionH relativeFrom="column">
                  <wp:posOffset>3489960</wp:posOffset>
                </wp:positionH>
                <wp:positionV relativeFrom="paragraph">
                  <wp:posOffset>4827905</wp:posOffset>
                </wp:positionV>
                <wp:extent cx="0" cy="232410"/>
                <wp:effectExtent l="95250" t="0" r="57150" b="53340"/>
                <wp:wrapNone/>
                <wp:docPr id="36" name="Straight Arrow Connector 36"/>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5C33106D">
              <v:shape id="Straight Arrow Connector 36" style="position:absolute;margin-left:274.8pt;margin-top:380.15pt;width:0;height:18.3pt;flip:x;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" w14:anchorId="567615C3">
                <v:stroke endarrow="open"/>
              </v:shape>
            </w:pict>
          </mc:Fallback>
        </mc:AlternateContent>
      </w:r>
      <w:r w:rsidR="0027149D" w:rsidRPr="0090528F">
        <w:rPr>
          <w:noProof/>
          <w:szCs w:val="24"/>
          <w:lang w:eastAsia="en-GB"/>
        </w:rPr>
        <mc:AlternateContent>
          <mc:Choice Requires="wps">
            <w:drawing>
              <wp:anchor distT="0" distB="0" distL="114300" distR="114300" simplePos="0" relativeHeight="251658255" behindDoc="0" locked="0" layoutInCell="1" allowOverlap="1" wp14:anchorId="49DE3FB8" wp14:editId="6E540F1C">
                <wp:simplePos x="0" y="0"/>
                <wp:positionH relativeFrom="column">
                  <wp:posOffset>1680845</wp:posOffset>
                </wp:positionH>
                <wp:positionV relativeFrom="paragraph">
                  <wp:posOffset>6388735</wp:posOffset>
                </wp:positionV>
                <wp:extent cx="2295525" cy="647700"/>
                <wp:effectExtent l="0" t="0" r="28575" b="19050"/>
                <wp:wrapNone/>
                <wp:docPr id="26" name="Flowchart: Process 26"/>
                <wp:cNvGraphicFramePr/>
                <a:graphic xmlns:a="http://schemas.openxmlformats.org/drawingml/2006/main">
                  <a:graphicData uri="http://schemas.microsoft.com/office/word/2010/wordprocessingShape">
                    <wps:wsp>
                      <wps:cNvSpPr/>
                      <wps:spPr>
                        <a:xfrm>
                          <a:off x="0" y="0"/>
                          <a:ext cx="2295525" cy="6477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DCD3268" w14:textId="77777777" w:rsidR="000C0A62" w:rsidRDefault="000C0A62" w:rsidP="00642732">
                            <w:pPr>
                              <w:jc w:val="center"/>
                            </w:pPr>
                            <w:r w:rsidRPr="00274148">
                              <w:rPr>
                                <w:color w:val="000000"/>
                                <w:szCs w:val="24"/>
                              </w:rPr>
                              <w:t xml:space="preserve">Concerns about child’s immediate </w:t>
                            </w:r>
                            <w:r>
                              <w:rPr>
                                <w:color w:val="000000"/>
                              </w:rPr>
                              <w:t>or on-going safety</w:t>
                            </w:r>
                            <w:r>
                              <w:rPr>
                                <w:color w:val="000000"/>
                                <w:szCs w:val="24"/>
                              </w:rPr>
                              <w:t>?</w:t>
                            </w:r>
                          </w:p>
                          <w:p w14:paraId="24139C3F" w14:textId="77777777" w:rsidR="000C0A62" w:rsidRDefault="000C0A62" w:rsidP="00642732">
                            <w:pPr>
                              <w:jc w:val="center"/>
                            </w:pPr>
                            <w:r w:rsidRPr="00274148">
                              <w:rPr>
                                <w:color w:val="000000"/>
                                <w:szCs w:val="24"/>
                              </w:rPr>
                              <w:t>safety</w:t>
                            </w:r>
                            <w:r>
                              <w:rPr>
                                <w:color w:val="00000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E3FB8" id="Flowchart: Process 26" o:spid="_x0000_s1037" type="#_x0000_t109" style="position:absolute;margin-left:132.35pt;margin-top:503.05pt;width:180.75pt;height:51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" fillcolor="#4f81bd [3204]" strokecolor="#243f60 [1604]" strokeweight="2pt">
                <v:textbox>
                  <w:txbxContent>
                    <w:p w14:paraId="5DCD3268" w14:textId="77777777" w:rsidR="000C0A62" w:rsidRDefault="000C0A62" w:rsidP="00642732">
                      <w:pPr>
                        <w:jc w:val="center"/>
                      </w:pPr>
                      <w:r w:rsidRPr="00274148">
                        <w:rPr>
                          <w:color w:val="000000"/>
                          <w:szCs w:val="24"/>
                        </w:rPr>
                        <w:t xml:space="preserve">Concerns about child’s immediate </w:t>
                      </w:r>
                      <w:r>
                        <w:rPr>
                          <w:color w:val="000000"/>
                        </w:rPr>
                        <w:t>or on-going safety</w:t>
                      </w:r>
                      <w:r>
                        <w:rPr>
                          <w:color w:val="000000"/>
                          <w:szCs w:val="24"/>
                        </w:rPr>
                        <w:t>?</w:t>
                      </w:r>
                    </w:p>
                    <w:p w14:paraId="24139C3F" w14:textId="77777777" w:rsidR="000C0A62" w:rsidRDefault="000C0A62" w:rsidP="00642732">
                      <w:pPr>
                        <w:jc w:val="center"/>
                      </w:pPr>
                      <w:r w:rsidRPr="00274148">
                        <w:rPr>
                          <w:color w:val="000000"/>
                          <w:szCs w:val="24"/>
                        </w:rPr>
                        <w:t>safety</w:t>
                      </w:r>
                      <w:r>
                        <w:rPr>
                          <w:color w:val="000000"/>
                        </w:rPr>
                        <w:t xml:space="preserve"> </w:t>
                      </w:r>
                    </w:p>
                  </w:txbxContent>
                </v:textbox>
              </v:shape>
            </w:pict>
          </mc:Fallback>
        </mc:AlternateContent>
      </w:r>
      <w:r w:rsidR="00372D9A" w:rsidRPr="0063208C">
        <w:rPr>
          <w:szCs w:val="24"/>
        </w:rPr>
        <w:br w:type="page"/>
      </w:r>
      <w:r w:rsidR="00642732" w:rsidRPr="0063208C">
        <w:rPr>
          <w:noProof/>
          <w:szCs w:val="24"/>
          <w:lang w:eastAsia="en-GB"/>
        </w:rPr>
        <mc:AlternateContent>
          <mc:Choice Requires="wps">
            <w:drawing>
              <wp:anchor distT="0" distB="0" distL="114300" distR="114300" simplePos="0" relativeHeight="251658275" behindDoc="0" locked="0" layoutInCell="1" allowOverlap="1" wp14:anchorId="2135F7FD" wp14:editId="02526424">
                <wp:simplePos x="0" y="0"/>
                <wp:positionH relativeFrom="column">
                  <wp:posOffset>3976370</wp:posOffset>
                </wp:positionH>
                <wp:positionV relativeFrom="paragraph">
                  <wp:posOffset>7631059</wp:posOffset>
                </wp:positionV>
                <wp:extent cx="551815" cy="0"/>
                <wp:effectExtent l="0" t="76200" r="19685" b="114300"/>
                <wp:wrapNone/>
                <wp:docPr id="48" name="Straight Arrow Connector 48"/>
                <wp:cNvGraphicFramePr/>
                <a:graphic xmlns:a="http://schemas.openxmlformats.org/drawingml/2006/main">
                  <a:graphicData uri="http://schemas.microsoft.com/office/word/2010/wordprocessingShape">
                    <wps:wsp>
                      <wps:cNvCnPr/>
                      <wps:spPr>
                        <a:xfrm>
                          <a:off x="0" y="0"/>
                          <a:ext cx="55181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634569E1">
              <v:shape id="Straight Arrow Connector 48" style="position:absolute;margin-left:313.1pt;margin-top:600.85pt;width:43.45pt;height:0;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" w14:anchorId="30B50A54">
                <v:stroke endarrow="open"/>
              </v:shape>
            </w:pict>
          </mc:Fallback>
        </mc:AlternateContent>
      </w:r>
      <w:r w:rsidR="00642732" w:rsidRPr="0090528F">
        <w:rPr>
          <w:noProof/>
          <w:szCs w:val="24"/>
          <w:lang w:eastAsia="en-GB"/>
        </w:rPr>
        <mc:AlternateContent>
          <mc:Choice Requires="wps">
            <w:drawing>
              <wp:anchor distT="0" distB="0" distL="114300" distR="114300" simplePos="0" relativeHeight="251658246" behindDoc="0" locked="0" layoutInCell="1" allowOverlap="1" wp14:anchorId="7DB13045" wp14:editId="03B6B330">
                <wp:simplePos x="0" y="0"/>
                <wp:positionH relativeFrom="column">
                  <wp:posOffset>4615132</wp:posOffset>
                </wp:positionH>
                <wp:positionV relativeFrom="paragraph">
                  <wp:posOffset>5621835</wp:posOffset>
                </wp:positionV>
                <wp:extent cx="1104181" cy="2313305"/>
                <wp:effectExtent l="0" t="0" r="20320" b="10795"/>
                <wp:wrapNone/>
                <wp:docPr id="14" name="Flowchart: Process 14"/>
                <wp:cNvGraphicFramePr/>
                <a:graphic xmlns:a="http://schemas.openxmlformats.org/drawingml/2006/main">
                  <a:graphicData uri="http://schemas.microsoft.com/office/word/2010/wordprocessingShape">
                    <wps:wsp>
                      <wps:cNvSpPr/>
                      <wps:spPr>
                        <a:xfrm>
                          <a:off x="0" y="0"/>
                          <a:ext cx="1104181" cy="231330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D4ED1F0" w14:textId="77777777" w:rsidR="000C0A62" w:rsidRPr="00A94BBE" w:rsidRDefault="000C0A62" w:rsidP="00642732">
                            <w:pPr>
                              <w:jc w:val="center"/>
                              <w:rPr>
                                <w:color w:val="000000" w:themeColor="text1"/>
                              </w:rPr>
                            </w:pPr>
                            <w:r w:rsidRPr="00A94BBE">
                              <w:rPr>
                                <w:color w:val="000000" w:themeColor="text1"/>
                                <w:szCs w:val="24"/>
                              </w:rPr>
                              <w:t>No further child protection action, although may need to act to ensure other support is provided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B13045" id="Flowchart: Process 14" o:spid="_x0000_s1038" type="#_x0000_t109" style="position:absolute;margin-left:363.4pt;margin-top:442.65pt;width:86.95pt;height:182.1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" fillcolor="#4f81bd [3204]" strokecolor="#243f60 [1604]" strokeweight="2pt">
                <v:textbox>
                  <w:txbxContent>
                    <w:p w14:paraId="7D4ED1F0" w14:textId="77777777" w:rsidR="000C0A62" w:rsidRPr="00A94BBE" w:rsidRDefault="000C0A62" w:rsidP="00642732">
                      <w:pPr>
                        <w:jc w:val="center"/>
                        <w:rPr>
                          <w:color w:val="000000" w:themeColor="text1"/>
                        </w:rPr>
                      </w:pPr>
                      <w:r w:rsidRPr="00A94BBE">
                        <w:rPr>
                          <w:color w:val="000000" w:themeColor="text1"/>
                          <w:szCs w:val="24"/>
                        </w:rPr>
                        <w:t>No further child protection action, although may need to act to ensure other support is provided</w:t>
                      </w:r>
                    </w:p>
                  </w:txbxContent>
                </v:textbox>
              </v:shape>
            </w:pict>
          </mc:Fallback>
        </mc:AlternateContent>
      </w:r>
      <w:r w:rsidR="00642732" w:rsidRPr="0090528F">
        <w:rPr>
          <w:noProof/>
          <w:szCs w:val="24"/>
          <w:lang w:eastAsia="en-GB"/>
        </w:rPr>
        <mc:AlternateContent>
          <mc:Choice Requires="wps">
            <w:drawing>
              <wp:anchor distT="0" distB="0" distL="114300" distR="114300" simplePos="0" relativeHeight="251658265" behindDoc="0" locked="0" layoutInCell="1" allowOverlap="1" wp14:anchorId="39C576EB" wp14:editId="1304FA9A">
                <wp:simplePos x="0" y="0"/>
                <wp:positionH relativeFrom="column">
                  <wp:posOffset>4899804</wp:posOffset>
                </wp:positionH>
                <wp:positionV relativeFrom="paragraph">
                  <wp:posOffset>4966227</wp:posOffset>
                </wp:positionV>
                <wp:extent cx="0" cy="595223"/>
                <wp:effectExtent l="95250" t="0" r="57150" b="52705"/>
                <wp:wrapNone/>
                <wp:docPr id="37" name="Straight Arrow Connector 37"/>
                <wp:cNvGraphicFramePr/>
                <a:graphic xmlns:a="http://schemas.openxmlformats.org/drawingml/2006/main">
                  <a:graphicData uri="http://schemas.microsoft.com/office/word/2010/wordprocessingShape">
                    <wps:wsp>
                      <wps:cNvCnPr/>
                      <wps:spPr>
                        <a:xfrm>
                          <a:off x="0" y="0"/>
                          <a:ext cx="0" cy="595223"/>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94038DB">
              <v:shape id="Straight Arrow Connector 37" style="position:absolute;margin-left:385.8pt;margin-top:391.05pt;width:0;height:46.8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" w14:anchorId="7EEB7FA9">
                <v:stroke endarrow="open"/>
              </v:shape>
            </w:pict>
          </mc:Fallback>
        </mc:AlternateContent>
      </w:r>
      <w:r w:rsidR="00642732" w:rsidRPr="0090528F">
        <w:rPr>
          <w:noProof/>
          <w:szCs w:val="24"/>
          <w:lang w:eastAsia="en-GB"/>
        </w:rPr>
        <mc:AlternateContent>
          <mc:Choice Requires="wps">
            <w:drawing>
              <wp:anchor distT="0" distB="0" distL="114300" distR="114300" simplePos="0" relativeHeight="251658250" behindDoc="0" locked="0" layoutInCell="1" allowOverlap="1" wp14:anchorId="24D45B11" wp14:editId="5CFD9832">
                <wp:simplePos x="0" y="0"/>
                <wp:positionH relativeFrom="column">
                  <wp:posOffset>3023606</wp:posOffset>
                </wp:positionH>
                <wp:positionV relativeFrom="paragraph">
                  <wp:posOffset>4226560</wp:posOffset>
                </wp:positionV>
                <wp:extent cx="923925" cy="657225"/>
                <wp:effectExtent l="0" t="0" r="28575" b="28575"/>
                <wp:wrapNone/>
                <wp:docPr id="19" name="Flowchart: Decision 19"/>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BA8AA19" w14:textId="77777777" w:rsidR="000C0A62" w:rsidRPr="001A303A" w:rsidRDefault="000C0A62" w:rsidP="00642732">
                            <w:pPr>
                              <w:jc w:val="center"/>
                              <w:rPr>
                                <w:sz w:val="20"/>
                              </w:rPr>
                            </w:pPr>
                            <w:r w:rsidRPr="001A303A">
                              <w:rPr>
                                <w:sz w:val="20"/>
                              </w:rP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D45B11" id="Flowchart: Decision 19" o:spid="_x0000_s1039" type="#_x0000_t110" style="position:absolute;margin-left:238.1pt;margin-top:332.8pt;width:72.75pt;height:51.7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" fillcolor="#4f81bd [3204]" strokecolor="#243f60 [1604]" strokeweight="2pt">
                <v:textbox>
                  <w:txbxContent>
                    <w:p w14:paraId="7BA8AA19" w14:textId="77777777" w:rsidR="000C0A62" w:rsidRPr="001A303A" w:rsidRDefault="000C0A62" w:rsidP="00642732">
                      <w:pPr>
                        <w:jc w:val="center"/>
                        <w:rPr>
                          <w:sz w:val="20"/>
                        </w:rPr>
                      </w:pPr>
                      <w:r w:rsidRPr="001A303A">
                        <w:rPr>
                          <w:sz w:val="20"/>
                        </w:rPr>
                        <w:t>Yes</w:t>
                      </w:r>
                    </w:p>
                  </w:txbxContent>
                </v:textbox>
              </v:shape>
            </w:pict>
          </mc:Fallback>
        </mc:AlternateContent>
      </w:r>
      <w:r w:rsidR="00642732" w:rsidRPr="0090528F">
        <w:rPr>
          <w:noProof/>
          <w:szCs w:val="24"/>
          <w:lang w:eastAsia="en-GB"/>
        </w:rPr>
        <mc:AlternateContent>
          <mc:Choice Requires="wps">
            <w:drawing>
              <wp:anchor distT="0" distB="0" distL="114300" distR="114300" simplePos="0" relativeHeight="251658266" behindDoc="0" locked="0" layoutInCell="1" allowOverlap="1" wp14:anchorId="0CCCCAAA" wp14:editId="05C29BF0">
                <wp:simplePos x="0" y="0"/>
                <wp:positionH relativeFrom="column">
                  <wp:posOffset>2799080</wp:posOffset>
                </wp:positionH>
                <wp:positionV relativeFrom="paragraph">
                  <wp:posOffset>6021334</wp:posOffset>
                </wp:positionV>
                <wp:extent cx="0" cy="309880"/>
                <wp:effectExtent l="95250" t="0" r="57150" b="52070"/>
                <wp:wrapNone/>
                <wp:docPr id="38" name="Straight Arrow Connector 38"/>
                <wp:cNvGraphicFramePr/>
                <a:graphic xmlns:a="http://schemas.openxmlformats.org/drawingml/2006/main">
                  <a:graphicData uri="http://schemas.microsoft.com/office/word/2010/wordprocessingShape">
                    <wps:wsp>
                      <wps:cNvCnPr/>
                      <wps:spPr>
                        <a:xfrm>
                          <a:off x="0" y="0"/>
                          <a:ext cx="0" cy="30988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154C0B7D">
              <v:shape id="Straight Arrow Connector 38" style="position:absolute;margin-left:220.4pt;margin-top:474.1pt;width:0;height:24.4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" w14:anchorId="02146DA3">
                <v:stroke endarrow="open"/>
              </v:shape>
            </w:pict>
          </mc:Fallback>
        </mc:AlternateContent>
      </w:r>
      <w:r w:rsidR="00642732" w:rsidRPr="0090528F">
        <w:rPr>
          <w:noProof/>
          <w:szCs w:val="24"/>
          <w:lang w:eastAsia="en-GB"/>
        </w:rPr>
        <mc:AlternateContent>
          <mc:Choice Requires="wps">
            <w:drawing>
              <wp:anchor distT="0" distB="0" distL="114300" distR="114300" simplePos="0" relativeHeight="251658276" behindDoc="0" locked="0" layoutInCell="1" allowOverlap="1" wp14:anchorId="2757DF25" wp14:editId="1D439A17">
                <wp:simplePos x="0" y="0"/>
                <wp:positionH relativeFrom="column">
                  <wp:posOffset>2078966</wp:posOffset>
                </wp:positionH>
                <wp:positionV relativeFrom="paragraph">
                  <wp:posOffset>4345125</wp:posOffset>
                </wp:positionV>
                <wp:extent cx="0" cy="681487"/>
                <wp:effectExtent l="76200" t="0" r="114300" b="61595"/>
                <wp:wrapNone/>
                <wp:docPr id="49" name="Straight Arrow Connector 49"/>
                <wp:cNvGraphicFramePr/>
                <a:graphic xmlns:a="http://schemas.openxmlformats.org/drawingml/2006/main">
                  <a:graphicData uri="http://schemas.microsoft.com/office/word/2010/wordprocessingShape">
                    <wps:wsp>
                      <wps:cNvCnPr/>
                      <wps:spPr>
                        <a:xfrm>
                          <a:off x="0" y="0"/>
                          <a:ext cx="0" cy="681487"/>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11FD0C2C">
              <v:shape id="Straight Arrow Connector 49" style="position:absolute;margin-left:163.7pt;margin-top:342.15pt;width:0;height:53.6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" w14:anchorId="17908508">
                <v:stroke endarrow="open"/>
              </v:shape>
            </w:pict>
          </mc:Fallback>
        </mc:AlternateContent>
      </w:r>
      <w:r w:rsidR="00642732" w:rsidRPr="0090528F">
        <w:rPr>
          <w:noProof/>
          <w:szCs w:val="24"/>
          <w:lang w:eastAsia="en-GB"/>
        </w:rPr>
        <mc:AlternateContent>
          <mc:Choice Requires="wps">
            <w:drawing>
              <wp:anchor distT="0" distB="0" distL="114300" distR="114300" simplePos="0" relativeHeight="251658262" behindDoc="0" locked="0" layoutInCell="1" allowOverlap="1" wp14:anchorId="01155A5D" wp14:editId="753C9D5A">
                <wp:simplePos x="0" y="0"/>
                <wp:positionH relativeFrom="column">
                  <wp:posOffset>3471892</wp:posOffset>
                </wp:positionH>
                <wp:positionV relativeFrom="paragraph">
                  <wp:posOffset>3980180</wp:posOffset>
                </wp:positionV>
                <wp:extent cx="515" cy="232757"/>
                <wp:effectExtent l="95250" t="0" r="57150" b="53340"/>
                <wp:wrapNone/>
                <wp:docPr id="33" name="Straight Arrow Connector 33"/>
                <wp:cNvGraphicFramePr/>
                <a:graphic xmlns:a="http://schemas.openxmlformats.org/drawingml/2006/main">
                  <a:graphicData uri="http://schemas.microsoft.com/office/word/2010/wordprocessingShape">
                    <wps:wsp>
                      <wps:cNvCnPr/>
                      <wps:spPr>
                        <a:xfrm flipH="1">
                          <a:off x="0" y="0"/>
                          <a:ext cx="515" cy="232757"/>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5269C563">
              <v:shapetype id="_x0000_t32" coordsize="21600,21600" o:oned="t" filled="f" o:spt="32" path="m,l21600,21600e" w14:anchorId="70C4FAEB">
                <v:path fillok="f" arrowok="t" o:connecttype="none"/>
                <o:lock v:ext="edit" shapetype="t"/>
              </v:shapetype>
              <v:shape id="Straight Arrow Connector 33" style="position:absolute;margin-left:273.4pt;margin-top:313.4pt;width:.05pt;height:18.35pt;flip:x;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">
                <v:stroke endarrow="open"/>
              </v:shape>
            </w:pict>
          </mc:Fallback>
        </mc:AlternateContent>
      </w:r>
      <w:r w:rsidR="00642732" w:rsidRPr="0090528F">
        <w:rPr>
          <w:noProof/>
          <w:szCs w:val="24"/>
          <w:lang w:eastAsia="en-GB"/>
        </w:rPr>
        <mc:AlternateContent>
          <mc:Choice Requires="wps">
            <w:drawing>
              <wp:anchor distT="0" distB="0" distL="114300" distR="114300" simplePos="0" relativeHeight="251658245" behindDoc="0" locked="0" layoutInCell="1" allowOverlap="1" wp14:anchorId="5F15DE71" wp14:editId="65038332">
                <wp:simplePos x="0" y="0"/>
                <wp:positionH relativeFrom="column">
                  <wp:posOffset>3053715</wp:posOffset>
                </wp:positionH>
                <wp:positionV relativeFrom="paragraph">
                  <wp:posOffset>3433445</wp:posOffset>
                </wp:positionV>
                <wp:extent cx="2209800" cy="552450"/>
                <wp:effectExtent l="0" t="0" r="19050" b="19050"/>
                <wp:wrapNone/>
                <wp:docPr id="11" name="Flowchart: Process 11"/>
                <wp:cNvGraphicFramePr/>
                <a:graphic xmlns:a="http://schemas.openxmlformats.org/drawingml/2006/main">
                  <a:graphicData uri="http://schemas.microsoft.com/office/word/2010/wordprocessingShape">
                    <wps:wsp>
                      <wps:cNvSpPr/>
                      <wps:spPr>
                        <a:xfrm>
                          <a:off x="0" y="0"/>
                          <a:ext cx="2209800" cy="5524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996592F" w14:textId="77777777" w:rsidR="000C0A62" w:rsidRDefault="000C0A62" w:rsidP="00642732">
                            <w:pPr>
                              <w:jc w:val="center"/>
                            </w:pPr>
                            <w:r w:rsidRPr="00274148">
                              <w:rPr>
                                <w:color w:val="000000"/>
                                <w:szCs w:val="24"/>
                              </w:rPr>
                              <w:t xml:space="preserve">Still has a </w:t>
                            </w:r>
                            <w:proofErr w:type="gramStart"/>
                            <w:r w:rsidRPr="00274148">
                              <w:rPr>
                                <w:color w:val="000000"/>
                                <w:szCs w:val="24"/>
                              </w:rPr>
                              <w:t>concern</w:t>
                            </w:r>
                            <w:r>
                              <w:rPr>
                                <w:color w:val="000000"/>
                                <w:szCs w:val="24"/>
                              </w:rPr>
                              <w:t>?</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F15DE71" id="Flowchart: Process 11" o:spid="_x0000_s1040" type="#_x0000_t109" style="position:absolute;margin-left:240.45pt;margin-top:270.35pt;width:174pt;height:43.5pt;z-index:2516582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" fillcolor="#4f81bd [3204]" strokecolor="#243f60 [1604]" strokeweight="2pt">
                <v:textbox>
                  <w:txbxContent>
                    <w:p w14:paraId="6996592F" w14:textId="77777777" w:rsidR="000C0A62" w:rsidRDefault="000C0A62" w:rsidP="00642732">
                      <w:pPr>
                        <w:jc w:val="center"/>
                      </w:pPr>
                      <w:r w:rsidRPr="00274148">
                        <w:rPr>
                          <w:color w:val="000000"/>
                          <w:szCs w:val="24"/>
                        </w:rPr>
                        <w:t xml:space="preserve">Still has a </w:t>
                      </w:r>
                      <w:proofErr w:type="gramStart"/>
                      <w:r w:rsidRPr="00274148">
                        <w:rPr>
                          <w:color w:val="000000"/>
                          <w:szCs w:val="24"/>
                        </w:rPr>
                        <w:t>concern</w:t>
                      </w:r>
                      <w:r>
                        <w:rPr>
                          <w:color w:val="000000"/>
                          <w:szCs w:val="24"/>
                        </w:rPr>
                        <w:t>?</w:t>
                      </w:r>
                      <w:proofErr w:type="gramEnd"/>
                    </w:p>
                  </w:txbxContent>
                </v:textbox>
              </v:shape>
            </w:pict>
          </mc:Fallback>
        </mc:AlternateContent>
      </w:r>
      <w:r w:rsidR="00642732" w:rsidRPr="0090528F">
        <w:rPr>
          <w:noProof/>
          <w:szCs w:val="24"/>
          <w:lang w:eastAsia="en-GB"/>
        </w:rPr>
        <mc:AlternateContent>
          <mc:Choice Requires="wps">
            <w:drawing>
              <wp:anchor distT="0" distB="0" distL="114300" distR="114300" simplePos="0" relativeHeight="251658244" behindDoc="0" locked="0" layoutInCell="1" allowOverlap="1" wp14:anchorId="52CCEF74" wp14:editId="1B0B0A43">
                <wp:simplePos x="0" y="0"/>
                <wp:positionH relativeFrom="column">
                  <wp:posOffset>3061335</wp:posOffset>
                </wp:positionH>
                <wp:positionV relativeFrom="paragraph">
                  <wp:posOffset>2592070</wp:posOffset>
                </wp:positionV>
                <wp:extent cx="2209800" cy="552450"/>
                <wp:effectExtent l="0" t="0" r="19050" b="19050"/>
                <wp:wrapNone/>
                <wp:docPr id="10" name="Flowchart: Process 10"/>
                <wp:cNvGraphicFramePr/>
                <a:graphic xmlns:a="http://schemas.openxmlformats.org/drawingml/2006/main">
                  <a:graphicData uri="http://schemas.microsoft.com/office/word/2010/wordprocessingShape">
                    <wps:wsp>
                      <wps:cNvSpPr/>
                      <wps:spPr>
                        <a:xfrm>
                          <a:off x="0" y="0"/>
                          <a:ext cx="2209800" cy="5524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76964FC" w14:textId="52B01263" w:rsidR="000C0A62" w:rsidRPr="008C4484" w:rsidRDefault="000C0A62" w:rsidP="00642732">
                            <w:pPr>
                              <w:jc w:val="center"/>
                              <w:rPr>
                                <w:color w:val="000000" w:themeColor="text1"/>
                              </w:rPr>
                            </w:pPr>
                            <w:r w:rsidRPr="008C4484">
                              <w:rPr>
                                <w:bCs/>
                                <w:color w:val="000000" w:themeColor="text1"/>
                                <w:szCs w:val="24"/>
                              </w:rPr>
                              <w:t xml:space="preserve">Inspector </w:t>
                            </w:r>
                            <w:r w:rsidRPr="008C4484">
                              <w:rPr>
                                <w:color w:val="000000" w:themeColor="text1"/>
                                <w:szCs w:val="24"/>
                              </w:rPr>
                              <w:t xml:space="preserve">discusses with </w:t>
                            </w:r>
                            <w:r>
                              <w:rPr>
                                <w:color w:val="000000" w:themeColor="text1"/>
                                <w:szCs w:val="24"/>
                              </w:rPr>
                              <w:t>R</w:t>
                            </w:r>
                            <w:r w:rsidRPr="008C4484">
                              <w:rPr>
                                <w:color w:val="000000" w:themeColor="text1"/>
                                <w:szCs w:val="24"/>
                              </w:rPr>
                              <w:t xml:space="preserve">eporting </w:t>
                            </w:r>
                            <w:r>
                              <w:rPr>
                                <w:bCs/>
                                <w:color w:val="000000" w:themeColor="text1"/>
                                <w:szCs w:val="24"/>
                              </w:rPr>
                              <w:t>I</w:t>
                            </w:r>
                            <w:r w:rsidRPr="008C4484">
                              <w:rPr>
                                <w:bCs/>
                                <w:color w:val="000000" w:themeColor="text1"/>
                                <w:szCs w:val="24"/>
                              </w:rPr>
                              <w:t>nspector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2CCEF74" id="Flowchart: Process 10" o:spid="_x0000_s1041" type="#_x0000_t109" style="position:absolute;margin-left:241.05pt;margin-top:204.1pt;width:174pt;height:43.5pt;z-index:2516582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" fillcolor="#4f81bd [3204]" strokecolor="#243f60 [1604]" strokeweight="2pt">
                <v:textbox>
                  <w:txbxContent>
                    <w:p w14:paraId="376964FC" w14:textId="52B01263" w:rsidR="000C0A62" w:rsidRPr="008C4484" w:rsidRDefault="000C0A62" w:rsidP="00642732">
                      <w:pPr>
                        <w:jc w:val="center"/>
                        <w:rPr>
                          <w:color w:val="000000" w:themeColor="text1"/>
                        </w:rPr>
                      </w:pPr>
                      <w:r w:rsidRPr="008C4484">
                        <w:rPr>
                          <w:bCs/>
                          <w:color w:val="000000" w:themeColor="text1"/>
                          <w:szCs w:val="24"/>
                        </w:rPr>
                        <w:t xml:space="preserve">Inspector </w:t>
                      </w:r>
                      <w:r w:rsidRPr="008C4484">
                        <w:rPr>
                          <w:color w:val="000000" w:themeColor="text1"/>
                          <w:szCs w:val="24"/>
                        </w:rPr>
                        <w:t xml:space="preserve">discusses with </w:t>
                      </w:r>
                      <w:r>
                        <w:rPr>
                          <w:color w:val="000000" w:themeColor="text1"/>
                          <w:szCs w:val="24"/>
                        </w:rPr>
                        <w:t>R</w:t>
                      </w:r>
                      <w:r w:rsidRPr="008C4484">
                        <w:rPr>
                          <w:color w:val="000000" w:themeColor="text1"/>
                          <w:szCs w:val="24"/>
                        </w:rPr>
                        <w:t xml:space="preserve">eporting </w:t>
                      </w:r>
                      <w:r>
                        <w:rPr>
                          <w:bCs/>
                          <w:color w:val="000000" w:themeColor="text1"/>
                          <w:szCs w:val="24"/>
                        </w:rPr>
                        <w:t>I</w:t>
                      </w:r>
                      <w:r w:rsidRPr="008C4484">
                        <w:rPr>
                          <w:bCs/>
                          <w:color w:val="000000" w:themeColor="text1"/>
                          <w:szCs w:val="24"/>
                        </w:rPr>
                        <w:t>nspector</w:t>
                      </w:r>
                    </w:p>
                  </w:txbxContent>
                </v:textbox>
              </v:shape>
            </w:pict>
          </mc:Fallback>
        </mc:AlternateContent>
      </w:r>
      <w:r w:rsidR="00642732" w:rsidRPr="0090528F">
        <w:rPr>
          <w:noProof/>
          <w:szCs w:val="24"/>
          <w:lang w:eastAsia="en-GB"/>
        </w:rPr>
        <mc:AlternateContent>
          <mc:Choice Requires="wps">
            <w:drawing>
              <wp:anchor distT="0" distB="0" distL="114300" distR="114300" simplePos="0" relativeHeight="251658248" behindDoc="0" locked="0" layoutInCell="1" allowOverlap="1" wp14:anchorId="11956D02" wp14:editId="2C838FD6">
                <wp:simplePos x="0" y="0"/>
                <wp:positionH relativeFrom="column">
                  <wp:posOffset>454660</wp:posOffset>
                </wp:positionH>
                <wp:positionV relativeFrom="paragraph">
                  <wp:posOffset>2777490</wp:posOffset>
                </wp:positionV>
                <wp:extent cx="923925" cy="657225"/>
                <wp:effectExtent l="0" t="0" r="28575" b="28575"/>
                <wp:wrapNone/>
                <wp:docPr id="17" name="Flowchart: Decision 17"/>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BADFCA7" w14:textId="77777777" w:rsidR="000C0A62" w:rsidRPr="001A303A" w:rsidRDefault="000C0A62" w:rsidP="00642732">
                            <w:pPr>
                              <w:jc w:val="center"/>
                              <w:rPr>
                                <w:sz w:val="20"/>
                              </w:rPr>
                            </w:pPr>
                            <w:r w:rsidRPr="001A303A">
                              <w:rPr>
                                <w:sz w:val="20"/>
                              </w:rP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956D02" id="Flowchart: Decision 17" o:spid="_x0000_s1042" type="#_x0000_t110" style="position:absolute;margin-left:35.8pt;margin-top:218.7pt;width:72.75pt;height:51.7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" fillcolor="#4f81bd [3204]" strokecolor="#243f60 [1604]" strokeweight="2pt">
                <v:textbox>
                  <w:txbxContent>
                    <w:p w14:paraId="6BADFCA7" w14:textId="77777777" w:rsidR="000C0A62" w:rsidRPr="001A303A" w:rsidRDefault="000C0A62" w:rsidP="00642732">
                      <w:pPr>
                        <w:jc w:val="center"/>
                        <w:rPr>
                          <w:sz w:val="20"/>
                        </w:rPr>
                      </w:pPr>
                      <w:r w:rsidRPr="001A303A">
                        <w:rPr>
                          <w:sz w:val="20"/>
                        </w:rPr>
                        <w:t>Yes</w:t>
                      </w:r>
                    </w:p>
                  </w:txbxContent>
                </v:textbox>
              </v:shape>
            </w:pict>
          </mc:Fallback>
        </mc:AlternateContent>
      </w:r>
      <w:r w:rsidR="00642732" w:rsidRPr="0090528F">
        <w:rPr>
          <w:noProof/>
          <w:szCs w:val="24"/>
          <w:lang w:eastAsia="en-GB"/>
        </w:rPr>
        <mc:AlternateContent>
          <mc:Choice Requires="wps">
            <w:drawing>
              <wp:anchor distT="0" distB="0" distL="114300" distR="114300" simplePos="0" relativeHeight="251658243" behindDoc="0" locked="0" layoutInCell="1" allowOverlap="1" wp14:anchorId="4E31E1BA" wp14:editId="6F46DD5E">
                <wp:simplePos x="0" y="0"/>
                <wp:positionH relativeFrom="column">
                  <wp:posOffset>-133350</wp:posOffset>
                </wp:positionH>
                <wp:positionV relativeFrom="paragraph">
                  <wp:posOffset>2090420</wp:posOffset>
                </wp:positionV>
                <wp:extent cx="2209800" cy="552450"/>
                <wp:effectExtent l="0" t="0" r="19050" b="19050"/>
                <wp:wrapNone/>
                <wp:docPr id="6" name="Flowchart: Process 6"/>
                <wp:cNvGraphicFramePr/>
                <a:graphic xmlns:a="http://schemas.openxmlformats.org/drawingml/2006/main">
                  <a:graphicData uri="http://schemas.microsoft.com/office/word/2010/wordprocessingShape">
                    <wps:wsp>
                      <wps:cNvSpPr/>
                      <wps:spPr>
                        <a:xfrm>
                          <a:off x="0" y="0"/>
                          <a:ext cx="2209800" cy="5524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D83DE0A" w14:textId="6896DBAD" w:rsidR="000C0A62" w:rsidRDefault="000C0A62" w:rsidP="00642732">
                            <w:pPr>
                              <w:jc w:val="center"/>
                            </w:pPr>
                            <w:r w:rsidRPr="00274148">
                              <w:rPr>
                                <w:bCs/>
                                <w:color w:val="000000" w:themeColor="text1"/>
                                <w:szCs w:val="24"/>
                              </w:rPr>
                              <w:t xml:space="preserve">Does the concern involve the </w:t>
                            </w:r>
                            <w:r>
                              <w:rPr>
                                <w:bCs/>
                                <w:color w:val="000000" w:themeColor="text1"/>
                                <w:szCs w:val="24"/>
                              </w:rPr>
                              <w:t>R</w:t>
                            </w:r>
                            <w:r w:rsidRPr="00274148">
                              <w:rPr>
                                <w:bCs/>
                                <w:color w:val="000000" w:themeColor="text1"/>
                                <w:szCs w:val="24"/>
                              </w:rPr>
                              <w:t xml:space="preserve">eporting </w:t>
                            </w:r>
                            <w:r>
                              <w:rPr>
                                <w:bCs/>
                                <w:color w:val="000000" w:themeColor="text1"/>
                                <w:szCs w:val="24"/>
                              </w:rPr>
                              <w:t>I</w:t>
                            </w:r>
                            <w:r w:rsidRPr="00274148">
                              <w:rPr>
                                <w:bCs/>
                                <w:color w:val="000000" w:themeColor="text1"/>
                                <w:szCs w:val="24"/>
                              </w:rPr>
                              <w:t>nspector?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E31E1BA" id="Flowchart: Process 6" o:spid="_x0000_s1043" type="#_x0000_t109" style="position:absolute;margin-left:-10.5pt;margin-top:164.6pt;width:174pt;height:43.5pt;z-index:25165824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" fillcolor="#4f81bd [3204]" strokecolor="#243f60 [1604]" strokeweight="2pt">
                <v:textbox>
                  <w:txbxContent>
                    <w:p w14:paraId="1D83DE0A" w14:textId="6896DBAD" w:rsidR="000C0A62" w:rsidRDefault="000C0A62" w:rsidP="00642732">
                      <w:pPr>
                        <w:jc w:val="center"/>
                      </w:pPr>
                      <w:r w:rsidRPr="00274148">
                        <w:rPr>
                          <w:bCs/>
                          <w:color w:val="000000" w:themeColor="text1"/>
                          <w:szCs w:val="24"/>
                        </w:rPr>
                        <w:t xml:space="preserve">Does the concern involve the </w:t>
                      </w:r>
                      <w:r>
                        <w:rPr>
                          <w:bCs/>
                          <w:color w:val="000000" w:themeColor="text1"/>
                          <w:szCs w:val="24"/>
                        </w:rPr>
                        <w:t>R</w:t>
                      </w:r>
                      <w:r w:rsidRPr="00274148">
                        <w:rPr>
                          <w:bCs/>
                          <w:color w:val="000000" w:themeColor="text1"/>
                          <w:szCs w:val="24"/>
                        </w:rPr>
                        <w:t xml:space="preserve">eporting </w:t>
                      </w:r>
                      <w:r>
                        <w:rPr>
                          <w:bCs/>
                          <w:color w:val="000000" w:themeColor="text1"/>
                          <w:szCs w:val="24"/>
                        </w:rPr>
                        <w:t>I</w:t>
                      </w:r>
                      <w:r w:rsidRPr="00274148">
                        <w:rPr>
                          <w:bCs/>
                          <w:color w:val="000000" w:themeColor="text1"/>
                          <w:szCs w:val="24"/>
                        </w:rPr>
                        <w:t>nspector?</w:t>
                      </w:r>
                    </w:p>
                  </w:txbxContent>
                </v:textbox>
              </v:shape>
            </w:pict>
          </mc:Fallback>
        </mc:AlternateContent>
      </w:r>
    </w:p>
    <w:p w14:paraId="6BA48F2A" w14:textId="4BF0EF9D" w:rsidR="00711FDC" w:rsidRPr="0013458B" w:rsidRDefault="002F3A13" w:rsidP="00612B76">
      <w:pPr>
        <w:pStyle w:val="Heading2"/>
        <w:rPr>
          <w:sz w:val="24"/>
          <w:szCs w:val="24"/>
        </w:rPr>
      </w:pPr>
      <w:bookmarkStart w:id="35" w:name="_Toc181089983"/>
      <w:bookmarkStart w:id="36" w:name="next"/>
      <w:bookmarkStart w:id="37" w:name="Appendix2"/>
      <w:r w:rsidRPr="0013458B">
        <w:rPr>
          <w:sz w:val="24"/>
          <w:szCs w:val="24"/>
        </w:rPr>
        <w:lastRenderedPageBreak/>
        <w:t>Appendix</w:t>
      </w:r>
      <w:r w:rsidR="00372D9A" w:rsidRPr="0013458B">
        <w:rPr>
          <w:sz w:val="24"/>
          <w:szCs w:val="24"/>
        </w:rPr>
        <w:t xml:space="preserve"> 2</w:t>
      </w:r>
      <w:r w:rsidR="00AD6769" w:rsidRPr="0013458B">
        <w:rPr>
          <w:sz w:val="24"/>
          <w:szCs w:val="24"/>
        </w:rPr>
        <w:t>:</w:t>
      </w:r>
      <w:r w:rsidR="00642732" w:rsidRPr="0013458B">
        <w:rPr>
          <w:sz w:val="24"/>
          <w:szCs w:val="24"/>
        </w:rPr>
        <w:t xml:space="preserve">  </w:t>
      </w:r>
      <w:r w:rsidR="004735A6" w:rsidRPr="0013458B">
        <w:rPr>
          <w:sz w:val="24"/>
          <w:szCs w:val="24"/>
        </w:rPr>
        <w:t>How do</w:t>
      </w:r>
      <w:r w:rsidR="00A42F5C" w:rsidRPr="0013458B">
        <w:rPr>
          <w:sz w:val="24"/>
          <w:szCs w:val="24"/>
        </w:rPr>
        <w:t xml:space="preserve"> </w:t>
      </w:r>
      <w:r w:rsidR="008A5A52" w:rsidRPr="0013458B">
        <w:rPr>
          <w:sz w:val="24"/>
          <w:szCs w:val="24"/>
        </w:rPr>
        <w:t xml:space="preserve">we </w:t>
      </w:r>
      <w:r w:rsidR="004735A6" w:rsidRPr="0013458B">
        <w:rPr>
          <w:sz w:val="24"/>
          <w:szCs w:val="24"/>
        </w:rPr>
        <w:t xml:space="preserve">discharge </w:t>
      </w:r>
      <w:r w:rsidR="00BE2BC7" w:rsidRPr="0013458B">
        <w:rPr>
          <w:sz w:val="24"/>
          <w:szCs w:val="24"/>
        </w:rPr>
        <w:t>our</w:t>
      </w:r>
      <w:r w:rsidR="004735A6" w:rsidRPr="0013458B">
        <w:rPr>
          <w:sz w:val="24"/>
          <w:szCs w:val="24"/>
        </w:rPr>
        <w:t xml:space="preserve"> responsibilities for </w:t>
      </w:r>
      <w:r w:rsidRPr="0013458B">
        <w:rPr>
          <w:sz w:val="24"/>
          <w:szCs w:val="24"/>
        </w:rPr>
        <w:t>safeguarding?</w:t>
      </w:r>
      <w:bookmarkEnd w:id="35"/>
      <w:r w:rsidRPr="0013458B">
        <w:rPr>
          <w:sz w:val="24"/>
          <w:szCs w:val="24"/>
        </w:rPr>
        <w:t xml:space="preserve"> </w:t>
      </w:r>
    </w:p>
    <w:p w14:paraId="76938574" w14:textId="4DEA493C" w:rsidR="00AD6769" w:rsidRPr="0013458B" w:rsidRDefault="007645B2" w:rsidP="00CE79B8">
      <w:pPr>
        <w:pStyle w:val="Heading3"/>
      </w:pPr>
      <w:bookmarkStart w:id="38" w:name="_Toc181089984"/>
      <w:bookmarkEnd w:id="36"/>
      <w:bookmarkEnd w:id="37"/>
      <w:r w:rsidRPr="0013458B">
        <w:t>Governance and structure of the safeguarding team</w:t>
      </w:r>
      <w:bookmarkEnd w:id="38"/>
    </w:p>
    <w:p w14:paraId="59774B78" w14:textId="34BA356C" w:rsidR="007645B2" w:rsidRPr="0063208C" w:rsidRDefault="00457D0D" w:rsidP="00D633A3">
      <w:pPr>
        <w:overflowPunct/>
        <w:autoSpaceDE/>
        <w:autoSpaceDN/>
        <w:adjustRightInd/>
        <w:spacing w:before="120" w:after="120"/>
        <w:textAlignment w:val="auto"/>
        <w:rPr>
          <w:szCs w:val="24"/>
          <w:lang w:eastAsia="en-GB"/>
        </w:rPr>
      </w:pPr>
      <w:r w:rsidRPr="0063208C">
        <w:rPr>
          <w:szCs w:val="24"/>
        </w:rPr>
        <w:t xml:space="preserve">Our </w:t>
      </w:r>
      <w:r w:rsidR="007645B2" w:rsidRPr="0063208C">
        <w:rPr>
          <w:szCs w:val="24"/>
        </w:rPr>
        <w:t>organisational structure supports a strategic focus on all three strands of our core purpose.  We will continue to develop staff and leadership capacity, and support succession planning, through our distributed leadership model, which includes roles for:</w:t>
      </w:r>
    </w:p>
    <w:p w14:paraId="51A0F958" w14:textId="79C38266" w:rsidR="007645B2" w:rsidRPr="00D95230" w:rsidRDefault="007645B2" w:rsidP="00D95230">
      <w:pPr>
        <w:numPr>
          <w:ilvl w:val="0"/>
          <w:numId w:val="48"/>
        </w:numPr>
        <w:overflowPunct/>
        <w:autoSpaceDE/>
        <w:autoSpaceDN/>
        <w:adjustRightInd/>
        <w:spacing w:before="120" w:after="120"/>
        <w:ind w:left="426" w:hanging="284"/>
        <w:contextualSpacing/>
        <w:textAlignment w:val="auto"/>
        <w:rPr>
          <w:color w:val="000000"/>
          <w:szCs w:val="24"/>
        </w:rPr>
      </w:pPr>
      <w:r w:rsidRPr="00FB0E1E">
        <w:rPr>
          <w:color w:val="000000"/>
          <w:szCs w:val="24"/>
        </w:rPr>
        <w:t>sector leads</w:t>
      </w:r>
    </w:p>
    <w:p w14:paraId="278A931D" w14:textId="70944159" w:rsidR="007645B2" w:rsidRPr="0063208C" w:rsidRDefault="007645B2" w:rsidP="00612B76">
      <w:pPr>
        <w:numPr>
          <w:ilvl w:val="0"/>
          <w:numId w:val="48"/>
        </w:numPr>
        <w:overflowPunct/>
        <w:autoSpaceDE/>
        <w:autoSpaceDN/>
        <w:adjustRightInd/>
        <w:spacing w:before="120" w:after="120"/>
        <w:ind w:left="426" w:hanging="284"/>
        <w:contextualSpacing/>
        <w:textAlignment w:val="auto"/>
        <w:rPr>
          <w:color w:val="000000"/>
          <w:szCs w:val="24"/>
        </w:rPr>
      </w:pPr>
      <w:r w:rsidRPr="0063208C">
        <w:rPr>
          <w:color w:val="000000"/>
          <w:szCs w:val="24"/>
        </w:rPr>
        <w:t xml:space="preserve">link </w:t>
      </w:r>
      <w:r w:rsidR="005404F5" w:rsidRPr="0063208C">
        <w:rPr>
          <w:color w:val="000000"/>
          <w:szCs w:val="24"/>
        </w:rPr>
        <w:t>i</w:t>
      </w:r>
      <w:r w:rsidRPr="0063208C">
        <w:rPr>
          <w:color w:val="000000"/>
          <w:szCs w:val="24"/>
        </w:rPr>
        <w:t>nspectors for local authorities, post-16 and other providers</w:t>
      </w:r>
    </w:p>
    <w:p w14:paraId="0A3A99D4" w14:textId="77777777" w:rsidR="007645B2" w:rsidRPr="0063208C" w:rsidRDefault="007645B2" w:rsidP="00612B76">
      <w:pPr>
        <w:numPr>
          <w:ilvl w:val="0"/>
          <w:numId w:val="48"/>
        </w:numPr>
        <w:overflowPunct/>
        <w:autoSpaceDE/>
        <w:autoSpaceDN/>
        <w:adjustRightInd/>
        <w:spacing w:after="240"/>
        <w:ind w:left="426" w:hanging="284"/>
        <w:textAlignment w:val="auto"/>
        <w:rPr>
          <w:szCs w:val="24"/>
        </w:rPr>
      </w:pPr>
      <w:r w:rsidRPr="0063208C">
        <w:rPr>
          <w:color w:val="000000"/>
          <w:szCs w:val="24"/>
        </w:rPr>
        <w:t>corporate</w:t>
      </w:r>
      <w:r w:rsidRPr="0063208C">
        <w:rPr>
          <w:szCs w:val="24"/>
        </w:rPr>
        <w:t xml:space="preserve"> roles, such as Equality and Diversity, and Health &amp; Safety</w:t>
      </w:r>
    </w:p>
    <w:p w14:paraId="05595499" w14:textId="70B3FC86" w:rsidR="007645B2" w:rsidRPr="0063208C" w:rsidRDefault="007645B2" w:rsidP="00D633A3">
      <w:pPr>
        <w:overflowPunct/>
        <w:autoSpaceDE/>
        <w:autoSpaceDN/>
        <w:adjustRightInd/>
        <w:spacing w:before="120" w:after="120"/>
        <w:textAlignment w:val="auto"/>
        <w:rPr>
          <w:szCs w:val="24"/>
        </w:rPr>
      </w:pPr>
      <w:r w:rsidRPr="0063208C">
        <w:rPr>
          <w:szCs w:val="24"/>
        </w:rPr>
        <w:t xml:space="preserve">Within this distributed leadership model there is a </w:t>
      </w:r>
      <w:r w:rsidRPr="0063208C">
        <w:rPr>
          <w:b/>
          <w:szCs w:val="24"/>
        </w:rPr>
        <w:t>strategic director</w:t>
      </w:r>
      <w:r w:rsidRPr="0063208C">
        <w:rPr>
          <w:szCs w:val="24"/>
        </w:rPr>
        <w:t xml:space="preserve"> and </w:t>
      </w:r>
      <w:r w:rsidRPr="0063208C">
        <w:rPr>
          <w:b/>
          <w:szCs w:val="24"/>
        </w:rPr>
        <w:t>assistant director</w:t>
      </w:r>
      <w:r w:rsidRPr="0063208C">
        <w:rPr>
          <w:szCs w:val="24"/>
        </w:rPr>
        <w:t xml:space="preserve"> with corporate and line management responsibilities for safeguarding.  The team for safeguarding work</w:t>
      </w:r>
      <w:r w:rsidR="001B4FA0">
        <w:rPr>
          <w:szCs w:val="24"/>
        </w:rPr>
        <w:t>s</w:t>
      </w:r>
      <w:r w:rsidRPr="0063208C">
        <w:rPr>
          <w:szCs w:val="24"/>
        </w:rPr>
        <w:t xml:space="preserve"> across the organisation</w:t>
      </w:r>
      <w:r w:rsidR="001B4FA0">
        <w:rPr>
          <w:szCs w:val="24"/>
        </w:rPr>
        <w:t xml:space="preserve">. The team </w:t>
      </w:r>
      <w:r w:rsidRPr="0063208C">
        <w:rPr>
          <w:szCs w:val="24"/>
        </w:rPr>
        <w:t xml:space="preserve">consists of </w:t>
      </w:r>
      <w:r w:rsidRPr="0063208C">
        <w:rPr>
          <w:b/>
          <w:szCs w:val="24"/>
        </w:rPr>
        <w:t>three HMI with lead officer responsibilities and a member of the corporate services staff</w:t>
      </w:r>
      <w:r w:rsidRPr="0063208C">
        <w:rPr>
          <w:szCs w:val="24"/>
        </w:rPr>
        <w:t xml:space="preserve">.  They are supported by a </w:t>
      </w:r>
      <w:r w:rsidR="005D3590" w:rsidRPr="0063208C">
        <w:rPr>
          <w:b/>
          <w:szCs w:val="24"/>
        </w:rPr>
        <w:t>further 5</w:t>
      </w:r>
      <w:r w:rsidRPr="0063208C">
        <w:rPr>
          <w:b/>
          <w:szCs w:val="24"/>
        </w:rPr>
        <w:t xml:space="preserve"> inspectors</w:t>
      </w:r>
      <w:r w:rsidRPr="0063208C">
        <w:rPr>
          <w:szCs w:val="24"/>
        </w:rPr>
        <w:t xml:space="preserve"> who represent the educational sectors and one member of the corporate services team.  This forms the</w:t>
      </w:r>
      <w:r w:rsidR="005D3590" w:rsidRPr="0063208C">
        <w:rPr>
          <w:szCs w:val="24"/>
        </w:rPr>
        <w:t xml:space="preserve"> </w:t>
      </w:r>
      <w:r w:rsidR="005D3590" w:rsidRPr="001B5FFD">
        <w:rPr>
          <w:b/>
          <w:bCs/>
          <w:szCs w:val="24"/>
        </w:rPr>
        <w:t>wider</w:t>
      </w:r>
      <w:r w:rsidRPr="0063208C">
        <w:rPr>
          <w:szCs w:val="24"/>
        </w:rPr>
        <w:t xml:space="preserve"> </w:t>
      </w:r>
      <w:r w:rsidR="005D3590" w:rsidRPr="0063208C">
        <w:rPr>
          <w:b/>
          <w:szCs w:val="24"/>
        </w:rPr>
        <w:t xml:space="preserve">Safeguarding </w:t>
      </w:r>
      <w:r w:rsidRPr="0063208C">
        <w:rPr>
          <w:b/>
          <w:szCs w:val="24"/>
        </w:rPr>
        <w:t>Group.</w:t>
      </w:r>
    </w:p>
    <w:p w14:paraId="4F0F1BB1" w14:textId="65ABB1C4" w:rsidR="007645B2" w:rsidRPr="0063208C" w:rsidRDefault="007645B2" w:rsidP="00D633A3">
      <w:pPr>
        <w:overflowPunct/>
        <w:autoSpaceDE/>
        <w:autoSpaceDN/>
        <w:adjustRightInd/>
        <w:spacing w:before="120" w:after="120"/>
        <w:textAlignment w:val="auto"/>
        <w:rPr>
          <w:szCs w:val="24"/>
        </w:rPr>
      </w:pPr>
      <w:r w:rsidRPr="0063208C">
        <w:rPr>
          <w:szCs w:val="24"/>
        </w:rPr>
        <w:t xml:space="preserve">Our arrangements for managing </w:t>
      </w:r>
      <w:r w:rsidR="005D3590" w:rsidRPr="0063208C">
        <w:rPr>
          <w:szCs w:val="24"/>
        </w:rPr>
        <w:t xml:space="preserve">and monitoring </w:t>
      </w:r>
      <w:r w:rsidRPr="0063208C">
        <w:rPr>
          <w:szCs w:val="24"/>
        </w:rPr>
        <w:t>safeguarding relate to our responsibilities in four areas:</w:t>
      </w:r>
    </w:p>
    <w:p w14:paraId="11A6324A" w14:textId="77777777" w:rsidR="007645B2" w:rsidRPr="0063208C" w:rsidRDefault="007645B2" w:rsidP="00612B76">
      <w:pPr>
        <w:numPr>
          <w:ilvl w:val="0"/>
          <w:numId w:val="49"/>
        </w:numPr>
        <w:overflowPunct/>
        <w:autoSpaceDE/>
        <w:autoSpaceDN/>
        <w:adjustRightInd/>
        <w:spacing w:before="120" w:after="120"/>
        <w:ind w:left="426" w:hanging="284"/>
        <w:contextualSpacing/>
        <w:textAlignment w:val="auto"/>
        <w:rPr>
          <w:color w:val="000000"/>
          <w:szCs w:val="24"/>
        </w:rPr>
      </w:pPr>
      <w:r w:rsidRPr="0063208C">
        <w:rPr>
          <w:rFonts w:eastAsiaTheme="minorHAnsi"/>
          <w:szCs w:val="24"/>
        </w:rPr>
        <w:t xml:space="preserve">our </w:t>
      </w:r>
      <w:r w:rsidRPr="0063208C">
        <w:rPr>
          <w:color w:val="000000"/>
          <w:szCs w:val="24"/>
        </w:rPr>
        <w:t>role as an employer</w:t>
      </w:r>
    </w:p>
    <w:p w14:paraId="2FE40452" w14:textId="77777777" w:rsidR="007645B2" w:rsidRPr="0063208C" w:rsidRDefault="007645B2" w:rsidP="00612B76">
      <w:pPr>
        <w:numPr>
          <w:ilvl w:val="0"/>
          <w:numId w:val="49"/>
        </w:numPr>
        <w:overflowPunct/>
        <w:autoSpaceDE/>
        <w:autoSpaceDN/>
        <w:adjustRightInd/>
        <w:spacing w:before="120" w:after="120"/>
        <w:ind w:left="426" w:hanging="284"/>
        <w:contextualSpacing/>
        <w:textAlignment w:val="auto"/>
        <w:rPr>
          <w:color w:val="000000"/>
          <w:szCs w:val="24"/>
        </w:rPr>
      </w:pPr>
      <w:r w:rsidRPr="0063208C">
        <w:rPr>
          <w:color w:val="000000"/>
          <w:szCs w:val="24"/>
        </w:rPr>
        <w:t>how we report, record and refer any safeguarding concerns</w:t>
      </w:r>
    </w:p>
    <w:p w14:paraId="5986838C" w14:textId="77777777" w:rsidR="007645B2" w:rsidRPr="0063208C" w:rsidRDefault="007645B2" w:rsidP="00612B76">
      <w:pPr>
        <w:numPr>
          <w:ilvl w:val="0"/>
          <w:numId w:val="49"/>
        </w:numPr>
        <w:overflowPunct/>
        <w:autoSpaceDE/>
        <w:autoSpaceDN/>
        <w:adjustRightInd/>
        <w:spacing w:before="120" w:after="120"/>
        <w:ind w:left="426" w:hanging="284"/>
        <w:contextualSpacing/>
        <w:textAlignment w:val="auto"/>
        <w:rPr>
          <w:color w:val="000000"/>
          <w:szCs w:val="24"/>
        </w:rPr>
      </w:pPr>
      <w:r w:rsidRPr="0063208C">
        <w:rPr>
          <w:color w:val="000000"/>
          <w:szCs w:val="24"/>
        </w:rPr>
        <w:t>how we inspect safeguarding arrangements in providers</w:t>
      </w:r>
    </w:p>
    <w:p w14:paraId="18716FD2" w14:textId="77777777" w:rsidR="007645B2" w:rsidRPr="0063208C" w:rsidRDefault="007645B2" w:rsidP="00612B76">
      <w:pPr>
        <w:numPr>
          <w:ilvl w:val="0"/>
          <w:numId w:val="49"/>
        </w:numPr>
        <w:overflowPunct/>
        <w:autoSpaceDE/>
        <w:autoSpaceDN/>
        <w:adjustRightInd/>
        <w:spacing w:after="240"/>
        <w:ind w:left="426" w:hanging="284"/>
        <w:textAlignment w:val="auto"/>
        <w:rPr>
          <w:rFonts w:eastAsiaTheme="minorHAnsi"/>
          <w:szCs w:val="24"/>
        </w:rPr>
      </w:pPr>
      <w:r w:rsidRPr="0063208C">
        <w:rPr>
          <w:color w:val="000000"/>
          <w:szCs w:val="24"/>
        </w:rPr>
        <w:t>the provision of advice and intelligence to the Welsh Gover</w:t>
      </w:r>
      <w:r w:rsidRPr="0063208C">
        <w:rPr>
          <w:rFonts w:eastAsiaTheme="minorHAnsi"/>
          <w:szCs w:val="24"/>
        </w:rPr>
        <w:t>nment through partnership working with the Welsh Government’s safeguarding in education team and CIW.</w:t>
      </w:r>
    </w:p>
    <w:p w14:paraId="0E3BBDFD" w14:textId="77777777" w:rsidR="00361558" w:rsidRPr="00361558" w:rsidRDefault="00361558" w:rsidP="001B5FFD">
      <w:pPr>
        <w:widowControl w:val="0"/>
        <w:tabs>
          <w:tab w:val="left" w:pos="709"/>
        </w:tabs>
        <w:spacing w:after="240"/>
        <w:rPr>
          <w:szCs w:val="24"/>
        </w:rPr>
      </w:pPr>
      <w:r w:rsidRPr="00361558">
        <w:rPr>
          <w:szCs w:val="24"/>
        </w:rPr>
        <w:t xml:space="preserve">The following responsibilities are defined for the Safeguarding Lead Officer Team, who will be supported in the achievement of these by the wider Safeguarding Group.  </w:t>
      </w:r>
    </w:p>
    <w:p w14:paraId="6C1EAEF6" w14:textId="12296114" w:rsidR="00E77431" w:rsidRPr="0063208C" w:rsidRDefault="005D3590" w:rsidP="000536A0">
      <w:pPr>
        <w:overflowPunct/>
        <w:autoSpaceDE/>
        <w:autoSpaceDN/>
        <w:adjustRightInd/>
        <w:spacing w:after="240"/>
        <w:textAlignment w:val="auto"/>
        <w:rPr>
          <w:szCs w:val="24"/>
        </w:rPr>
      </w:pPr>
      <w:r w:rsidRPr="0063208C">
        <w:rPr>
          <w:szCs w:val="24"/>
        </w:rPr>
        <w:t xml:space="preserve">The Safeguarding </w:t>
      </w:r>
      <w:r w:rsidR="007645B2" w:rsidRPr="0063208C">
        <w:rPr>
          <w:szCs w:val="24"/>
        </w:rPr>
        <w:t xml:space="preserve">Group meets termly </w:t>
      </w:r>
      <w:proofErr w:type="gramStart"/>
      <w:r w:rsidR="007645B2" w:rsidRPr="0063208C">
        <w:rPr>
          <w:szCs w:val="24"/>
        </w:rPr>
        <w:t>in order to</w:t>
      </w:r>
      <w:proofErr w:type="gramEnd"/>
      <w:r w:rsidR="007645B2" w:rsidRPr="0063208C">
        <w:rPr>
          <w:szCs w:val="24"/>
        </w:rPr>
        <w:t xml:space="preserve"> oversee, </w:t>
      </w:r>
      <w:r w:rsidRPr="0063208C">
        <w:rPr>
          <w:szCs w:val="24"/>
        </w:rPr>
        <w:t xml:space="preserve">monitor, </w:t>
      </w:r>
      <w:r w:rsidR="007645B2" w:rsidRPr="0063208C">
        <w:rPr>
          <w:szCs w:val="24"/>
        </w:rPr>
        <w:t xml:space="preserve">inform and develop our safeguarding work.  They also </w:t>
      </w:r>
      <w:r w:rsidR="001B4FA0">
        <w:rPr>
          <w:szCs w:val="24"/>
        </w:rPr>
        <w:t>prepar</w:t>
      </w:r>
      <w:r w:rsidR="007645B2" w:rsidRPr="0063208C">
        <w:rPr>
          <w:szCs w:val="24"/>
        </w:rPr>
        <w:t>e an annual report which provides an overview of how we have fulfilled our safeguarding responsibilities during that year and sets priorities for the year ahead. This report is then received by the Executive Board and Strategy Board</w:t>
      </w:r>
      <w:r w:rsidR="000A1576" w:rsidRPr="0063208C">
        <w:rPr>
          <w:szCs w:val="24"/>
        </w:rPr>
        <w:t xml:space="preserve">. The Executive Board and Strategy Board also receive </w:t>
      </w:r>
      <w:r w:rsidR="00D169C2" w:rsidRPr="0063208C">
        <w:rPr>
          <w:szCs w:val="24"/>
        </w:rPr>
        <w:t>termly</w:t>
      </w:r>
      <w:r w:rsidR="000A1576" w:rsidRPr="0063208C">
        <w:rPr>
          <w:szCs w:val="24"/>
        </w:rPr>
        <w:t xml:space="preserve"> management information reports about </w:t>
      </w:r>
      <w:r w:rsidR="00457D0D" w:rsidRPr="0063208C">
        <w:rPr>
          <w:szCs w:val="24"/>
        </w:rPr>
        <w:t xml:space="preserve">our </w:t>
      </w:r>
      <w:r w:rsidR="000A1576" w:rsidRPr="0063208C">
        <w:rPr>
          <w:szCs w:val="24"/>
        </w:rPr>
        <w:t>safeguarding activity, which include data relating to safeguarding case management, inspection evaluations of safeguarding and DBS checking</w:t>
      </w:r>
    </w:p>
    <w:p w14:paraId="006C2AAA" w14:textId="77777777" w:rsidR="00882C65" w:rsidRPr="0063208C" w:rsidRDefault="00882C65" w:rsidP="00882C65">
      <w:pPr>
        <w:pStyle w:val="Heading3"/>
        <w:spacing w:before="240"/>
      </w:pPr>
      <w:bookmarkStart w:id="39" w:name="_Toc181089985"/>
      <w:r w:rsidRPr="0063208C">
        <w:t>Inspecting safeguarding</w:t>
      </w:r>
      <w:bookmarkEnd w:id="39"/>
      <w:r w:rsidRPr="0063208C">
        <w:t xml:space="preserve"> </w:t>
      </w:r>
    </w:p>
    <w:p w14:paraId="50AD7A66" w14:textId="4A27F281" w:rsidR="00882C65" w:rsidRPr="00B25303" w:rsidRDefault="00882C65" w:rsidP="00882C65">
      <w:pPr>
        <w:pStyle w:val="ListParagraph"/>
        <w:widowControl w:val="0"/>
        <w:numPr>
          <w:ilvl w:val="0"/>
          <w:numId w:val="15"/>
        </w:numPr>
        <w:spacing w:after="240"/>
        <w:ind w:left="454" w:hanging="284"/>
        <w:rPr>
          <w:szCs w:val="24"/>
        </w:rPr>
      </w:pPr>
      <w:r w:rsidRPr="00BE035D">
        <w:rPr>
          <w:szCs w:val="24"/>
        </w:rPr>
        <w:t xml:space="preserve">Work with ADs </w:t>
      </w:r>
      <w:r>
        <w:rPr>
          <w:szCs w:val="24"/>
        </w:rPr>
        <w:t xml:space="preserve">and ICs </w:t>
      </w:r>
      <w:r w:rsidRPr="00BE035D">
        <w:rPr>
          <w:szCs w:val="24"/>
        </w:rPr>
        <w:t xml:space="preserve">to ensure post inspection letters to providers following the identification of important </w:t>
      </w:r>
      <w:r w:rsidRPr="006A3E1E">
        <w:rPr>
          <w:szCs w:val="24"/>
        </w:rPr>
        <w:t xml:space="preserve">safeguarding and </w:t>
      </w:r>
      <w:r w:rsidR="00D95230">
        <w:rPr>
          <w:szCs w:val="24"/>
        </w:rPr>
        <w:t>health and safety or site management</w:t>
      </w:r>
      <w:r w:rsidRPr="006A3E1E">
        <w:rPr>
          <w:szCs w:val="24"/>
        </w:rPr>
        <w:t xml:space="preserve"> issues are </w:t>
      </w:r>
      <w:r w:rsidR="001B4FA0">
        <w:rPr>
          <w:szCs w:val="24"/>
        </w:rPr>
        <w:t>administered</w:t>
      </w:r>
      <w:r w:rsidRPr="006A3E1E">
        <w:rPr>
          <w:szCs w:val="24"/>
        </w:rPr>
        <w:t xml:space="preserve"> appropriately</w:t>
      </w:r>
    </w:p>
    <w:p w14:paraId="659375A1" w14:textId="77777777" w:rsidR="000536A0" w:rsidRDefault="000536A0">
      <w:pPr>
        <w:overflowPunct/>
        <w:autoSpaceDE/>
        <w:autoSpaceDN/>
        <w:adjustRightInd/>
        <w:textAlignment w:val="auto"/>
        <w:rPr>
          <w:b/>
          <w:szCs w:val="24"/>
        </w:rPr>
      </w:pPr>
      <w:r>
        <w:br w:type="page"/>
      </w:r>
    </w:p>
    <w:p w14:paraId="2A3D6F34" w14:textId="53D676AC" w:rsidR="00882C65" w:rsidRPr="0063208C" w:rsidRDefault="00882C65" w:rsidP="00882C65">
      <w:pPr>
        <w:pStyle w:val="Heading3"/>
      </w:pPr>
      <w:bookmarkStart w:id="40" w:name="_Toc181089986"/>
      <w:r w:rsidRPr="0063208C">
        <w:lastRenderedPageBreak/>
        <w:t>Policies</w:t>
      </w:r>
      <w:bookmarkEnd w:id="40"/>
    </w:p>
    <w:p w14:paraId="11DFDC29" w14:textId="13FB79FB" w:rsidR="00882C65" w:rsidRPr="006A3E1E" w:rsidRDefault="00882C65" w:rsidP="00882C65">
      <w:pPr>
        <w:pStyle w:val="ListParagraph"/>
        <w:widowControl w:val="0"/>
        <w:numPr>
          <w:ilvl w:val="0"/>
          <w:numId w:val="15"/>
        </w:numPr>
        <w:spacing w:after="240"/>
        <w:ind w:left="454" w:hanging="284"/>
        <w:rPr>
          <w:szCs w:val="24"/>
        </w:rPr>
      </w:pPr>
      <w:r w:rsidRPr="00BE035D">
        <w:rPr>
          <w:szCs w:val="24"/>
        </w:rPr>
        <w:t xml:space="preserve">Ensure that </w:t>
      </w:r>
      <w:proofErr w:type="gramStart"/>
      <w:r w:rsidRPr="0063208C">
        <w:rPr>
          <w:szCs w:val="24"/>
        </w:rPr>
        <w:t xml:space="preserve">our </w:t>
      </w:r>
      <w:r w:rsidRPr="00BE035D">
        <w:rPr>
          <w:szCs w:val="24"/>
        </w:rPr>
        <w:t xml:space="preserve"> safeguarding</w:t>
      </w:r>
      <w:proofErr w:type="gramEnd"/>
      <w:r w:rsidR="001B4FA0">
        <w:rPr>
          <w:szCs w:val="24"/>
        </w:rPr>
        <w:t xml:space="preserve"> policy</w:t>
      </w:r>
      <w:r w:rsidRPr="00BE035D">
        <w:rPr>
          <w:szCs w:val="24"/>
        </w:rPr>
        <w:t xml:space="preserve"> is reviewed at least annually and kept up to date</w:t>
      </w:r>
    </w:p>
    <w:p w14:paraId="540DC232" w14:textId="77777777" w:rsidR="00882C65" w:rsidRDefault="00882C65" w:rsidP="00882C65">
      <w:pPr>
        <w:pStyle w:val="ListParagraph"/>
        <w:widowControl w:val="0"/>
        <w:numPr>
          <w:ilvl w:val="0"/>
          <w:numId w:val="15"/>
        </w:numPr>
        <w:spacing w:after="240"/>
        <w:ind w:left="454" w:hanging="284"/>
        <w:rPr>
          <w:szCs w:val="24"/>
        </w:rPr>
      </w:pPr>
      <w:r w:rsidRPr="006A3E1E">
        <w:rPr>
          <w:szCs w:val="24"/>
        </w:rPr>
        <w:t xml:space="preserve">Ensure that </w:t>
      </w:r>
      <w:r w:rsidRPr="0063208C">
        <w:rPr>
          <w:szCs w:val="24"/>
        </w:rPr>
        <w:t xml:space="preserve">our </w:t>
      </w:r>
      <w:r w:rsidRPr="00BE035D">
        <w:rPr>
          <w:szCs w:val="24"/>
        </w:rPr>
        <w:t>procedures and guidance on managing safeguarding and inspecting safeguarding are reviewed at least annually and kept up to date</w:t>
      </w:r>
    </w:p>
    <w:p w14:paraId="58C5B2ED" w14:textId="08605B85" w:rsidR="00D95230" w:rsidRDefault="00D95230" w:rsidP="000536A0">
      <w:pPr>
        <w:pStyle w:val="Heading3"/>
      </w:pPr>
      <w:bookmarkStart w:id="41" w:name="_Toc181089987"/>
      <w:r w:rsidRPr="00D95230">
        <w:t>Referrals</w:t>
      </w:r>
      <w:bookmarkEnd w:id="41"/>
    </w:p>
    <w:p w14:paraId="69C22D6A" w14:textId="046F7403" w:rsidR="00D95230" w:rsidRDefault="00D95230" w:rsidP="00D95230">
      <w:pPr>
        <w:pStyle w:val="ListParagraph"/>
        <w:widowControl w:val="0"/>
        <w:numPr>
          <w:ilvl w:val="0"/>
          <w:numId w:val="52"/>
        </w:numPr>
        <w:spacing w:after="240"/>
        <w:rPr>
          <w:szCs w:val="24"/>
        </w:rPr>
      </w:pPr>
      <w:r>
        <w:rPr>
          <w:szCs w:val="24"/>
        </w:rPr>
        <w:t>Support every member of staff to take necessary steps in response to allegations, suspected or actual cases of abuse</w:t>
      </w:r>
    </w:p>
    <w:p w14:paraId="26D65EE2" w14:textId="77777777" w:rsidR="00DB2AF2" w:rsidRDefault="00D95230" w:rsidP="00D95230">
      <w:pPr>
        <w:pStyle w:val="ListParagraph"/>
        <w:widowControl w:val="0"/>
        <w:numPr>
          <w:ilvl w:val="0"/>
          <w:numId w:val="52"/>
        </w:numPr>
        <w:spacing w:after="240"/>
        <w:rPr>
          <w:szCs w:val="24"/>
        </w:rPr>
      </w:pPr>
      <w:r w:rsidRPr="00D95230">
        <w:rPr>
          <w:szCs w:val="24"/>
        </w:rPr>
        <w:t xml:space="preserve">Make all necessary referrals, record referrals using our Initial Contact Form and safeguarding record, and monitor follow-up activity to ensure appropriate action is taken </w:t>
      </w:r>
    </w:p>
    <w:p w14:paraId="58A55C12" w14:textId="4AF4A7CE" w:rsidR="000F64C5" w:rsidRDefault="00D95230" w:rsidP="00D95230">
      <w:pPr>
        <w:pStyle w:val="ListParagraph"/>
        <w:widowControl w:val="0"/>
        <w:numPr>
          <w:ilvl w:val="0"/>
          <w:numId w:val="52"/>
        </w:numPr>
        <w:spacing w:after="240"/>
        <w:rPr>
          <w:szCs w:val="24"/>
        </w:rPr>
      </w:pPr>
      <w:r w:rsidRPr="00D95230">
        <w:rPr>
          <w:szCs w:val="24"/>
        </w:rPr>
        <w:t xml:space="preserve">Monitor the nature and outcome of referrals to identify patterns </w:t>
      </w:r>
    </w:p>
    <w:p w14:paraId="5AB60049" w14:textId="343E3EBA" w:rsidR="00D95230" w:rsidRPr="00D95230" w:rsidRDefault="00D95230" w:rsidP="00D95230">
      <w:pPr>
        <w:pStyle w:val="ListParagraph"/>
        <w:widowControl w:val="0"/>
        <w:numPr>
          <w:ilvl w:val="0"/>
          <w:numId w:val="52"/>
        </w:numPr>
        <w:spacing w:after="240"/>
        <w:rPr>
          <w:szCs w:val="24"/>
        </w:rPr>
      </w:pPr>
      <w:r w:rsidRPr="00D95230">
        <w:rPr>
          <w:szCs w:val="24"/>
        </w:rPr>
        <w:t>Ensure that our disciplinary procedures are put in place and, where appropriate, that external employers are notified if a safeguarding allegation is made against E</w:t>
      </w:r>
      <w:r w:rsidR="000F64C5">
        <w:rPr>
          <w:szCs w:val="24"/>
        </w:rPr>
        <w:t>styn</w:t>
      </w:r>
      <w:r w:rsidRPr="00D95230">
        <w:rPr>
          <w:szCs w:val="24"/>
        </w:rPr>
        <w:t xml:space="preserve"> staff or an externally employed inspection team member or agency staff</w:t>
      </w:r>
    </w:p>
    <w:p w14:paraId="2EDFE5EF" w14:textId="77777777" w:rsidR="00882C65" w:rsidRPr="0063208C" w:rsidRDefault="00882C65" w:rsidP="00882C65">
      <w:pPr>
        <w:pStyle w:val="Heading3"/>
      </w:pPr>
      <w:bookmarkStart w:id="42" w:name="_Toc181089988"/>
      <w:r w:rsidRPr="0063208C">
        <w:t>Training</w:t>
      </w:r>
      <w:bookmarkEnd w:id="42"/>
      <w:r w:rsidRPr="0063208C">
        <w:t xml:space="preserve"> </w:t>
      </w:r>
    </w:p>
    <w:p w14:paraId="5E84DFA2" w14:textId="77777777" w:rsidR="00882C65" w:rsidRPr="006A3E1E" w:rsidRDefault="00882C65" w:rsidP="00882C65">
      <w:pPr>
        <w:pStyle w:val="ListParagraph"/>
        <w:widowControl w:val="0"/>
        <w:numPr>
          <w:ilvl w:val="0"/>
          <w:numId w:val="15"/>
        </w:numPr>
        <w:spacing w:after="240"/>
        <w:ind w:left="454" w:hanging="284"/>
        <w:rPr>
          <w:szCs w:val="24"/>
        </w:rPr>
      </w:pPr>
      <w:r w:rsidRPr="00BE035D">
        <w:rPr>
          <w:szCs w:val="24"/>
        </w:rPr>
        <w:t xml:space="preserve">Inform staff and </w:t>
      </w:r>
      <w:r w:rsidRPr="006A3E1E">
        <w:rPr>
          <w:szCs w:val="24"/>
        </w:rPr>
        <w:t xml:space="preserve">inspectors of </w:t>
      </w:r>
      <w:r w:rsidRPr="0063208C">
        <w:rPr>
          <w:szCs w:val="24"/>
        </w:rPr>
        <w:t xml:space="preserve">our </w:t>
      </w:r>
      <w:r w:rsidRPr="00BE035D">
        <w:rPr>
          <w:szCs w:val="24"/>
        </w:rPr>
        <w:t>policy and procedures and make them aw</w:t>
      </w:r>
      <w:r w:rsidRPr="006A3E1E">
        <w:rPr>
          <w:szCs w:val="24"/>
        </w:rPr>
        <w:t>are of their roles and responsibilities in recognising and acting upon indicators that a child’s or vulnerable adult’s welfare or safety may be at risk.</w:t>
      </w:r>
    </w:p>
    <w:p w14:paraId="2A843394" w14:textId="77777777" w:rsidR="00882C65" w:rsidRPr="006A3E1E" w:rsidRDefault="00882C65" w:rsidP="00882C65">
      <w:pPr>
        <w:pStyle w:val="ListParagraph"/>
        <w:widowControl w:val="0"/>
        <w:numPr>
          <w:ilvl w:val="0"/>
          <w:numId w:val="15"/>
        </w:numPr>
        <w:spacing w:after="240"/>
        <w:ind w:left="454" w:hanging="284"/>
        <w:rPr>
          <w:szCs w:val="24"/>
        </w:rPr>
      </w:pPr>
      <w:r w:rsidRPr="006A3E1E">
        <w:rPr>
          <w:szCs w:val="24"/>
        </w:rPr>
        <w:t xml:space="preserve">Liaise with Human Resources to co-ordinate training for </w:t>
      </w:r>
      <w:r w:rsidRPr="0063208C">
        <w:rPr>
          <w:szCs w:val="24"/>
        </w:rPr>
        <w:t xml:space="preserve">our </w:t>
      </w:r>
      <w:r w:rsidRPr="00BE035D">
        <w:rPr>
          <w:szCs w:val="24"/>
        </w:rPr>
        <w:t>staff and work with other agencies to provi</w:t>
      </w:r>
      <w:r w:rsidRPr="006A3E1E">
        <w:rPr>
          <w:szCs w:val="24"/>
        </w:rPr>
        <w:t>de effective training on safeguarding.</w:t>
      </w:r>
    </w:p>
    <w:p w14:paraId="2CBB738F" w14:textId="3183462F" w:rsidR="00882C65" w:rsidRPr="006A3E1E" w:rsidRDefault="00882C65" w:rsidP="00882C65">
      <w:pPr>
        <w:pStyle w:val="ListParagraph"/>
        <w:widowControl w:val="0"/>
        <w:numPr>
          <w:ilvl w:val="0"/>
          <w:numId w:val="15"/>
        </w:numPr>
        <w:spacing w:after="240"/>
        <w:ind w:left="454" w:hanging="284"/>
        <w:rPr>
          <w:szCs w:val="24"/>
        </w:rPr>
      </w:pPr>
      <w:r w:rsidRPr="00B25303">
        <w:rPr>
          <w:szCs w:val="24"/>
        </w:rPr>
        <w:t xml:space="preserve">Liaise with sector </w:t>
      </w:r>
      <w:r w:rsidRPr="00882C65">
        <w:rPr>
          <w:szCs w:val="24"/>
        </w:rPr>
        <w:t xml:space="preserve">Lead Officers for the delivery of </w:t>
      </w:r>
      <w:r w:rsidR="001B4FA0" w:rsidRPr="00882C65">
        <w:rPr>
          <w:szCs w:val="24"/>
        </w:rPr>
        <w:t>up-to-date</w:t>
      </w:r>
      <w:r w:rsidRPr="00882C65">
        <w:rPr>
          <w:szCs w:val="24"/>
        </w:rPr>
        <w:t xml:space="preserve"> training and support for inspectors </w:t>
      </w:r>
      <w:r w:rsidRPr="007704D8">
        <w:rPr>
          <w:szCs w:val="24"/>
        </w:rPr>
        <w:t xml:space="preserve">within their sectors to include annual training on </w:t>
      </w:r>
      <w:r w:rsidRPr="0063208C">
        <w:rPr>
          <w:szCs w:val="24"/>
        </w:rPr>
        <w:t>our internal case management system</w:t>
      </w:r>
      <w:r w:rsidRPr="00BE035D">
        <w:rPr>
          <w:szCs w:val="24"/>
        </w:rPr>
        <w:t>.</w:t>
      </w:r>
    </w:p>
    <w:p w14:paraId="410FE82B" w14:textId="57B562CE" w:rsidR="00361558" w:rsidRPr="007704D8" w:rsidRDefault="001B4FA0" w:rsidP="00882C65">
      <w:pPr>
        <w:pStyle w:val="ListParagraph"/>
        <w:widowControl w:val="0"/>
        <w:numPr>
          <w:ilvl w:val="0"/>
          <w:numId w:val="15"/>
        </w:numPr>
        <w:spacing w:after="240"/>
        <w:ind w:left="454" w:hanging="284"/>
        <w:rPr>
          <w:szCs w:val="24"/>
        </w:rPr>
      </w:pPr>
      <w:r>
        <w:rPr>
          <w:szCs w:val="24"/>
        </w:rPr>
        <w:t>Ensure n</w:t>
      </w:r>
      <w:r w:rsidR="00882C65" w:rsidRPr="006A3E1E">
        <w:rPr>
          <w:szCs w:val="24"/>
        </w:rPr>
        <w:t>ew HMI and secondees undertake induction training</w:t>
      </w:r>
      <w:r w:rsidR="00882C65" w:rsidRPr="00B25303">
        <w:rPr>
          <w:szCs w:val="24"/>
        </w:rPr>
        <w:t xml:space="preserve">, which covers </w:t>
      </w:r>
      <w:r w:rsidR="00882C65" w:rsidRPr="00882C65">
        <w:rPr>
          <w:szCs w:val="24"/>
        </w:rPr>
        <w:t>our safeguarding policy and its requirements, and a basic introduction to inspecting safeguarding</w:t>
      </w:r>
      <w:r w:rsidR="00882C65" w:rsidRPr="007704D8">
        <w:rPr>
          <w:szCs w:val="24"/>
        </w:rPr>
        <w:t xml:space="preserve"> and responding to concerns.  Following this HMI undertake a </w:t>
      </w:r>
      <w:proofErr w:type="gramStart"/>
      <w:r w:rsidR="00882C65" w:rsidRPr="007704D8">
        <w:rPr>
          <w:szCs w:val="24"/>
        </w:rPr>
        <w:t>three hour</w:t>
      </w:r>
      <w:proofErr w:type="gramEnd"/>
      <w:r w:rsidR="00882C65" w:rsidRPr="007704D8">
        <w:rPr>
          <w:szCs w:val="24"/>
        </w:rPr>
        <w:t>, six module on-line safeguarding course</w:t>
      </w:r>
      <w:r>
        <w:rPr>
          <w:szCs w:val="24"/>
        </w:rPr>
        <w:t xml:space="preserve"> every three years</w:t>
      </w:r>
      <w:r w:rsidR="00882C65" w:rsidRPr="007704D8">
        <w:rPr>
          <w:szCs w:val="24"/>
        </w:rPr>
        <w:t xml:space="preserve">.  </w:t>
      </w:r>
    </w:p>
    <w:p w14:paraId="5F09E277" w14:textId="5F24A59A" w:rsidR="0090528F" w:rsidRPr="00361558" w:rsidRDefault="001B4FA0" w:rsidP="001B5FFD">
      <w:pPr>
        <w:pStyle w:val="ListParagraph"/>
        <w:widowControl w:val="0"/>
        <w:numPr>
          <w:ilvl w:val="0"/>
          <w:numId w:val="15"/>
        </w:numPr>
        <w:spacing w:after="240"/>
        <w:ind w:left="454" w:hanging="284"/>
        <w:rPr>
          <w:rFonts w:eastAsia="Arial"/>
          <w:szCs w:val="24"/>
          <w:lang w:eastAsia="en-GB"/>
        </w:rPr>
      </w:pPr>
      <w:r w:rsidRPr="00361558">
        <w:rPr>
          <w:szCs w:val="24"/>
        </w:rPr>
        <w:t>M</w:t>
      </w:r>
      <w:r w:rsidR="00882C65" w:rsidRPr="00361558">
        <w:rPr>
          <w:szCs w:val="24"/>
        </w:rPr>
        <w:t xml:space="preserve">onitor </w:t>
      </w:r>
      <w:r w:rsidRPr="00361558">
        <w:rPr>
          <w:szCs w:val="24"/>
        </w:rPr>
        <w:t>our</w:t>
      </w:r>
      <w:r w:rsidR="00882C65" w:rsidRPr="00361558">
        <w:rPr>
          <w:szCs w:val="24"/>
        </w:rPr>
        <w:t xml:space="preserve"> training plan annually.  The plan sets out how differentiated professional learning is available to those HMI who need it according to their prior experience, and to their roles within our organisation.  The plan also sets out the training provided to registered Inspectors and contracted additional inspectors as well as peer and lay inspectors.</w:t>
      </w:r>
    </w:p>
    <w:p w14:paraId="60E98E52" w14:textId="7AA0C322" w:rsidR="00CD5919" w:rsidRPr="0013458B" w:rsidRDefault="00E77431" w:rsidP="002145AD">
      <w:pPr>
        <w:pStyle w:val="Heading3"/>
      </w:pPr>
      <w:bookmarkStart w:id="43" w:name="_Toc181089989"/>
      <w:bookmarkStart w:id="44" w:name="_Hlk147492964"/>
      <w:r>
        <w:t>J</w:t>
      </w:r>
      <w:r w:rsidR="00CD5919" w:rsidRPr="0013458B">
        <w:t>oint working</w:t>
      </w:r>
      <w:bookmarkEnd w:id="43"/>
    </w:p>
    <w:bookmarkEnd w:id="44"/>
    <w:p w14:paraId="7B05BB59" w14:textId="3333B1E7" w:rsidR="00CD5919" w:rsidRPr="0063208C" w:rsidRDefault="008C0AD7" w:rsidP="00612B76">
      <w:pPr>
        <w:pStyle w:val="ListParagraph"/>
        <w:widowControl w:val="0"/>
        <w:numPr>
          <w:ilvl w:val="0"/>
          <w:numId w:val="15"/>
        </w:numPr>
        <w:spacing w:after="240"/>
        <w:ind w:left="454" w:hanging="284"/>
        <w:rPr>
          <w:szCs w:val="24"/>
        </w:rPr>
      </w:pPr>
      <w:r w:rsidRPr="0063208C">
        <w:rPr>
          <w:szCs w:val="24"/>
        </w:rPr>
        <w:t>W</w:t>
      </w:r>
      <w:r w:rsidR="00CD5919" w:rsidRPr="0063208C">
        <w:rPr>
          <w:szCs w:val="24"/>
        </w:rPr>
        <w:t xml:space="preserve">ork with other agencies to </w:t>
      </w:r>
      <w:r w:rsidR="0090528F">
        <w:rPr>
          <w:szCs w:val="24"/>
        </w:rPr>
        <w:t xml:space="preserve">inspect and </w:t>
      </w:r>
      <w:r w:rsidR="00CD5919" w:rsidRPr="0063208C">
        <w:rPr>
          <w:szCs w:val="24"/>
        </w:rPr>
        <w:t>respond to national and local initiatives and to develop strategies that are designed to prevent or reduce the risk of abuse</w:t>
      </w:r>
    </w:p>
    <w:p w14:paraId="25F14430" w14:textId="38DF8EFF" w:rsidR="00CD5919" w:rsidRPr="0063208C" w:rsidRDefault="008C0AD7" w:rsidP="00612B76">
      <w:pPr>
        <w:pStyle w:val="ListParagraph"/>
        <w:widowControl w:val="0"/>
        <w:numPr>
          <w:ilvl w:val="0"/>
          <w:numId w:val="15"/>
        </w:numPr>
        <w:spacing w:after="240"/>
        <w:ind w:left="454" w:hanging="284"/>
        <w:rPr>
          <w:szCs w:val="24"/>
        </w:rPr>
      </w:pPr>
      <w:r w:rsidRPr="0063208C">
        <w:rPr>
          <w:szCs w:val="24"/>
        </w:rPr>
        <w:t>L</w:t>
      </w:r>
      <w:r w:rsidR="00CD5919" w:rsidRPr="0063208C">
        <w:rPr>
          <w:szCs w:val="24"/>
        </w:rPr>
        <w:t>iaise with DfES officials and others</w:t>
      </w:r>
      <w:r w:rsidR="00612E67" w:rsidRPr="0063208C">
        <w:rPr>
          <w:szCs w:val="24"/>
        </w:rPr>
        <w:t xml:space="preserve"> </w:t>
      </w:r>
      <w:proofErr w:type="gramStart"/>
      <w:r w:rsidR="00612E67" w:rsidRPr="0063208C">
        <w:rPr>
          <w:szCs w:val="24"/>
        </w:rPr>
        <w:t>with regard to</w:t>
      </w:r>
      <w:proofErr w:type="gramEnd"/>
      <w:r w:rsidR="00612E67" w:rsidRPr="0063208C">
        <w:rPr>
          <w:szCs w:val="24"/>
        </w:rPr>
        <w:t xml:space="preserve"> specific safeguarding referrals</w:t>
      </w:r>
    </w:p>
    <w:p w14:paraId="737DA426" w14:textId="139C4604" w:rsidR="001B59D6" w:rsidRDefault="001B59D6" w:rsidP="00612B76">
      <w:pPr>
        <w:pStyle w:val="ListParagraph"/>
        <w:widowControl w:val="0"/>
        <w:numPr>
          <w:ilvl w:val="0"/>
          <w:numId w:val="15"/>
        </w:numPr>
        <w:spacing w:after="240"/>
        <w:ind w:left="454" w:hanging="284"/>
        <w:rPr>
          <w:szCs w:val="24"/>
        </w:rPr>
      </w:pPr>
      <w:r w:rsidRPr="00FB0E1E">
        <w:rPr>
          <w:szCs w:val="24"/>
        </w:rPr>
        <w:t>Liaise with the DBS regarding reporting issues or individuals as necessary</w:t>
      </w:r>
    </w:p>
    <w:p w14:paraId="58FB4C53" w14:textId="3F5A0241" w:rsidR="00E77431" w:rsidRPr="001B5FFD" w:rsidRDefault="000536A0" w:rsidP="000536A0">
      <w:pPr>
        <w:pStyle w:val="Heading3"/>
        <w:rPr>
          <w:highlight w:val="yellow"/>
        </w:rPr>
      </w:pPr>
      <w:bookmarkStart w:id="45" w:name="_Toc181089990"/>
      <w:r w:rsidRPr="000536A0">
        <w:t>Leadership Role of Safeguarding Lead Officer team</w:t>
      </w:r>
      <w:bookmarkEnd w:id="45"/>
    </w:p>
    <w:p w14:paraId="4D2D0CBD" w14:textId="0902BDCD" w:rsidR="00E77431" w:rsidRPr="001B5FFD" w:rsidRDefault="00E77431" w:rsidP="00E77431">
      <w:pPr>
        <w:pStyle w:val="ListParagraph"/>
        <w:widowControl w:val="0"/>
        <w:numPr>
          <w:ilvl w:val="0"/>
          <w:numId w:val="15"/>
        </w:numPr>
        <w:spacing w:after="240"/>
        <w:ind w:left="454" w:hanging="284"/>
        <w:rPr>
          <w:szCs w:val="24"/>
        </w:rPr>
      </w:pPr>
      <w:r w:rsidRPr="001B5FFD">
        <w:rPr>
          <w:szCs w:val="24"/>
        </w:rPr>
        <w:t xml:space="preserve">Undertake the quality assurance of our management of safeguarding referrals, </w:t>
      </w:r>
      <w:r w:rsidRPr="001B5FFD">
        <w:rPr>
          <w:szCs w:val="24"/>
        </w:rPr>
        <w:lastRenderedPageBreak/>
        <w:t>and the management of w</w:t>
      </w:r>
      <w:r w:rsidR="00CE79B8">
        <w:rPr>
          <w:szCs w:val="24"/>
        </w:rPr>
        <w:t>ell-being</w:t>
      </w:r>
      <w:r w:rsidRPr="001B5FFD">
        <w:rPr>
          <w:szCs w:val="24"/>
        </w:rPr>
        <w:t xml:space="preserve"> issues raised through inspections</w:t>
      </w:r>
    </w:p>
    <w:p w14:paraId="544E820E" w14:textId="77777777" w:rsidR="00E77431" w:rsidRPr="001B5FFD" w:rsidRDefault="00E77431" w:rsidP="00E77431">
      <w:pPr>
        <w:pStyle w:val="ListParagraph"/>
        <w:widowControl w:val="0"/>
        <w:numPr>
          <w:ilvl w:val="0"/>
          <w:numId w:val="15"/>
        </w:numPr>
        <w:spacing w:after="240"/>
        <w:ind w:left="454" w:hanging="284"/>
        <w:rPr>
          <w:szCs w:val="24"/>
        </w:rPr>
      </w:pPr>
      <w:r w:rsidRPr="001B5FFD">
        <w:rPr>
          <w:szCs w:val="24"/>
        </w:rPr>
        <w:t>Provide leadership and advice across our organisation in relation to all aspects of safeguarding</w:t>
      </w:r>
    </w:p>
    <w:p w14:paraId="48A8EDE7" w14:textId="0CA7D85D" w:rsidR="00E77431" w:rsidRPr="009A7628" w:rsidRDefault="00E77431" w:rsidP="009A7628">
      <w:pPr>
        <w:pStyle w:val="ListParagraph"/>
        <w:widowControl w:val="0"/>
        <w:numPr>
          <w:ilvl w:val="0"/>
          <w:numId w:val="15"/>
        </w:numPr>
        <w:spacing w:after="240"/>
        <w:ind w:left="454" w:hanging="284"/>
        <w:rPr>
          <w:szCs w:val="24"/>
        </w:rPr>
      </w:pPr>
      <w:r w:rsidRPr="001B5FFD">
        <w:rPr>
          <w:szCs w:val="24"/>
        </w:rPr>
        <w:t xml:space="preserve">Act as the first point of contact within our organisation on safeguarding disclosures and referrals for members of our staff and for external bodies </w:t>
      </w:r>
    </w:p>
    <w:p w14:paraId="06E55E1C" w14:textId="77777777" w:rsidR="00CD5919" w:rsidRPr="0013458B" w:rsidRDefault="00CD5919" w:rsidP="002145AD">
      <w:pPr>
        <w:pStyle w:val="Heading3"/>
      </w:pPr>
      <w:bookmarkStart w:id="46" w:name="_Toc181089991"/>
      <w:r w:rsidRPr="0013458B">
        <w:t>Reporting</w:t>
      </w:r>
      <w:bookmarkEnd w:id="46"/>
    </w:p>
    <w:p w14:paraId="285813E5" w14:textId="191A5385" w:rsidR="00CD5919" w:rsidRPr="00FB0E1E" w:rsidRDefault="006F7DF2" w:rsidP="00612B76">
      <w:pPr>
        <w:pStyle w:val="ListParagraph"/>
        <w:widowControl w:val="0"/>
        <w:numPr>
          <w:ilvl w:val="0"/>
          <w:numId w:val="15"/>
        </w:numPr>
        <w:spacing w:after="240"/>
        <w:ind w:left="454" w:hanging="284"/>
        <w:rPr>
          <w:szCs w:val="24"/>
        </w:rPr>
      </w:pPr>
      <w:r w:rsidRPr="0063208C">
        <w:rPr>
          <w:szCs w:val="24"/>
        </w:rPr>
        <w:t>A</w:t>
      </w:r>
      <w:r w:rsidR="00CD5919" w:rsidRPr="0063208C">
        <w:rPr>
          <w:szCs w:val="24"/>
        </w:rPr>
        <w:t>dvise H</w:t>
      </w:r>
      <w:r w:rsidR="006A3E1E">
        <w:rPr>
          <w:szCs w:val="24"/>
        </w:rPr>
        <w:t>is</w:t>
      </w:r>
      <w:r w:rsidR="00CD5919" w:rsidRPr="0063208C">
        <w:rPr>
          <w:szCs w:val="24"/>
        </w:rPr>
        <w:t xml:space="preserve"> Majesty’s Chief Inspector of any action required to safeguard children and vulnerable adults including any advice that need</w:t>
      </w:r>
      <w:r w:rsidR="00532C84" w:rsidRPr="0063208C">
        <w:rPr>
          <w:szCs w:val="24"/>
        </w:rPr>
        <w:t>s</w:t>
      </w:r>
      <w:r w:rsidR="00CD5919" w:rsidRPr="0063208C">
        <w:rPr>
          <w:szCs w:val="24"/>
        </w:rPr>
        <w:t xml:space="preserve"> to be given to other statutory bodies, for example the Welsh Government</w:t>
      </w:r>
    </w:p>
    <w:p w14:paraId="27054662" w14:textId="491F0660" w:rsidR="00D307C2" w:rsidRPr="00B25303" w:rsidRDefault="006F7DF2" w:rsidP="00612B76">
      <w:pPr>
        <w:pStyle w:val="ListParagraph"/>
        <w:widowControl w:val="0"/>
        <w:numPr>
          <w:ilvl w:val="0"/>
          <w:numId w:val="15"/>
        </w:numPr>
        <w:overflowPunct/>
        <w:autoSpaceDE/>
        <w:autoSpaceDN/>
        <w:adjustRightInd/>
        <w:spacing w:after="240"/>
        <w:ind w:left="454" w:hanging="284"/>
        <w:textAlignment w:val="auto"/>
        <w:rPr>
          <w:szCs w:val="24"/>
        </w:rPr>
      </w:pPr>
      <w:r w:rsidRPr="00BE035D">
        <w:rPr>
          <w:szCs w:val="24"/>
        </w:rPr>
        <w:t>M</w:t>
      </w:r>
      <w:r w:rsidR="00CD5919" w:rsidRPr="006A3E1E">
        <w:rPr>
          <w:szCs w:val="24"/>
        </w:rPr>
        <w:t xml:space="preserve">aintain an on-going summary of relevant issues, including the implementation of </w:t>
      </w:r>
      <w:r w:rsidR="008A5A52" w:rsidRPr="0063208C">
        <w:rPr>
          <w:szCs w:val="24"/>
        </w:rPr>
        <w:t xml:space="preserve">our </w:t>
      </w:r>
      <w:r w:rsidR="00CD5919" w:rsidRPr="00BE035D">
        <w:rPr>
          <w:szCs w:val="24"/>
        </w:rPr>
        <w:t>safeguarding procedures,</w:t>
      </w:r>
      <w:r w:rsidR="00CD5919" w:rsidRPr="006A3E1E">
        <w:rPr>
          <w:szCs w:val="24"/>
        </w:rPr>
        <w:t xml:space="preserve"> an analysis of enquiries, queries and referrals made to </w:t>
      </w:r>
      <w:r w:rsidR="008A5A52" w:rsidRPr="006A3E1E">
        <w:rPr>
          <w:szCs w:val="24"/>
        </w:rPr>
        <w:t>us</w:t>
      </w:r>
      <w:r w:rsidR="000E1718" w:rsidRPr="006A3E1E">
        <w:rPr>
          <w:szCs w:val="24"/>
        </w:rPr>
        <w:t>.</w:t>
      </w:r>
      <w:r w:rsidR="009070BE" w:rsidRPr="006A3E1E">
        <w:rPr>
          <w:szCs w:val="24"/>
        </w:rPr>
        <w:t xml:space="preserve">  These matters will be subject to </w:t>
      </w:r>
      <w:proofErr w:type="gramStart"/>
      <w:r w:rsidR="009A7628">
        <w:rPr>
          <w:szCs w:val="24"/>
        </w:rPr>
        <w:t xml:space="preserve">termly </w:t>
      </w:r>
      <w:r w:rsidR="009070BE" w:rsidRPr="006A3E1E">
        <w:rPr>
          <w:szCs w:val="24"/>
        </w:rPr>
        <w:t xml:space="preserve"> and</w:t>
      </w:r>
      <w:proofErr w:type="gramEnd"/>
      <w:r w:rsidR="009070BE" w:rsidRPr="006A3E1E">
        <w:rPr>
          <w:szCs w:val="24"/>
        </w:rPr>
        <w:t xml:space="preserve"> annual reports to </w:t>
      </w:r>
      <w:r w:rsidR="00457D0D" w:rsidRPr="006A3E1E">
        <w:rPr>
          <w:szCs w:val="24"/>
        </w:rPr>
        <w:t xml:space="preserve">our </w:t>
      </w:r>
      <w:r w:rsidR="009070BE" w:rsidRPr="00B25303">
        <w:rPr>
          <w:szCs w:val="24"/>
        </w:rPr>
        <w:t>Executive Board.</w:t>
      </w:r>
    </w:p>
    <w:p w14:paraId="4664F3BC" w14:textId="7FA4DF9A" w:rsidR="000C0A62" w:rsidRPr="0013458B" w:rsidRDefault="000C0A62" w:rsidP="002145AD">
      <w:pPr>
        <w:pStyle w:val="Heading3"/>
      </w:pPr>
      <w:bookmarkStart w:id="47" w:name="_Toc181089992"/>
      <w:r w:rsidRPr="0013458B">
        <w:t xml:space="preserve">Case management using </w:t>
      </w:r>
      <w:r w:rsidR="00EA1D1B" w:rsidRPr="0013458B">
        <w:t>our internal case management system</w:t>
      </w:r>
      <w:bookmarkEnd w:id="47"/>
    </w:p>
    <w:p w14:paraId="29534BB7" w14:textId="7E92C9F5" w:rsidR="000C0A62" w:rsidRPr="0013458B" w:rsidRDefault="00964D78" w:rsidP="000536A0">
      <w:pPr>
        <w:shd w:val="clear" w:color="auto" w:fill="FFFFFF" w:themeFill="background1"/>
        <w:overflowPunct/>
        <w:autoSpaceDE/>
        <w:autoSpaceDN/>
        <w:adjustRightInd/>
        <w:spacing w:after="240"/>
        <w:textAlignment w:val="auto"/>
        <w:rPr>
          <w:szCs w:val="24"/>
        </w:rPr>
      </w:pPr>
      <w:r w:rsidRPr="0063208C">
        <w:rPr>
          <w:szCs w:val="24"/>
        </w:rPr>
        <w:t>We use a</w:t>
      </w:r>
      <w:r w:rsidR="000C0A62" w:rsidRPr="0063208C">
        <w:rPr>
          <w:szCs w:val="24"/>
        </w:rPr>
        <w:t xml:space="preserve"> bespoke safeguarding system</w:t>
      </w:r>
      <w:r w:rsidR="00EA1D1B" w:rsidRPr="0063208C">
        <w:rPr>
          <w:szCs w:val="24"/>
        </w:rPr>
        <w:t xml:space="preserve"> </w:t>
      </w:r>
      <w:r w:rsidR="000C0A62" w:rsidRPr="0063208C">
        <w:rPr>
          <w:szCs w:val="24"/>
        </w:rPr>
        <w:t>to record, monitor, report and manage case files effectively and efficiently</w:t>
      </w:r>
      <w:r w:rsidR="000C0A62" w:rsidRPr="0013458B">
        <w:rPr>
          <w:b/>
          <w:bCs/>
          <w:szCs w:val="24"/>
        </w:rPr>
        <w:t xml:space="preserve">.  </w:t>
      </w:r>
    </w:p>
    <w:p w14:paraId="587071A2" w14:textId="605AAECB" w:rsidR="000C0A62" w:rsidRPr="0063208C" w:rsidRDefault="000C0A62" w:rsidP="000536A0">
      <w:pPr>
        <w:shd w:val="clear" w:color="auto" w:fill="FFFFFF" w:themeFill="background1"/>
        <w:overflowPunct/>
        <w:autoSpaceDE/>
        <w:autoSpaceDN/>
        <w:adjustRightInd/>
        <w:spacing w:after="240"/>
        <w:textAlignment w:val="auto"/>
        <w:rPr>
          <w:szCs w:val="24"/>
        </w:rPr>
      </w:pPr>
      <w:r w:rsidRPr="0063208C">
        <w:rPr>
          <w:szCs w:val="24"/>
        </w:rPr>
        <w:t xml:space="preserve">All Safeguarding LO have received extensive training in using </w:t>
      </w:r>
      <w:r w:rsidR="00EA1D1B" w:rsidRPr="0063208C">
        <w:rPr>
          <w:szCs w:val="24"/>
        </w:rPr>
        <w:t xml:space="preserve">our internal case management system </w:t>
      </w:r>
      <w:r w:rsidRPr="0063208C">
        <w:rPr>
          <w:szCs w:val="24"/>
        </w:rPr>
        <w:t>and all staff have received guidance on recording concerns via the</w:t>
      </w:r>
      <w:r w:rsidR="0063208C">
        <w:rPr>
          <w:szCs w:val="24"/>
        </w:rPr>
        <w:t xml:space="preserve"> initial contact form</w:t>
      </w:r>
      <w:r w:rsidRPr="0063208C">
        <w:rPr>
          <w:szCs w:val="24"/>
        </w:rPr>
        <w:t>.</w:t>
      </w:r>
    </w:p>
    <w:p w14:paraId="3EC31DD5" w14:textId="1C8C0FAD" w:rsidR="000C0A62" w:rsidRPr="0063208C" w:rsidRDefault="00EA1D1B" w:rsidP="000536A0">
      <w:pPr>
        <w:shd w:val="clear" w:color="auto" w:fill="FFFFFF" w:themeFill="background1"/>
        <w:overflowPunct/>
        <w:autoSpaceDE/>
        <w:autoSpaceDN/>
        <w:adjustRightInd/>
        <w:spacing w:after="240"/>
        <w:textAlignment w:val="auto"/>
        <w:rPr>
          <w:szCs w:val="24"/>
        </w:rPr>
      </w:pPr>
      <w:r w:rsidRPr="00FB0E1E">
        <w:rPr>
          <w:szCs w:val="24"/>
        </w:rPr>
        <w:t>Our internal case management system</w:t>
      </w:r>
      <w:r w:rsidR="000C0A62" w:rsidRPr="00FB0E1E">
        <w:rPr>
          <w:szCs w:val="24"/>
        </w:rPr>
        <w:t>:</w:t>
      </w:r>
    </w:p>
    <w:p w14:paraId="5E5C51D0" w14:textId="77777777" w:rsidR="000C0A62" w:rsidRPr="0063208C" w:rsidRDefault="000C0A62" w:rsidP="000536A0">
      <w:pPr>
        <w:pStyle w:val="ListParagraph"/>
        <w:numPr>
          <w:ilvl w:val="0"/>
          <w:numId w:val="51"/>
        </w:numPr>
        <w:shd w:val="clear" w:color="auto" w:fill="FFFFFF" w:themeFill="background1"/>
        <w:overflowPunct/>
        <w:autoSpaceDE/>
        <w:autoSpaceDN/>
        <w:adjustRightInd/>
        <w:ind w:left="540"/>
        <w:textAlignment w:val="auto"/>
        <w:rPr>
          <w:b/>
          <w:bCs/>
          <w:szCs w:val="24"/>
        </w:rPr>
      </w:pPr>
      <w:r w:rsidRPr="0063208C">
        <w:rPr>
          <w:szCs w:val="24"/>
        </w:rPr>
        <w:t xml:space="preserve">is a simple, secure recording and case management system used to record incidents and track case </w:t>
      </w:r>
      <w:proofErr w:type="gramStart"/>
      <w:r w:rsidRPr="0063208C">
        <w:rPr>
          <w:szCs w:val="24"/>
        </w:rPr>
        <w:t>management;</w:t>
      </w:r>
      <w:proofErr w:type="gramEnd"/>
    </w:p>
    <w:p w14:paraId="16BB85D0" w14:textId="77777777" w:rsidR="000C0A62" w:rsidRPr="0063208C" w:rsidRDefault="000C0A62" w:rsidP="000536A0">
      <w:pPr>
        <w:pStyle w:val="ListParagraph"/>
        <w:numPr>
          <w:ilvl w:val="0"/>
          <w:numId w:val="51"/>
        </w:numPr>
        <w:shd w:val="clear" w:color="auto" w:fill="FFFFFF" w:themeFill="background1"/>
        <w:overflowPunct/>
        <w:autoSpaceDE/>
        <w:autoSpaceDN/>
        <w:adjustRightInd/>
        <w:ind w:left="540"/>
        <w:textAlignment w:val="auto"/>
        <w:rPr>
          <w:b/>
          <w:bCs/>
          <w:szCs w:val="24"/>
        </w:rPr>
      </w:pPr>
      <w:r w:rsidRPr="0063208C">
        <w:rPr>
          <w:szCs w:val="24"/>
        </w:rPr>
        <w:t xml:space="preserve">is free from the risks associated with paper-based solutions which can become lost or </w:t>
      </w:r>
      <w:proofErr w:type="gramStart"/>
      <w:r w:rsidRPr="0063208C">
        <w:rPr>
          <w:szCs w:val="24"/>
        </w:rPr>
        <w:t>damaged;</w:t>
      </w:r>
      <w:proofErr w:type="gramEnd"/>
    </w:p>
    <w:p w14:paraId="33092998" w14:textId="77777777" w:rsidR="000C0A62" w:rsidRPr="0063208C" w:rsidRDefault="000C0A62" w:rsidP="000536A0">
      <w:pPr>
        <w:pStyle w:val="ListParagraph"/>
        <w:numPr>
          <w:ilvl w:val="0"/>
          <w:numId w:val="51"/>
        </w:numPr>
        <w:shd w:val="clear" w:color="auto" w:fill="FFFFFF" w:themeFill="background1"/>
        <w:overflowPunct/>
        <w:autoSpaceDE/>
        <w:autoSpaceDN/>
        <w:adjustRightInd/>
        <w:ind w:left="540"/>
        <w:textAlignment w:val="auto"/>
        <w:rPr>
          <w:szCs w:val="24"/>
        </w:rPr>
      </w:pPr>
      <w:r w:rsidRPr="0063208C">
        <w:rPr>
          <w:szCs w:val="24"/>
        </w:rPr>
        <w:t>generates customised reports on either the whole organisation, specific aspects of safeguarding or individual profiles to help evaluate impact performance, trends, patterns and monitor cases</w:t>
      </w:r>
    </w:p>
    <w:p w14:paraId="018D8C6E" w14:textId="77777777" w:rsidR="000C0A62" w:rsidRPr="0063208C" w:rsidRDefault="000C0A62" w:rsidP="000536A0">
      <w:pPr>
        <w:pStyle w:val="ListParagraph"/>
        <w:numPr>
          <w:ilvl w:val="0"/>
          <w:numId w:val="51"/>
        </w:numPr>
        <w:shd w:val="clear" w:color="auto" w:fill="FFFFFF" w:themeFill="background1"/>
        <w:overflowPunct/>
        <w:autoSpaceDE/>
        <w:autoSpaceDN/>
        <w:adjustRightInd/>
        <w:ind w:left="540"/>
        <w:textAlignment w:val="auto"/>
        <w:rPr>
          <w:szCs w:val="24"/>
        </w:rPr>
      </w:pPr>
      <w:r w:rsidRPr="0063208C">
        <w:rPr>
          <w:szCs w:val="24"/>
        </w:rPr>
        <w:t xml:space="preserve">generates automated concern chronologies to provide a comprehensive overview of each profile. The safeguarding LO team track actions and securely share data with trusted professionals when </w:t>
      </w:r>
      <w:proofErr w:type="gramStart"/>
      <w:r w:rsidRPr="0063208C">
        <w:rPr>
          <w:szCs w:val="24"/>
        </w:rPr>
        <w:t>appropriate;</w:t>
      </w:r>
      <w:proofErr w:type="gramEnd"/>
    </w:p>
    <w:p w14:paraId="2E511421" w14:textId="7952C396" w:rsidR="000C0A62" w:rsidRPr="0063208C" w:rsidRDefault="000C0A62" w:rsidP="000536A0">
      <w:pPr>
        <w:pStyle w:val="ListParagraph"/>
        <w:numPr>
          <w:ilvl w:val="0"/>
          <w:numId w:val="51"/>
        </w:numPr>
        <w:shd w:val="clear" w:color="auto" w:fill="FFFFFF" w:themeFill="background1"/>
        <w:overflowPunct/>
        <w:autoSpaceDE/>
        <w:autoSpaceDN/>
        <w:adjustRightInd/>
        <w:ind w:left="540"/>
        <w:textAlignment w:val="auto"/>
        <w:rPr>
          <w:szCs w:val="24"/>
        </w:rPr>
      </w:pPr>
      <w:r w:rsidRPr="0063208C">
        <w:rPr>
          <w:szCs w:val="24"/>
        </w:rPr>
        <w:t>categori</w:t>
      </w:r>
      <w:r w:rsidR="009A7628">
        <w:rPr>
          <w:szCs w:val="24"/>
        </w:rPr>
        <w:t>ses</w:t>
      </w:r>
      <w:r w:rsidRPr="0063208C">
        <w:rPr>
          <w:szCs w:val="24"/>
        </w:rPr>
        <w:t xml:space="preserve"> each concern using a library of </w:t>
      </w:r>
      <w:r w:rsidR="000F64C5">
        <w:rPr>
          <w:szCs w:val="24"/>
        </w:rPr>
        <w:t>different</w:t>
      </w:r>
      <w:r w:rsidRPr="0063208C">
        <w:rPr>
          <w:szCs w:val="24"/>
        </w:rPr>
        <w:t xml:space="preserve"> categories of concern which the safeguarding LO team use to categorise concerns. Definitions are provided to ensure accurate identification and appropriate </w:t>
      </w:r>
      <w:proofErr w:type="gramStart"/>
      <w:r w:rsidRPr="0063208C">
        <w:rPr>
          <w:szCs w:val="24"/>
        </w:rPr>
        <w:t>support;</w:t>
      </w:r>
      <w:proofErr w:type="gramEnd"/>
    </w:p>
    <w:p w14:paraId="777E0A5B" w14:textId="77777777" w:rsidR="000C0A62" w:rsidRPr="0063208C" w:rsidRDefault="000C0A62" w:rsidP="000536A0">
      <w:pPr>
        <w:pStyle w:val="ListParagraph"/>
        <w:numPr>
          <w:ilvl w:val="0"/>
          <w:numId w:val="51"/>
        </w:numPr>
        <w:shd w:val="clear" w:color="auto" w:fill="FFFFFF" w:themeFill="background1"/>
        <w:overflowPunct/>
        <w:autoSpaceDE/>
        <w:autoSpaceDN/>
        <w:adjustRightInd/>
        <w:ind w:left="540"/>
        <w:textAlignment w:val="auto"/>
        <w:rPr>
          <w:szCs w:val="24"/>
        </w:rPr>
      </w:pPr>
      <w:r w:rsidRPr="0063208C">
        <w:rPr>
          <w:szCs w:val="24"/>
        </w:rPr>
        <w:t>stores historic concerns so that incidents involving individual providers and alleged victims can be re-visited for reference and context.</w:t>
      </w:r>
    </w:p>
    <w:p w14:paraId="75EA563B" w14:textId="0A7BAB2E" w:rsidR="000536A0" w:rsidRDefault="000536A0">
      <w:pPr>
        <w:overflowPunct/>
        <w:autoSpaceDE/>
        <w:autoSpaceDN/>
        <w:adjustRightInd/>
        <w:textAlignment w:val="auto"/>
        <w:rPr>
          <w:szCs w:val="24"/>
        </w:rPr>
      </w:pPr>
      <w:r>
        <w:rPr>
          <w:szCs w:val="24"/>
        </w:rPr>
        <w:br w:type="page"/>
      </w:r>
    </w:p>
    <w:p w14:paraId="278BDF0E" w14:textId="41916269" w:rsidR="000F64C5" w:rsidRPr="0013458B" w:rsidRDefault="000F64C5" w:rsidP="002145AD">
      <w:pPr>
        <w:pStyle w:val="Heading3"/>
      </w:pPr>
      <w:bookmarkStart w:id="48" w:name="_Toc181089993"/>
      <w:bookmarkStart w:id="49" w:name="Appendix3"/>
      <w:r>
        <w:rPr>
          <w:color w:val="000000" w:themeColor="text1"/>
        </w:rPr>
        <w:lastRenderedPageBreak/>
        <w:t>S</w:t>
      </w:r>
      <w:r w:rsidRPr="0013458B">
        <w:rPr>
          <w:color w:val="000000" w:themeColor="text1"/>
        </w:rPr>
        <w:t>afeguarding</w:t>
      </w:r>
      <w:r w:rsidRPr="0013458B">
        <w:t xml:space="preserve"> </w:t>
      </w:r>
      <w:bookmarkStart w:id="50" w:name="RolesAndResponsibilities"/>
      <w:r w:rsidRPr="0013458B">
        <w:t xml:space="preserve">Team Roles and responsibilities </w:t>
      </w:r>
      <w:bookmarkEnd w:id="50"/>
      <w:r>
        <w:t>202</w:t>
      </w:r>
      <w:r w:rsidR="000536A0">
        <w:t>4-2025</w:t>
      </w:r>
      <w:bookmarkEnd w:id="48"/>
    </w:p>
    <w:p w14:paraId="3BF8F0D5" w14:textId="1FB5F979" w:rsidR="000F64C5" w:rsidRDefault="000F64C5" w:rsidP="000536A0">
      <w:pPr>
        <w:spacing w:after="240"/>
        <w:rPr>
          <w:b/>
          <w:szCs w:val="24"/>
        </w:rPr>
      </w:pPr>
      <w:r>
        <w:rPr>
          <w:b/>
          <w:szCs w:val="24"/>
        </w:rPr>
        <w:t xml:space="preserve">The following responsibilities have been defined for the safeguarding lead </w:t>
      </w:r>
      <w:proofErr w:type="gramStart"/>
      <w:r>
        <w:rPr>
          <w:b/>
          <w:szCs w:val="24"/>
        </w:rPr>
        <w:t>officers</w:t>
      </w:r>
      <w:proofErr w:type="gramEnd"/>
      <w:r>
        <w:rPr>
          <w:b/>
          <w:szCs w:val="24"/>
        </w:rPr>
        <w:t xml:space="preserve"> and they are supported in their roles by the wider safeguarding team</w:t>
      </w:r>
    </w:p>
    <w:tbl>
      <w:tblPr>
        <w:tblStyle w:val="TableGrid"/>
        <w:tblW w:w="9067" w:type="dxa"/>
        <w:tblLook w:val="04A0" w:firstRow="1" w:lastRow="0" w:firstColumn="1" w:lastColumn="0" w:noHBand="0" w:noVBand="1"/>
      </w:tblPr>
      <w:tblGrid>
        <w:gridCol w:w="2431"/>
        <w:gridCol w:w="6636"/>
      </w:tblGrid>
      <w:tr w:rsidR="000F64C5" w:rsidRPr="0063208C" w14:paraId="703CE370" w14:textId="77777777" w:rsidTr="00E97B45">
        <w:tc>
          <w:tcPr>
            <w:tcW w:w="2431" w:type="dxa"/>
            <w:shd w:val="clear" w:color="auto" w:fill="D9D9D9" w:themeFill="background1" w:themeFillShade="D9"/>
          </w:tcPr>
          <w:p w14:paraId="583BDF90" w14:textId="77777777" w:rsidR="000F64C5" w:rsidRPr="0063208C" w:rsidRDefault="000F64C5" w:rsidP="00E97B45">
            <w:pPr>
              <w:jc w:val="center"/>
              <w:rPr>
                <w:b/>
                <w:szCs w:val="24"/>
              </w:rPr>
            </w:pPr>
            <w:r w:rsidRPr="0063208C">
              <w:rPr>
                <w:b/>
                <w:szCs w:val="24"/>
              </w:rPr>
              <w:t>Name</w:t>
            </w:r>
          </w:p>
        </w:tc>
        <w:tc>
          <w:tcPr>
            <w:tcW w:w="6636" w:type="dxa"/>
            <w:shd w:val="clear" w:color="auto" w:fill="D9D9D9" w:themeFill="background1" w:themeFillShade="D9"/>
          </w:tcPr>
          <w:p w14:paraId="0BFC7C65" w14:textId="77777777" w:rsidR="000F64C5" w:rsidRPr="0063208C" w:rsidRDefault="000F64C5" w:rsidP="00E97B45">
            <w:pPr>
              <w:jc w:val="center"/>
              <w:rPr>
                <w:b/>
                <w:szCs w:val="24"/>
              </w:rPr>
            </w:pPr>
            <w:r w:rsidRPr="0063208C">
              <w:rPr>
                <w:b/>
                <w:szCs w:val="24"/>
              </w:rPr>
              <w:t>Safeguarding roles</w:t>
            </w:r>
          </w:p>
        </w:tc>
      </w:tr>
      <w:tr w:rsidR="000F64C5" w:rsidRPr="0063208C" w14:paraId="142CF8A6" w14:textId="77777777" w:rsidTr="00E97B45">
        <w:tc>
          <w:tcPr>
            <w:tcW w:w="2431" w:type="dxa"/>
          </w:tcPr>
          <w:p w14:paraId="6AEE3B18" w14:textId="77777777" w:rsidR="000F64C5" w:rsidRPr="0063208C" w:rsidRDefault="000F64C5" w:rsidP="00E97B45">
            <w:pPr>
              <w:rPr>
                <w:szCs w:val="24"/>
              </w:rPr>
            </w:pPr>
            <w:r w:rsidRPr="0063208C">
              <w:rPr>
                <w:szCs w:val="24"/>
              </w:rPr>
              <w:t>Jassa Scott</w:t>
            </w:r>
          </w:p>
        </w:tc>
        <w:tc>
          <w:tcPr>
            <w:tcW w:w="6636" w:type="dxa"/>
          </w:tcPr>
          <w:p w14:paraId="505DE7DA"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S</w:t>
            </w:r>
            <w:r>
              <w:rPr>
                <w:szCs w:val="24"/>
              </w:rPr>
              <w:t xml:space="preserve">trategic </w:t>
            </w:r>
            <w:r w:rsidRPr="0063208C">
              <w:rPr>
                <w:szCs w:val="24"/>
              </w:rPr>
              <w:t>D</w:t>
            </w:r>
            <w:r>
              <w:rPr>
                <w:szCs w:val="24"/>
              </w:rPr>
              <w:t>irector</w:t>
            </w:r>
            <w:r w:rsidRPr="0063208C">
              <w:rPr>
                <w:szCs w:val="24"/>
              </w:rPr>
              <w:t xml:space="preserve"> with responsibility for safeguarding</w:t>
            </w:r>
          </w:p>
          <w:p w14:paraId="3D9471D5"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Overarching corporate responsibility for our safeguarding duties.</w:t>
            </w:r>
          </w:p>
          <w:p w14:paraId="02DFD7D7"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Representation of safeguarding matters at senior management group meetings, IPC meetings, and external meetings with Inspection Wales and Welsh Government.</w:t>
            </w:r>
          </w:p>
          <w:p w14:paraId="60681651"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Link to EWC and safeguarding matters</w:t>
            </w:r>
          </w:p>
        </w:tc>
      </w:tr>
      <w:tr w:rsidR="000F64C5" w:rsidRPr="0063208C" w14:paraId="0E1BB83E" w14:textId="77777777" w:rsidTr="00E97B45">
        <w:tc>
          <w:tcPr>
            <w:tcW w:w="2431" w:type="dxa"/>
          </w:tcPr>
          <w:p w14:paraId="1C4BACE8" w14:textId="77777777" w:rsidR="000F64C5" w:rsidRPr="0063208C" w:rsidRDefault="000F64C5" w:rsidP="00E97B45">
            <w:pPr>
              <w:rPr>
                <w:szCs w:val="24"/>
              </w:rPr>
            </w:pPr>
            <w:r w:rsidRPr="0063208C">
              <w:rPr>
                <w:szCs w:val="24"/>
                <w:lang w:val="en-US"/>
              </w:rPr>
              <w:t>Dyfrig Ellis</w:t>
            </w:r>
          </w:p>
        </w:tc>
        <w:tc>
          <w:tcPr>
            <w:tcW w:w="6636" w:type="dxa"/>
          </w:tcPr>
          <w:p w14:paraId="1E350764"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AD with line management responsibility for safeguarding, and main point of contact for external bodies</w:t>
            </w:r>
          </w:p>
          <w:p w14:paraId="73694943"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Pr>
                <w:szCs w:val="24"/>
              </w:rPr>
              <w:t>Provision of</w:t>
            </w:r>
            <w:r w:rsidRPr="0063208C">
              <w:rPr>
                <w:szCs w:val="24"/>
              </w:rPr>
              <w:t xml:space="preserve"> leadership and advice across Estyn in relation to all aspects of safeguarding</w:t>
            </w:r>
          </w:p>
          <w:p w14:paraId="292C898D"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Liaison with Welsh Government and joint working with other inspectorates included safeguarding in independent schools </w:t>
            </w:r>
          </w:p>
          <w:p w14:paraId="6981A8A0"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Oversight for and internal liaison in response to allegations against our staff or deployed external inspectors </w:t>
            </w:r>
          </w:p>
          <w:p w14:paraId="2E2EFAFC"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Safeguarding data owner (GDPR) and nominated contact for DBS MOU</w:t>
            </w:r>
          </w:p>
          <w:p w14:paraId="5B5F6EDC"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Representation of safeguarding matters at senior management group meetings, IPC meetings, and external meetings with Inspection Wales and Welsh Government.</w:t>
            </w:r>
          </w:p>
          <w:p w14:paraId="772CDB8A" w14:textId="77777777" w:rsidR="000F64C5" w:rsidRPr="0063208C" w:rsidRDefault="000F64C5" w:rsidP="000F64C5">
            <w:pPr>
              <w:numPr>
                <w:ilvl w:val="0"/>
                <w:numId w:val="50"/>
              </w:numPr>
              <w:overflowPunct/>
              <w:autoSpaceDE/>
              <w:autoSpaceDN/>
              <w:adjustRightInd/>
              <w:spacing w:before="120" w:after="120"/>
              <w:ind w:left="449" w:hanging="363"/>
              <w:textAlignment w:val="auto"/>
              <w:rPr>
                <w:b/>
                <w:szCs w:val="24"/>
              </w:rPr>
            </w:pPr>
            <w:r w:rsidRPr="0063208C">
              <w:rPr>
                <w:szCs w:val="24"/>
              </w:rPr>
              <w:t>Case management</w:t>
            </w:r>
            <w:r w:rsidRPr="0063208C">
              <w:rPr>
                <w:color w:val="FF0000"/>
                <w:szCs w:val="24"/>
              </w:rPr>
              <w:t xml:space="preserve"> </w:t>
            </w:r>
          </w:p>
          <w:p w14:paraId="0EEF335F" w14:textId="041F2036" w:rsidR="000F64C5" w:rsidRPr="0063208C" w:rsidRDefault="000F64C5" w:rsidP="000F64C5">
            <w:pPr>
              <w:numPr>
                <w:ilvl w:val="0"/>
                <w:numId w:val="50"/>
              </w:numPr>
              <w:overflowPunct/>
              <w:autoSpaceDE/>
              <w:autoSpaceDN/>
              <w:adjustRightInd/>
              <w:spacing w:before="120" w:after="120"/>
              <w:ind w:left="449" w:hanging="363"/>
              <w:textAlignment w:val="auto"/>
              <w:rPr>
                <w:b/>
                <w:szCs w:val="24"/>
              </w:rPr>
            </w:pPr>
            <w:r w:rsidRPr="0063208C">
              <w:rPr>
                <w:szCs w:val="24"/>
              </w:rPr>
              <w:t>Link to C</w:t>
            </w:r>
            <w:r>
              <w:rPr>
                <w:szCs w:val="24"/>
              </w:rPr>
              <w:t>hildren’s Commissioner</w:t>
            </w:r>
          </w:p>
          <w:p w14:paraId="09928F45" w14:textId="77777777" w:rsidR="000F64C5" w:rsidRPr="0063208C" w:rsidRDefault="000F64C5" w:rsidP="000F64C5">
            <w:pPr>
              <w:numPr>
                <w:ilvl w:val="0"/>
                <w:numId w:val="50"/>
              </w:numPr>
              <w:overflowPunct/>
              <w:autoSpaceDE/>
              <w:autoSpaceDN/>
              <w:adjustRightInd/>
              <w:spacing w:before="120" w:after="120"/>
              <w:ind w:left="449" w:hanging="363"/>
              <w:textAlignment w:val="auto"/>
              <w:rPr>
                <w:b/>
                <w:szCs w:val="24"/>
              </w:rPr>
            </w:pPr>
            <w:r w:rsidRPr="0063208C">
              <w:rPr>
                <w:bCs/>
                <w:szCs w:val="24"/>
              </w:rPr>
              <w:t>Link to CIW</w:t>
            </w:r>
          </w:p>
          <w:p w14:paraId="568EEFAE" w14:textId="77777777" w:rsidR="000F64C5" w:rsidRPr="0063208C" w:rsidRDefault="000F64C5" w:rsidP="00E97B45">
            <w:pPr>
              <w:ind w:left="86"/>
              <w:rPr>
                <w:b/>
                <w:szCs w:val="24"/>
              </w:rPr>
            </w:pPr>
            <w:r w:rsidRPr="0063208C">
              <w:rPr>
                <w:b/>
                <w:color w:val="000000" w:themeColor="text1"/>
                <w:szCs w:val="24"/>
              </w:rPr>
              <w:t>Individual lead area:</w:t>
            </w:r>
          </w:p>
          <w:p w14:paraId="448DC718" w14:textId="77777777" w:rsidR="000F64C5" w:rsidRPr="0063208C" w:rsidRDefault="000F64C5" w:rsidP="000F64C5">
            <w:pPr>
              <w:numPr>
                <w:ilvl w:val="0"/>
                <w:numId w:val="50"/>
              </w:numPr>
              <w:overflowPunct/>
              <w:autoSpaceDE/>
              <w:autoSpaceDN/>
              <w:adjustRightInd/>
              <w:spacing w:before="120" w:after="120"/>
              <w:ind w:left="449" w:hanging="363"/>
              <w:textAlignment w:val="auto"/>
              <w:rPr>
                <w:b/>
                <w:szCs w:val="24"/>
              </w:rPr>
            </w:pPr>
            <w:r w:rsidRPr="0063208C">
              <w:rPr>
                <w:color w:val="000000" w:themeColor="text1"/>
                <w:szCs w:val="24"/>
              </w:rPr>
              <w:t>Child Sexual Exploitation</w:t>
            </w:r>
          </w:p>
        </w:tc>
      </w:tr>
      <w:tr w:rsidR="000F64C5" w:rsidRPr="0063208C" w14:paraId="2B60E7B7" w14:textId="77777777" w:rsidTr="00E97B45">
        <w:tc>
          <w:tcPr>
            <w:tcW w:w="2431" w:type="dxa"/>
          </w:tcPr>
          <w:p w14:paraId="5877D1CD" w14:textId="77777777" w:rsidR="000F64C5" w:rsidRPr="0063208C" w:rsidRDefault="000F64C5" w:rsidP="00E97B45">
            <w:pPr>
              <w:rPr>
                <w:szCs w:val="24"/>
              </w:rPr>
            </w:pPr>
            <w:r w:rsidRPr="0063208C">
              <w:rPr>
                <w:szCs w:val="24"/>
              </w:rPr>
              <w:t>Liz Counsell</w:t>
            </w:r>
          </w:p>
        </w:tc>
        <w:tc>
          <w:tcPr>
            <w:tcW w:w="6636" w:type="dxa"/>
          </w:tcPr>
          <w:p w14:paraId="07B896EB" w14:textId="77777777" w:rsidR="000F64C5" w:rsidRPr="00882C65" w:rsidRDefault="000F64C5" w:rsidP="000F64C5">
            <w:pPr>
              <w:numPr>
                <w:ilvl w:val="0"/>
                <w:numId w:val="50"/>
              </w:numPr>
              <w:overflowPunct/>
              <w:autoSpaceDE/>
              <w:autoSpaceDN/>
              <w:adjustRightInd/>
              <w:spacing w:before="120" w:after="120"/>
              <w:ind w:left="449" w:hanging="363"/>
              <w:textAlignment w:val="auto"/>
              <w:rPr>
                <w:szCs w:val="24"/>
              </w:rPr>
            </w:pPr>
            <w:r>
              <w:rPr>
                <w:szCs w:val="24"/>
              </w:rPr>
              <w:t>Safeguarding Case Officer</w:t>
            </w:r>
          </w:p>
          <w:p w14:paraId="4F8268FF"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Case management</w:t>
            </w:r>
          </w:p>
          <w:p w14:paraId="5902DE3E" w14:textId="00BFD87D"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O</w:t>
            </w:r>
            <w:r>
              <w:rPr>
                <w:szCs w:val="24"/>
              </w:rPr>
              <w:t>versight</w:t>
            </w:r>
            <w:r w:rsidRPr="0063208C">
              <w:rPr>
                <w:szCs w:val="24"/>
              </w:rPr>
              <w:t xml:space="preserve"> of w</w:t>
            </w:r>
            <w:r w:rsidR="00CE79B8">
              <w:rPr>
                <w:szCs w:val="24"/>
              </w:rPr>
              <w:t>ell-being</w:t>
            </w:r>
            <w:r w:rsidRPr="0063208C">
              <w:rPr>
                <w:szCs w:val="24"/>
              </w:rPr>
              <w:t xml:space="preserve"> letters </w:t>
            </w:r>
          </w:p>
          <w:p w14:paraId="5E14E808"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sidRPr="0063208C">
              <w:rPr>
                <w:color w:val="000000" w:themeColor="text1"/>
                <w:szCs w:val="24"/>
              </w:rPr>
              <w:t>Induction of new staff</w:t>
            </w:r>
          </w:p>
          <w:p w14:paraId="6316703E" w14:textId="77777777" w:rsidR="000F64C5" w:rsidRPr="0063208C" w:rsidRDefault="000F64C5" w:rsidP="00E97B45">
            <w:pPr>
              <w:ind w:left="86"/>
              <w:rPr>
                <w:b/>
                <w:color w:val="000000" w:themeColor="text1"/>
                <w:szCs w:val="24"/>
              </w:rPr>
            </w:pPr>
            <w:r w:rsidRPr="0063208C">
              <w:rPr>
                <w:b/>
                <w:color w:val="000000" w:themeColor="text1"/>
                <w:szCs w:val="24"/>
              </w:rPr>
              <w:lastRenderedPageBreak/>
              <w:t xml:space="preserve">Individual lead area: </w:t>
            </w:r>
          </w:p>
          <w:p w14:paraId="6EDCE598"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Child Criminal Exploitation</w:t>
            </w:r>
          </w:p>
        </w:tc>
      </w:tr>
      <w:tr w:rsidR="000F64C5" w:rsidRPr="0063208C" w14:paraId="483B8AE9" w14:textId="77777777" w:rsidTr="00E97B45">
        <w:tc>
          <w:tcPr>
            <w:tcW w:w="2431" w:type="dxa"/>
          </w:tcPr>
          <w:p w14:paraId="3FA615BF" w14:textId="77777777" w:rsidR="000F64C5" w:rsidRPr="0063208C" w:rsidRDefault="000F64C5" w:rsidP="00E97B45">
            <w:pPr>
              <w:rPr>
                <w:szCs w:val="24"/>
              </w:rPr>
            </w:pPr>
            <w:r w:rsidRPr="0063208C">
              <w:rPr>
                <w:szCs w:val="24"/>
              </w:rPr>
              <w:lastRenderedPageBreak/>
              <w:t>Delyth Gray</w:t>
            </w:r>
          </w:p>
        </w:tc>
        <w:tc>
          <w:tcPr>
            <w:tcW w:w="6636" w:type="dxa"/>
          </w:tcPr>
          <w:p w14:paraId="62B0987E" w14:textId="3B514789" w:rsidR="000F64C5" w:rsidRPr="000F64C5" w:rsidRDefault="000F64C5" w:rsidP="00797DEC">
            <w:pPr>
              <w:numPr>
                <w:ilvl w:val="0"/>
                <w:numId w:val="50"/>
              </w:numPr>
              <w:overflowPunct/>
              <w:autoSpaceDE/>
              <w:autoSpaceDN/>
              <w:adjustRightInd/>
              <w:spacing w:before="120" w:after="120"/>
              <w:ind w:left="449" w:hanging="363"/>
              <w:textAlignment w:val="auto"/>
              <w:rPr>
                <w:szCs w:val="24"/>
              </w:rPr>
            </w:pPr>
            <w:r w:rsidRPr="000F64C5">
              <w:rPr>
                <w:szCs w:val="24"/>
              </w:rPr>
              <w:t xml:space="preserve">First safeguarding officer 2023/4 with responsibility for reporting to HMCI, Senior Management </w:t>
            </w:r>
            <w:r>
              <w:rPr>
                <w:szCs w:val="24"/>
              </w:rPr>
              <w:t>T</w:t>
            </w:r>
            <w:r w:rsidRPr="000F64C5">
              <w:rPr>
                <w:szCs w:val="24"/>
              </w:rPr>
              <w:t xml:space="preserve">eam and </w:t>
            </w:r>
            <w:r>
              <w:rPr>
                <w:szCs w:val="24"/>
              </w:rPr>
              <w:t>E</w:t>
            </w:r>
            <w:r w:rsidRPr="000F64C5">
              <w:rPr>
                <w:szCs w:val="24"/>
              </w:rPr>
              <w:t xml:space="preserve">xecutive </w:t>
            </w:r>
            <w:r>
              <w:rPr>
                <w:szCs w:val="24"/>
              </w:rPr>
              <w:t>Board</w:t>
            </w:r>
          </w:p>
          <w:p w14:paraId="2BD6F796"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Safeguarding case officer </w:t>
            </w:r>
          </w:p>
          <w:p w14:paraId="70E4F8DA"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color w:val="000000" w:themeColor="text1"/>
                <w:szCs w:val="24"/>
              </w:rPr>
              <w:t xml:space="preserve">The </w:t>
            </w:r>
            <w:r w:rsidRPr="0063208C">
              <w:rPr>
                <w:szCs w:val="24"/>
              </w:rPr>
              <w:t xml:space="preserve">monitoring of the effectiveness of our safeguarding policies and procedures with the </w:t>
            </w:r>
            <w:r w:rsidRPr="0063208C">
              <w:rPr>
                <w:color w:val="000000" w:themeColor="text1"/>
                <w:szCs w:val="24"/>
              </w:rPr>
              <w:t xml:space="preserve">annual review </w:t>
            </w:r>
            <w:r w:rsidRPr="0063208C">
              <w:rPr>
                <w:szCs w:val="24"/>
              </w:rPr>
              <w:t>and updating of safeguarding inspection policies and guidance</w:t>
            </w:r>
          </w:p>
          <w:p w14:paraId="1B2BA85A"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sidRPr="0063208C">
              <w:rPr>
                <w:color w:val="000000" w:themeColor="text1"/>
                <w:szCs w:val="24"/>
              </w:rPr>
              <w:t xml:space="preserve">Oversight of </w:t>
            </w:r>
            <w:r>
              <w:rPr>
                <w:color w:val="000000" w:themeColor="text1"/>
                <w:szCs w:val="24"/>
              </w:rPr>
              <w:t xml:space="preserve">corporate </w:t>
            </w:r>
            <w:r w:rsidRPr="0063208C">
              <w:rPr>
                <w:color w:val="000000" w:themeColor="text1"/>
                <w:szCs w:val="24"/>
              </w:rPr>
              <w:t xml:space="preserve">safeguarding training, </w:t>
            </w:r>
          </w:p>
          <w:p w14:paraId="74E6408F"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sidRPr="0063208C">
              <w:rPr>
                <w:color w:val="000000" w:themeColor="text1"/>
                <w:szCs w:val="24"/>
              </w:rPr>
              <w:t>Case management</w:t>
            </w:r>
          </w:p>
          <w:p w14:paraId="4047B32C" w14:textId="77777777" w:rsidR="000F64C5" w:rsidRPr="0063208C" w:rsidRDefault="000F64C5" w:rsidP="00E97B45">
            <w:pPr>
              <w:ind w:left="86"/>
              <w:rPr>
                <w:b/>
                <w:color w:val="000000" w:themeColor="text1"/>
                <w:szCs w:val="24"/>
              </w:rPr>
            </w:pPr>
            <w:r w:rsidRPr="0063208C">
              <w:rPr>
                <w:b/>
                <w:color w:val="000000" w:themeColor="text1"/>
                <w:szCs w:val="24"/>
              </w:rPr>
              <w:t xml:space="preserve">Individual lead area: </w:t>
            </w:r>
          </w:p>
          <w:p w14:paraId="19B17754"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Violence against women – including FGM and forced marriage.</w:t>
            </w:r>
          </w:p>
        </w:tc>
      </w:tr>
      <w:tr w:rsidR="000F64C5" w:rsidRPr="0063208C" w14:paraId="542CB1E8" w14:textId="77777777" w:rsidTr="00E97B45">
        <w:tc>
          <w:tcPr>
            <w:tcW w:w="2431" w:type="dxa"/>
          </w:tcPr>
          <w:p w14:paraId="2F4CEBBB" w14:textId="77777777" w:rsidR="000F64C5" w:rsidRPr="0063208C" w:rsidRDefault="000F64C5" w:rsidP="00E97B45">
            <w:pPr>
              <w:rPr>
                <w:szCs w:val="24"/>
              </w:rPr>
            </w:pPr>
            <w:r w:rsidRPr="0063208C">
              <w:rPr>
                <w:szCs w:val="24"/>
              </w:rPr>
              <w:t>Lisa Guildford</w:t>
            </w:r>
          </w:p>
        </w:tc>
        <w:tc>
          <w:tcPr>
            <w:tcW w:w="6636" w:type="dxa"/>
          </w:tcPr>
          <w:p w14:paraId="34FC2BAB"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Safeguarding case officer</w:t>
            </w:r>
          </w:p>
          <w:p w14:paraId="49240494"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Case management</w:t>
            </w:r>
          </w:p>
          <w:p w14:paraId="05D08A38"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Office services representative, including periodic feedback on safeguarding matters to the corporate services group</w:t>
            </w:r>
          </w:p>
          <w:p w14:paraId="2C5341C3"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Assist in the induction of new corporate services staff</w:t>
            </w:r>
          </w:p>
          <w:p w14:paraId="110EB141"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Safe recruitment practice for school inspections including DBS requirements</w:t>
            </w:r>
          </w:p>
          <w:p w14:paraId="7BB2D52A" w14:textId="77777777" w:rsidR="000F64C5"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Administration of our internal case management system</w:t>
            </w:r>
          </w:p>
          <w:p w14:paraId="16A8A233"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Pr>
                <w:szCs w:val="24"/>
              </w:rPr>
              <w:t>Liaison with external safeguarding company (digital system)</w:t>
            </w:r>
          </w:p>
          <w:p w14:paraId="5E632E68" w14:textId="77777777" w:rsidR="000F64C5" w:rsidRPr="0063208C" w:rsidRDefault="000F64C5" w:rsidP="00E97B45">
            <w:pPr>
              <w:ind w:left="86"/>
              <w:rPr>
                <w:b/>
                <w:color w:val="000000" w:themeColor="text1"/>
                <w:szCs w:val="24"/>
              </w:rPr>
            </w:pPr>
            <w:r w:rsidRPr="0063208C">
              <w:rPr>
                <w:b/>
                <w:color w:val="000000" w:themeColor="text1"/>
                <w:szCs w:val="24"/>
              </w:rPr>
              <w:t xml:space="preserve">Individual lead area: </w:t>
            </w:r>
          </w:p>
          <w:p w14:paraId="1DF8283F" w14:textId="4B036029"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LGBTQ+ </w:t>
            </w:r>
            <w:r w:rsidR="00E94A9C">
              <w:rPr>
                <w:szCs w:val="24"/>
              </w:rPr>
              <w:t>and linked i</w:t>
            </w:r>
            <w:r w:rsidRPr="0063208C">
              <w:rPr>
                <w:szCs w:val="24"/>
              </w:rPr>
              <w:t>ssues</w:t>
            </w:r>
          </w:p>
        </w:tc>
      </w:tr>
      <w:tr w:rsidR="000F64C5" w:rsidRPr="0063208C" w14:paraId="0E939103" w14:textId="77777777" w:rsidTr="00E97B45">
        <w:tc>
          <w:tcPr>
            <w:tcW w:w="2431" w:type="dxa"/>
          </w:tcPr>
          <w:p w14:paraId="51B1F3E3" w14:textId="77777777" w:rsidR="000F64C5" w:rsidRPr="0063208C" w:rsidRDefault="000F64C5" w:rsidP="00E97B45">
            <w:pPr>
              <w:rPr>
                <w:szCs w:val="24"/>
              </w:rPr>
            </w:pPr>
            <w:r w:rsidRPr="0063208C">
              <w:rPr>
                <w:szCs w:val="24"/>
              </w:rPr>
              <w:t>Andrea Davies</w:t>
            </w:r>
          </w:p>
        </w:tc>
        <w:tc>
          <w:tcPr>
            <w:tcW w:w="6636" w:type="dxa"/>
          </w:tcPr>
          <w:p w14:paraId="426B706C" w14:textId="62E6C245" w:rsidR="000F64C5" w:rsidRPr="00E94A9C" w:rsidRDefault="000F64C5" w:rsidP="00E97B45">
            <w:pPr>
              <w:numPr>
                <w:ilvl w:val="0"/>
                <w:numId w:val="50"/>
              </w:numPr>
              <w:overflowPunct/>
              <w:autoSpaceDE/>
              <w:autoSpaceDN/>
              <w:adjustRightInd/>
              <w:spacing w:before="120" w:after="120"/>
              <w:ind w:left="449" w:hanging="363"/>
              <w:textAlignment w:val="auto"/>
              <w:rPr>
                <w:szCs w:val="24"/>
              </w:rPr>
            </w:pPr>
            <w:r w:rsidRPr="0063208C">
              <w:rPr>
                <w:szCs w:val="24"/>
              </w:rPr>
              <w:t>Safeguarding case officer</w:t>
            </w:r>
          </w:p>
          <w:p w14:paraId="2EC4B2EE"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Case management</w:t>
            </w:r>
          </w:p>
          <w:p w14:paraId="4B112A2E" w14:textId="670371EB"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Ongoing oversight of providers </w:t>
            </w:r>
            <w:r>
              <w:rPr>
                <w:szCs w:val="24"/>
              </w:rPr>
              <w:t xml:space="preserve">who are subject to a safeguarding </w:t>
            </w:r>
            <w:r w:rsidR="00E94A9C">
              <w:rPr>
                <w:szCs w:val="24"/>
              </w:rPr>
              <w:t>alert</w:t>
            </w:r>
          </w:p>
          <w:p w14:paraId="6C8BF8C1" w14:textId="77777777" w:rsidR="000F64C5" w:rsidRPr="0063208C" w:rsidRDefault="000F64C5" w:rsidP="00E97B45">
            <w:pPr>
              <w:ind w:left="86"/>
              <w:rPr>
                <w:b/>
                <w:color w:val="000000" w:themeColor="text1"/>
                <w:szCs w:val="24"/>
              </w:rPr>
            </w:pPr>
            <w:r w:rsidRPr="0063208C">
              <w:rPr>
                <w:b/>
                <w:color w:val="000000" w:themeColor="text1"/>
                <w:szCs w:val="24"/>
              </w:rPr>
              <w:t xml:space="preserve">Individual lead area: </w:t>
            </w:r>
          </w:p>
          <w:p w14:paraId="50D30058" w14:textId="77777777" w:rsidR="000F64C5"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Issues around child refugees and child trafficking</w:t>
            </w:r>
          </w:p>
          <w:p w14:paraId="49C1101A"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Pr>
                <w:szCs w:val="24"/>
              </w:rPr>
              <w:t>Oversight of liberty protection safeguards</w:t>
            </w:r>
          </w:p>
        </w:tc>
      </w:tr>
      <w:tr w:rsidR="000F64C5" w:rsidRPr="0063208C" w14:paraId="16B803D2" w14:textId="77777777" w:rsidTr="00E97B45">
        <w:tc>
          <w:tcPr>
            <w:tcW w:w="2431" w:type="dxa"/>
          </w:tcPr>
          <w:p w14:paraId="754375AC" w14:textId="77777777" w:rsidR="000F64C5" w:rsidRPr="0063208C" w:rsidRDefault="000F64C5" w:rsidP="00E97B45">
            <w:pPr>
              <w:rPr>
                <w:szCs w:val="24"/>
              </w:rPr>
            </w:pPr>
            <w:r>
              <w:rPr>
                <w:szCs w:val="24"/>
              </w:rPr>
              <w:lastRenderedPageBreak/>
              <w:t>Rachel Hackling</w:t>
            </w:r>
          </w:p>
        </w:tc>
        <w:tc>
          <w:tcPr>
            <w:tcW w:w="6636" w:type="dxa"/>
          </w:tcPr>
          <w:p w14:paraId="380644B1"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FB0E1E">
              <w:rPr>
                <w:szCs w:val="24"/>
              </w:rPr>
              <w:t>Post 16 sector rep</w:t>
            </w:r>
            <w:r w:rsidRPr="00FB0E1E">
              <w:rPr>
                <w:color w:val="000000" w:themeColor="text1"/>
                <w:szCs w:val="24"/>
              </w:rPr>
              <w:t xml:space="preserve"> (</w:t>
            </w:r>
            <w:r w:rsidRPr="0063208C">
              <w:rPr>
                <w:color w:val="000000" w:themeColor="text1"/>
                <w:szCs w:val="24"/>
              </w:rPr>
              <w:t>for sector lead responsibilities see below)</w:t>
            </w:r>
          </w:p>
          <w:p w14:paraId="638601DB" w14:textId="77777777" w:rsidR="000F64C5" w:rsidRPr="0063208C" w:rsidRDefault="000F64C5" w:rsidP="00E97B45">
            <w:pPr>
              <w:ind w:left="86"/>
              <w:rPr>
                <w:b/>
                <w:color w:val="000000" w:themeColor="text1"/>
                <w:szCs w:val="24"/>
              </w:rPr>
            </w:pPr>
            <w:r w:rsidRPr="0063208C">
              <w:rPr>
                <w:b/>
                <w:color w:val="000000" w:themeColor="text1"/>
                <w:szCs w:val="24"/>
              </w:rPr>
              <w:t xml:space="preserve">Individual lead area: </w:t>
            </w:r>
          </w:p>
          <w:p w14:paraId="27021A4F"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Prevent duty - The </w:t>
            </w:r>
            <w:proofErr w:type="gramStart"/>
            <w:r w:rsidRPr="0063208C">
              <w:rPr>
                <w:szCs w:val="24"/>
              </w:rPr>
              <w:t>Counter-Terrorism</w:t>
            </w:r>
            <w:proofErr w:type="gramEnd"/>
            <w:r w:rsidRPr="0063208C">
              <w:rPr>
                <w:szCs w:val="24"/>
              </w:rPr>
              <w:t xml:space="preserve"> and Security Act 2015 – across all sectors</w:t>
            </w:r>
          </w:p>
        </w:tc>
      </w:tr>
      <w:tr w:rsidR="000F64C5" w:rsidRPr="0063208C" w14:paraId="4A474529" w14:textId="77777777" w:rsidTr="00E97B45">
        <w:tc>
          <w:tcPr>
            <w:tcW w:w="2431" w:type="dxa"/>
          </w:tcPr>
          <w:p w14:paraId="2C774ED4" w14:textId="77777777" w:rsidR="000F64C5" w:rsidRPr="0063208C" w:rsidRDefault="000F64C5" w:rsidP="00E97B45">
            <w:pPr>
              <w:rPr>
                <w:szCs w:val="24"/>
              </w:rPr>
            </w:pPr>
            <w:r w:rsidRPr="0063208C">
              <w:rPr>
                <w:szCs w:val="24"/>
              </w:rPr>
              <w:t xml:space="preserve">Ceri Jones </w:t>
            </w:r>
          </w:p>
        </w:tc>
        <w:tc>
          <w:tcPr>
            <w:tcW w:w="6636" w:type="dxa"/>
          </w:tcPr>
          <w:p w14:paraId="7817F60D"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Secondary sector representative (f</w:t>
            </w:r>
            <w:r w:rsidRPr="0063208C">
              <w:rPr>
                <w:color w:val="000000" w:themeColor="text1"/>
                <w:szCs w:val="24"/>
              </w:rPr>
              <w:t>or sector lead responsibilities see below)</w:t>
            </w:r>
          </w:p>
        </w:tc>
      </w:tr>
      <w:tr w:rsidR="000F64C5" w:rsidRPr="0063208C" w14:paraId="5ABE2CF4" w14:textId="77777777" w:rsidTr="00E97B45">
        <w:tc>
          <w:tcPr>
            <w:tcW w:w="2431" w:type="dxa"/>
          </w:tcPr>
          <w:p w14:paraId="2B351A3A" w14:textId="77777777" w:rsidR="000F64C5" w:rsidRPr="0063208C" w:rsidRDefault="000F64C5" w:rsidP="00E97B45">
            <w:pPr>
              <w:rPr>
                <w:szCs w:val="24"/>
              </w:rPr>
            </w:pPr>
            <w:r>
              <w:rPr>
                <w:szCs w:val="24"/>
              </w:rPr>
              <w:t>Sally Abadioru</w:t>
            </w:r>
          </w:p>
        </w:tc>
        <w:tc>
          <w:tcPr>
            <w:tcW w:w="6636" w:type="dxa"/>
          </w:tcPr>
          <w:p w14:paraId="2F3BDEDD"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Non maintained sector representative</w:t>
            </w:r>
            <w:r w:rsidRPr="0063208C">
              <w:rPr>
                <w:color w:val="000000" w:themeColor="text1"/>
                <w:szCs w:val="24"/>
              </w:rPr>
              <w:t xml:space="preserve"> (for sector lead responsibilities see below)</w:t>
            </w:r>
          </w:p>
          <w:p w14:paraId="26E19C2E"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Link into CIW</w:t>
            </w:r>
          </w:p>
          <w:p w14:paraId="383146A9" w14:textId="77777777" w:rsidR="000F64C5" w:rsidRPr="0063208C" w:rsidRDefault="000F64C5" w:rsidP="00E97B45">
            <w:pPr>
              <w:ind w:left="86"/>
              <w:rPr>
                <w:b/>
                <w:color w:val="000000" w:themeColor="text1"/>
                <w:szCs w:val="24"/>
              </w:rPr>
            </w:pPr>
            <w:r w:rsidRPr="0063208C">
              <w:rPr>
                <w:b/>
                <w:color w:val="000000" w:themeColor="text1"/>
                <w:szCs w:val="24"/>
              </w:rPr>
              <w:t xml:space="preserve">Individual lead area: </w:t>
            </w:r>
          </w:p>
          <w:p w14:paraId="557092D7" w14:textId="77777777" w:rsidR="000F64C5" w:rsidRPr="0063208C" w:rsidRDefault="000F64C5" w:rsidP="000F64C5">
            <w:pPr>
              <w:numPr>
                <w:ilvl w:val="0"/>
                <w:numId w:val="50"/>
              </w:numPr>
              <w:overflowPunct/>
              <w:autoSpaceDE/>
              <w:autoSpaceDN/>
              <w:adjustRightInd/>
              <w:spacing w:before="120" w:after="120"/>
              <w:ind w:left="449" w:hanging="363"/>
              <w:textAlignment w:val="auto"/>
              <w:rPr>
                <w:i/>
                <w:szCs w:val="24"/>
              </w:rPr>
            </w:pPr>
            <w:r w:rsidRPr="0063208C">
              <w:rPr>
                <w:color w:val="000000" w:themeColor="text1"/>
                <w:szCs w:val="24"/>
              </w:rPr>
              <w:t>Bullying including characteristics protected by the Equalities Act 2010</w:t>
            </w:r>
          </w:p>
        </w:tc>
      </w:tr>
      <w:tr w:rsidR="000F64C5" w:rsidRPr="0063208C" w14:paraId="1F0ADFF5" w14:textId="77777777" w:rsidTr="00E97B45">
        <w:tc>
          <w:tcPr>
            <w:tcW w:w="2431" w:type="dxa"/>
          </w:tcPr>
          <w:p w14:paraId="4CCF673A" w14:textId="77777777" w:rsidR="000F64C5" w:rsidRPr="0063208C" w:rsidRDefault="000F64C5" w:rsidP="00E97B45">
            <w:pPr>
              <w:rPr>
                <w:szCs w:val="24"/>
              </w:rPr>
            </w:pPr>
            <w:r w:rsidRPr="0063208C">
              <w:rPr>
                <w:szCs w:val="24"/>
              </w:rPr>
              <w:t>Tony Bate</w:t>
            </w:r>
          </w:p>
        </w:tc>
        <w:tc>
          <w:tcPr>
            <w:tcW w:w="6636" w:type="dxa"/>
          </w:tcPr>
          <w:p w14:paraId="4BB80D10"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Primary sector representative </w:t>
            </w:r>
            <w:r w:rsidRPr="0063208C">
              <w:rPr>
                <w:color w:val="000000" w:themeColor="text1"/>
                <w:szCs w:val="24"/>
              </w:rPr>
              <w:t>(for sector lead responsibilities see below)</w:t>
            </w:r>
          </w:p>
          <w:p w14:paraId="6ED9F55A" w14:textId="77777777" w:rsidR="000F64C5" w:rsidRPr="0063208C" w:rsidRDefault="000F64C5" w:rsidP="00E97B45">
            <w:pPr>
              <w:ind w:left="86"/>
              <w:rPr>
                <w:b/>
                <w:color w:val="000000" w:themeColor="text1"/>
                <w:szCs w:val="24"/>
              </w:rPr>
            </w:pPr>
            <w:r w:rsidRPr="0063208C">
              <w:rPr>
                <w:b/>
                <w:color w:val="000000" w:themeColor="text1"/>
                <w:szCs w:val="24"/>
              </w:rPr>
              <w:t xml:space="preserve">Individual lead area: </w:t>
            </w:r>
          </w:p>
          <w:p w14:paraId="3AA67608"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Online safety</w:t>
            </w:r>
          </w:p>
        </w:tc>
      </w:tr>
      <w:tr w:rsidR="000F64C5" w:rsidRPr="0063208C" w14:paraId="419A885E" w14:textId="77777777" w:rsidTr="00E97B45">
        <w:tc>
          <w:tcPr>
            <w:tcW w:w="2431" w:type="dxa"/>
          </w:tcPr>
          <w:p w14:paraId="7F3E85AE" w14:textId="77777777" w:rsidR="000F64C5" w:rsidRPr="0063208C" w:rsidRDefault="000F64C5" w:rsidP="00E97B45">
            <w:pPr>
              <w:rPr>
                <w:szCs w:val="24"/>
              </w:rPr>
            </w:pPr>
            <w:r>
              <w:rPr>
                <w:szCs w:val="24"/>
              </w:rPr>
              <w:t>Richard Murray</w:t>
            </w:r>
          </w:p>
        </w:tc>
        <w:tc>
          <w:tcPr>
            <w:tcW w:w="6636" w:type="dxa"/>
          </w:tcPr>
          <w:p w14:paraId="1C9B4F96"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Independent and Special sector representative </w:t>
            </w:r>
            <w:r w:rsidRPr="0063208C">
              <w:rPr>
                <w:color w:val="000000" w:themeColor="text1"/>
                <w:szCs w:val="24"/>
              </w:rPr>
              <w:t>(for sector lead responsibilities see below)</w:t>
            </w:r>
          </w:p>
          <w:p w14:paraId="0D48EC36" w14:textId="77777777" w:rsidR="000F64C5" w:rsidRPr="0063208C" w:rsidRDefault="000F64C5" w:rsidP="00E97B45">
            <w:pPr>
              <w:ind w:left="449"/>
              <w:rPr>
                <w:szCs w:val="24"/>
              </w:rPr>
            </w:pPr>
          </w:p>
        </w:tc>
      </w:tr>
      <w:tr w:rsidR="000F64C5" w:rsidRPr="0063208C" w14:paraId="7B858E90" w14:textId="77777777" w:rsidTr="00E97B45">
        <w:tc>
          <w:tcPr>
            <w:tcW w:w="2431" w:type="dxa"/>
          </w:tcPr>
          <w:p w14:paraId="606E5331" w14:textId="1E031B77" w:rsidR="000F64C5" w:rsidRPr="0063208C" w:rsidRDefault="00E94A9C" w:rsidP="00E97B45">
            <w:pPr>
              <w:rPr>
                <w:szCs w:val="24"/>
              </w:rPr>
            </w:pPr>
            <w:r>
              <w:rPr>
                <w:szCs w:val="24"/>
              </w:rPr>
              <w:t>Gwawr Meirion</w:t>
            </w:r>
          </w:p>
        </w:tc>
        <w:tc>
          <w:tcPr>
            <w:tcW w:w="6636" w:type="dxa"/>
          </w:tcPr>
          <w:p w14:paraId="037A5EDD"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color w:val="000000" w:themeColor="text1"/>
                <w:szCs w:val="24"/>
              </w:rPr>
              <w:t>LGES sector representative (for sector lead responsibilities see below)</w:t>
            </w:r>
          </w:p>
          <w:p w14:paraId="0895F285" w14:textId="77777777" w:rsidR="000F64C5" w:rsidRPr="0063208C" w:rsidRDefault="000F64C5" w:rsidP="00E97B45">
            <w:pPr>
              <w:ind w:left="449"/>
              <w:rPr>
                <w:szCs w:val="24"/>
              </w:rPr>
            </w:pPr>
          </w:p>
        </w:tc>
      </w:tr>
      <w:tr w:rsidR="000F64C5" w:rsidRPr="0063208C" w14:paraId="728A3C27" w14:textId="77777777" w:rsidTr="00E97B45">
        <w:tc>
          <w:tcPr>
            <w:tcW w:w="2431" w:type="dxa"/>
          </w:tcPr>
          <w:p w14:paraId="4DBB17A2" w14:textId="77777777" w:rsidR="000F64C5" w:rsidRPr="0063208C" w:rsidRDefault="000F64C5" w:rsidP="00E97B45">
            <w:pPr>
              <w:rPr>
                <w:szCs w:val="24"/>
              </w:rPr>
            </w:pPr>
            <w:r>
              <w:rPr>
                <w:szCs w:val="24"/>
              </w:rPr>
              <w:t>Rhiannon Bell</w:t>
            </w:r>
          </w:p>
        </w:tc>
        <w:tc>
          <w:tcPr>
            <w:tcW w:w="6636" w:type="dxa"/>
          </w:tcPr>
          <w:p w14:paraId="1D867C4B"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sidRPr="0063208C">
              <w:rPr>
                <w:color w:val="000000" w:themeColor="text1"/>
                <w:szCs w:val="24"/>
              </w:rPr>
              <w:t>Safe recruitment representative</w:t>
            </w:r>
          </w:p>
          <w:p w14:paraId="4B5B05F0" w14:textId="77777777" w:rsidR="000F64C5" w:rsidRPr="0063208C" w:rsidRDefault="000F64C5" w:rsidP="00E97B45">
            <w:pPr>
              <w:ind w:left="86"/>
              <w:rPr>
                <w:b/>
                <w:color w:val="000000" w:themeColor="text1"/>
                <w:szCs w:val="24"/>
              </w:rPr>
            </w:pPr>
            <w:r w:rsidRPr="0063208C">
              <w:rPr>
                <w:b/>
                <w:color w:val="000000" w:themeColor="text1"/>
                <w:szCs w:val="24"/>
              </w:rPr>
              <w:t>Sector responsibilities include:</w:t>
            </w:r>
          </w:p>
          <w:p w14:paraId="7DFFA6F8"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sidRPr="0063208C">
              <w:rPr>
                <w:color w:val="000000" w:themeColor="text1"/>
                <w:szCs w:val="24"/>
              </w:rPr>
              <w:t>Discharge operational duties regarding safe recruitment and DBS checking</w:t>
            </w:r>
          </w:p>
          <w:p w14:paraId="53B56FAE"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color w:val="000000" w:themeColor="text1"/>
                <w:szCs w:val="24"/>
              </w:rPr>
              <w:t>Provide monitoring information regarding these duties</w:t>
            </w:r>
          </w:p>
        </w:tc>
      </w:tr>
      <w:tr w:rsidR="000F64C5" w:rsidRPr="0063208C" w14:paraId="1611960E" w14:textId="77777777" w:rsidTr="00E97B45">
        <w:tc>
          <w:tcPr>
            <w:tcW w:w="2431" w:type="dxa"/>
          </w:tcPr>
          <w:p w14:paraId="3C328B1F" w14:textId="77777777" w:rsidR="000F64C5" w:rsidRPr="0063208C" w:rsidRDefault="000F64C5" w:rsidP="00E97B45">
            <w:pPr>
              <w:rPr>
                <w:szCs w:val="24"/>
              </w:rPr>
            </w:pPr>
            <w:r w:rsidRPr="0063208C">
              <w:rPr>
                <w:szCs w:val="24"/>
              </w:rPr>
              <w:t>Lisa Jordaan</w:t>
            </w:r>
          </w:p>
        </w:tc>
        <w:tc>
          <w:tcPr>
            <w:tcW w:w="6636" w:type="dxa"/>
          </w:tcPr>
          <w:p w14:paraId="7A0FEDEA"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sidRPr="0063208C">
              <w:rPr>
                <w:color w:val="000000" w:themeColor="text1"/>
                <w:szCs w:val="24"/>
              </w:rPr>
              <w:t>Safe recruitment representative</w:t>
            </w:r>
          </w:p>
          <w:p w14:paraId="5027190D" w14:textId="77777777" w:rsidR="000F64C5" w:rsidRPr="0063208C" w:rsidRDefault="000F64C5" w:rsidP="00E97B45">
            <w:pPr>
              <w:ind w:left="86"/>
              <w:rPr>
                <w:b/>
                <w:color w:val="000000" w:themeColor="text1"/>
                <w:szCs w:val="24"/>
              </w:rPr>
            </w:pPr>
            <w:r w:rsidRPr="0063208C">
              <w:rPr>
                <w:b/>
                <w:color w:val="000000" w:themeColor="text1"/>
                <w:szCs w:val="24"/>
              </w:rPr>
              <w:t>Sector responsibilities include:</w:t>
            </w:r>
          </w:p>
          <w:p w14:paraId="06F8E90F"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color w:val="000000" w:themeColor="text1"/>
                <w:szCs w:val="24"/>
              </w:rPr>
              <w:t>Line management duties regarding safe recruitment and DBS checking</w:t>
            </w:r>
          </w:p>
        </w:tc>
      </w:tr>
      <w:tr w:rsidR="000F64C5" w:rsidRPr="0063208C" w14:paraId="0519862A" w14:textId="77777777" w:rsidTr="00E97B45">
        <w:tc>
          <w:tcPr>
            <w:tcW w:w="2431" w:type="dxa"/>
          </w:tcPr>
          <w:p w14:paraId="3BB65401" w14:textId="700C4869" w:rsidR="000F64C5" w:rsidRPr="0063208C" w:rsidRDefault="00E94A9C" w:rsidP="00E97B45">
            <w:pPr>
              <w:rPr>
                <w:szCs w:val="24"/>
              </w:rPr>
            </w:pPr>
            <w:r>
              <w:rPr>
                <w:szCs w:val="24"/>
              </w:rPr>
              <w:t xml:space="preserve">Paige Jones </w:t>
            </w:r>
          </w:p>
        </w:tc>
        <w:tc>
          <w:tcPr>
            <w:tcW w:w="6636" w:type="dxa"/>
          </w:tcPr>
          <w:p w14:paraId="5CC177B0" w14:textId="77777777" w:rsidR="000F64C5" w:rsidRPr="0063208C" w:rsidRDefault="000F64C5" w:rsidP="000F64C5">
            <w:pPr>
              <w:numPr>
                <w:ilvl w:val="0"/>
                <w:numId w:val="50"/>
              </w:numPr>
              <w:overflowPunct/>
              <w:autoSpaceDE/>
              <w:autoSpaceDN/>
              <w:adjustRightInd/>
              <w:spacing w:before="120" w:after="120"/>
              <w:ind w:left="449" w:hanging="363"/>
              <w:textAlignment w:val="auto"/>
              <w:rPr>
                <w:color w:val="000000" w:themeColor="text1"/>
                <w:szCs w:val="24"/>
              </w:rPr>
            </w:pPr>
            <w:r>
              <w:rPr>
                <w:color w:val="000000" w:themeColor="text1"/>
                <w:szCs w:val="24"/>
              </w:rPr>
              <w:t>Secretariat support</w:t>
            </w:r>
          </w:p>
        </w:tc>
      </w:tr>
    </w:tbl>
    <w:p w14:paraId="0A90B2DB" w14:textId="77777777" w:rsidR="000536A0" w:rsidRDefault="000536A0">
      <w:r>
        <w:br w:type="page"/>
      </w:r>
    </w:p>
    <w:tbl>
      <w:tblPr>
        <w:tblStyle w:val="TableGrid"/>
        <w:tblW w:w="9067" w:type="dxa"/>
        <w:tblLook w:val="04A0" w:firstRow="1" w:lastRow="0" w:firstColumn="1" w:lastColumn="0" w:noHBand="0" w:noVBand="1"/>
      </w:tblPr>
      <w:tblGrid>
        <w:gridCol w:w="2431"/>
        <w:gridCol w:w="6636"/>
      </w:tblGrid>
      <w:tr w:rsidR="000F64C5" w:rsidRPr="0063208C" w14:paraId="6FF7FDC8" w14:textId="77777777" w:rsidTr="00E97B45">
        <w:tc>
          <w:tcPr>
            <w:tcW w:w="2431" w:type="dxa"/>
          </w:tcPr>
          <w:p w14:paraId="3F3CA9F6" w14:textId="31B1BC47" w:rsidR="000F64C5" w:rsidRPr="0063208C" w:rsidRDefault="000F64C5" w:rsidP="00E97B45">
            <w:pPr>
              <w:ind w:left="86"/>
              <w:rPr>
                <w:szCs w:val="24"/>
              </w:rPr>
            </w:pPr>
            <w:r w:rsidRPr="0063208C">
              <w:rPr>
                <w:szCs w:val="24"/>
              </w:rPr>
              <w:lastRenderedPageBreak/>
              <w:t xml:space="preserve">Sector </w:t>
            </w:r>
            <w:r>
              <w:rPr>
                <w:szCs w:val="24"/>
              </w:rPr>
              <w:t xml:space="preserve">Lead safeguarding representative </w:t>
            </w:r>
            <w:r w:rsidRPr="0063208C">
              <w:rPr>
                <w:szCs w:val="24"/>
              </w:rPr>
              <w:t>responsibilities include:</w:t>
            </w:r>
          </w:p>
          <w:p w14:paraId="15511EC2" w14:textId="77777777" w:rsidR="000F64C5" w:rsidRPr="0063208C" w:rsidRDefault="000F64C5" w:rsidP="00E97B45">
            <w:pPr>
              <w:rPr>
                <w:szCs w:val="24"/>
              </w:rPr>
            </w:pPr>
          </w:p>
        </w:tc>
        <w:tc>
          <w:tcPr>
            <w:tcW w:w="6636" w:type="dxa"/>
          </w:tcPr>
          <w:p w14:paraId="6415AA87"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Ensure the inspection of all aspects of safeguarding in education are robust within the sector, with lines of inquiry developed for each provider according to identified </w:t>
            </w:r>
            <w:proofErr w:type="gramStart"/>
            <w:r w:rsidRPr="0063208C">
              <w:rPr>
                <w:szCs w:val="24"/>
              </w:rPr>
              <w:t>risk;</w:t>
            </w:r>
            <w:proofErr w:type="gramEnd"/>
          </w:p>
          <w:p w14:paraId="2E3BE3C5"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Monitor the inspection outcomes for safeguarding within the sector, and share with the safeguarding group any significant emerging </w:t>
            </w:r>
            <w:proofErr w:type="gramStart"/>
            <w:r w:rsidRPr="0063208C">
              <w:rPr>
                <w:szCs w:val="24"/>
              </w:rPr>
              <w:t>themes;</w:t>
            </w:r>
            <w:proofErr w:type="gramEnd"/>
          </w:p>
          <w:p w14:paraId="4A9DD787" w14:textId="77777777" w:rsidR="000F64C5" w:rsidRPr="0063208C" w:rsidRDefault="000F64C5" w:rsidP="000F64C5">
            <w:pPr>
              <w:numPr>
                <w:ilvl w:val="0"/>
                <w:numId w:val="50"/>
              </w:numPr>
              <w:overflowPunct/>
              <w:autoSpaceDE/>
              <w:autoSpaceDN/>
              <w:adjustRightInd/>
              <w:spacing w:before="120" w:after="120"/>
              <w:ind w:left="449" w:hanging="363"/>
              <w:textAlignment w:val="auto"/>
              <w:rPr>
                <w:szCs w:val="24"/>
              </w:rPr>
            </w:pPr>
            <w:r w:rsidRPr="0063208C">
              <w:rPr>
                <w:szCs w:val="24"/>
              </w:rPr>
              <w:t xml:space="preserve">Identify any emerging issues regarding the inspection of safeguarding within the sector, and share these with the safeguarding </w:t>
            </w:r>
            <w:proofErr w:type="gramStart"/>
            <w:r w:rsidRPr="0063208C">
              <w:rPr>
                <w:szCs w:val="24"/>
              </w:rPr>
              <w:t>group;</w:t>
            </w:r>
            <w:proofErr w:type="gramEnd"/>
          </w:p>
          <w:p w14:paraId="2DB0BAB8" w14:textId="1F6EB388" w:rsidR="000F64C5" w:rsidRPr="0063208C" w:rsidRDefault="000F64C5" w:rsidP="000536A0">
            <w:pPr>
              <w:numPr>
                <w:ilvl w:val="0"/>
                <w:numId w:val="50"/>
              </w:numPr>
              <w:overflowPunct/>
              <w:autoSpaceDE/>
              <w:autoSpaceDN/>
              <w:adjustRightInd/>
              <w:spacing w:before="120" w:after="120"/>
              <w:ind w:left="449" w:hanging="363"/>
              <w:textAlignment w:val="auto"/>
              <w:rPr>
                <w:szCs w:val="24"/>
              </w:rPr>
            </w:pPr>
            <w:r w:rsidRPr="000536A0">
              <w:rPr>
                <w:szCs w:val="24"/>
              </w:rPr>
              <w:t>Contribute to sector specific training needs</w:t>
            </w:r>
          </w:p>
        </w:tc>
      </w:tr>
    </w:tbl>
    <w:p w14:paraId="3B1AAF21" w14:textId="77777777" w:rsidR="001B59D6" w:rsidRPr="0013458B" w:rsidRDefault="001B59D6" w:rsidP="00D633A3">
      <w:pPr>
        <w:overflowPunct/>
        <w:autoSpaceDE/>
        <w:autoSpaceDN/>
        <w:adjustRightInd/>
        <w:textAlignment w:val="auto"/>
        <w:rPr>
          <w:b/>
          <w:bCs/>
          <w:szCs w:val="24"/>
        </w:rPr>
      </w:pPr>
      <w:r w:rsidRPr="0013458B">
        <w:rPr>
          <w:b/>
          <w:bCs/>
          <w:szCs w:val="24"/>
        </w:rPr>
        <w:br w:type="page"/>
      </w:r>
    </w:p>
    <w:p w14:paraId="33F72412" w14:textId="704D403E" w:rsidR="00DA4D57" w:rsidRPr="0013458B" w:rsidRDefault="00285D46" w:rsidP="006D62B8">
      <w:pPr>
        <w:pStyle w:val="Heading2"/>
        <w:rPr>
          <w:sz w:val="24"/>
          <w:szCs w:val="24"/>
        </w:rPr>
      </w:pPr>
      <w:bookmarkStart w:id="51" w:name="_Toc181089994"/>
      <w:r w:rsidRPr="0013458B">
        <w:rPr>
          <w:sz w:val="24"/>
          <w:szCs w:val="24"/>
        </w:rPr>
        <w:lastRenderedPageBreak/>
        <w:t xml:space="preserve">Appendix </w:t>
      </w:r>
      <w:r w:rsidR="00372D9A" w:rsidRPr="0013458B">
        <w:rPr>
          <w:sz w:val="24"/>
          <w:szCs w:val="24"/>
        </w:rPr>
        <w:t>3</w:t>
      </w:r>
      <w:r w:rsidR="00A431DE" w:rsidRPr="0013458B">
        <w:rPr>
          <w:sz w:val="24"/>
          <w:szCs w:val="24"/>
        </w:rPr>
        <w:t xml:space="preserve">: </w:t>
      </w:r>
      <w:r w:rsidR="00372D9A" w:rsidRPr="0013458B">
        <w:rPr>
          <w:sz w:val="24"/>
          <w:szCs w:val="24"/>
        </w:rPr>
        <w:t xml:space="preserve"> </w:t>
      </w:r>
      <w:bookmarkEnd w:id="49"/>
      <w:r w:rsidR="00A05E55" w:rsidRPr="0013458B">
        <w:rPr>
          <w:sz w:val="24"/>
          <w:szCs w:val="24"/>
        </w:rPr>
        <w:t>Definition</w:t>
      </w:r>
      <w:r w:rsidR="000762B7" w:rsidRPr="0013458B">
        <w:rPr>
          <w:sz w:val="24"/>
          <w:szCs w:val="24"/>
        </w:rPr>
        <w:t>s</w:t>
      </w:r>
      <w:r w:rsidR="00A05E55" w:rsidRPr="0013458B">
        <w:rPr>
          <w:sz w:val="24"/>
          <w:szCs w:val="24"/>
        </w:rPr>
        <w:t xml:space="preserve"> </w:t>
      </w:r>
      <w:r w:rsidR="000536A0">
        <w:rPr>
          <w:sz w:val="24"/>
          <w:szCs w:val="24"/>
        </w:rPr>
        <w:t xml:space="preserve">– </w:t>
      </w:r>
      <w:r w:rsidR="00567FF7" w:rsidRPr="0013458B">
        <w:rPr>
          <w:sz w:val="24"/>
          <w:szCs w:val="24"/>
        </w:rPr>
        <w:t>What is safeguarding?</w:t>
      </w:r>
      <w:bookmarkEnd w:id="51"/>
    </w:p>
    <w:p w14:paraId="75A628DE" w14:textId="73C11998" w:rsidR="009504DC" w:rsidRPr="0063208C" w:rsidRDefault="009504DC" w:rsidP="006D62B8">
      <w:pPr>
        <w:pStyle w:val="Heading3"/>
      </w:pPr>
      <w:bookmarkStart w:id="52" w:name="_Toc181089995"/>
      <w:r w:rsidRPr="0063208C">
        <w:t>Safeguarding children</w:t>
      </w:r>
      <w:bookmarkEnd w:id="52"/>
    </w:p>
    <w:p w14:paraId="6333DAD8" w14:textId="20D110CC" w:rsidR="00E311E7" w:rsidRPr="0063208C" w:rsidRDefault="00E311E7" w:rsidP="006D62B8">
      <w:pPr>
        <w:widowControl w:val="0"/>
        <w:overflowPunct/>
        <w:spacing w:after="240"/>
        <w:textAlignment w:val="auto"/>
        <w:rPr>
          <w:szCs w:val="24"/>
        </w:rPr>
      </w:pPr>
      <w:r w:rsidRPr="0063208C">
        <w:rPr>
          <w:szCs w:val="24"/>
        </w:rPr>
        <w:t xml:space="preserve">Whilst there is no statutory definition of safeguarding, </w:t>
      </w:r>
      <w:hyperlink r:id="rId26" w:history="1">
        <w:r w:rsidRPr="0063208C">
          <w:rPr>
            <w:szCs w:val="24"/>
          </w:rPr>
          <w:t>‘Safeguarding children:  working together under the Children Act 2004’</w:t>
        </w:r>
      </w:hyperlink>
      <w:r w:rsidRPr="0063208C">
        <w:rPr>
          <w:szCs w:val="24"/>
        </w:rPr>
        <w:t xml:space="preserve"> sets out that </w:t>
      </w:r>
      <w:r w:rsidR="00532C84" w:rsidRPr="0063208C">
        <w:rPr>
          <w:bCs/>
          <w:szCs w:val="24"/>
        </w:rPr>
        <w:t>s</w:t>
      </w:r>
      <w:r w:rsidRPr="0063208C">
        <w:rPr>
          <w:bCs/>
          <w:szCs w:val="24"/>
        </w:rPr>
        <w:t>afeguarding and promoting the welfare of children</w:t>
      </w:r>
      <w:r w:rsidRPr="0063208C">
        <w:rPr>
          <w:b/>
          <w:bCs/>
          <w:szCs w:val="24"/>
        </w:rPr>
        <w:t xml:space="preserve"> </w:t>
      </w:r>
      <w:r w:rsidRPr="0063208C">
        <w:rPr>
          <w:szCs w:val="24"/>
        </w:rPr>
        <w:t>is concerned with:</w:t>
      </w:r>
    </w:p>
    <w:p w14:paraId="575F7C24" w14:textId="2B005EA5" w:rsidR="00E311E7" w:rsidRPr="0063208C" w:rsidRDefault="006D62B8" w:rsidP="00D633A3">
      <w:pPr>
        <w:pStyle w:val="ListParagraph"/>
        <w:widowControl w:val="0"/>
        <w:numPr>
          <w:ilvl w:val="0"/>
          <w:numId w:val="32"/>
        </w:numPr>
        <w:overflowPunct/>
        <w:ind w:left="454" w:hanging="284"/>
        <w:textAlignment w:val="auto"/>
        <w:rPr>
          <w:rFonts w:eastAsia="SymbolMT"/>
          <w:szCs w:val="24"/>
        </w:rPr>
      </w:pPr>
      <w:r w:rsidRPr="00FB0E1E">
        <w:rPr>
          <w:szCs w:val="24"/>
        </w:rPr>
        <w:t>p</w:t>
      </w:r>
      <w:r w:rsidR="00E311E7" w:rsidRPr="00FB0E1E">
        <w:rPr>
          <w:szCs w:val="24"/>
        </w:rPr>
        <w:t>rotecting children from abuse and neglect</w:t>
      </w:r>
    </w:p>
    <w:p w14:paraId="052A4B98" w14:textId="782A39CE" w:rsidR="00E311E7" w:rsidRPr="0063208C" w:rsidRDefault="006D62B8" w:rsidP="00D633A3">
      <w:pPr>
        <w:pStyle w:val="ListParagraph"/>
        <w:widowControl w:val="0"/>
        <w:numPr>
          <w:ilvl w:val="0"/>
          <w:numId w:val="32"/>
        </w:numPr>
        <w:overflowPunct/>
        <w:ind w:left="454" w:hanging="284"/>
        <w:textAlignment w:val="auto"/>
        <w:rPr>
          <w:szCs w:val="24"/>
        </w:rPr>
      </w:pPr>
      <w:r w:rsidRPr="0063208C">
        <w:rPr>
          <w:szCs w:val="24"/>
        </w:rPr>
        <w:t>p</w:t>
      </w:r>
      <w:r w:rsidR="00E311E7" w:rsidRPr="0063208C">
        <w:rPr>
          <w:szCs w:val="24"/>
        </w:rPr>
        <w:t>reventing impairment of their health or development</w:t>
      </w:r>
    </w:p>
    <w:p w14:paraId="42A2C9E1" w14:textId="23DD9499" w:rsidR="00E311E7" w:rsidRPr="0063208C" w:rsidRDefault="006D62B8" w:rsidP="006D62B8">
      <w:pPr>
        <w:pStyle w:val="ListParagraph"/>
        <w:widowControl w:val="0"/>
        <w:numPr>
          <w:ilvl w:val="0"/>
          <w:numId w:val="32"/>
        </w:numPr>
        <w:overflowPunct/>
        <w:spacing w:after="240"/>
        <w:ind w:left="454" w:hanging="284"/>
        <w:textAlignment w:val="auto"/>
        <w:rPr>
          <w:szCs w:val="24"/>
        </w:rPr>
      </w:pPr>
      <w:r w:rsidRPr="0063208C">
        <w:rPr>
          <w:szCs w:val="24"/>
        </w:rPr>
        <w:t>e</w:t>
      </w:r>
      <w:r w:rsidR="00E311E7" w:rsidRPr="0063208C">
        <w:rPr>
          <w:szCs w:val="24"/>
        </w:rPr>
        <w:t>nsuring that they receive safe and effective care</w:t>
      </w:r>
    </w:p>
    <w:p w14:paraId="16F1D747" w14:textId="0AAF6C28" w:rsidR="00DA4D57" w:rsidRPr="000536A0" w:rsidRDefault="00532C84" w:rsidP="000536A0">
      <w:pPr>
        <w:spacing w:after="240"/>
        <w:rPr>
          <w:b/>
          <w:bCs/>
        </w:rPr>
      </w:pPr>
      <w:r w:rsidRPr="000536A0">
        <w:rPr>
          <w:b/>
          <w:bCs/>
        </w:rPr>
        <w:t>…</w:t>
      </w:r>
      <w:proofErr w:type="gramStart"/>
      <w:r w:rsidR="00E311E7" w:rsidRPr="000536A0">
        <w:rPr>
          <w:b/>
          <w:bCs/>
        </w:rPr>
        <w:t>so as to</w:t>
      </w:r>
      <w:proofErr w:type="gramEnd"/>
      <w:r w:rsidR="00E311E7" w:rsidRPr="000536A0">
        <w:rPr>
          <w:b/>
          <w:bCs/>
        </w:rPr>
        <w:t xml:space="preserve"> enable them to have optimum life chances.</w:t>
      </w:r>
    </w:p>
    <w:p w14:paraId="1B25EC51" w14:textId="1AA69EA0" w:rsidR="00E311E7" w:rsidRPr="0063208C" w:rsidRDefault="009504DC" w:rsidP="006D62B8">
      <w:pPr>
        <w:pStyle w:val="Heading3"/>
      </w:pPr>
      <w:bookmarkStart w:id="53" w:name="_Toc181089996"/>
      <w:r w:rsidRPr="0063208C">
        <w:t>Safeguarding vulnerable adults</w:t>
      </w:r>
      <w:bookmarkEnd w:id="53"/>
    </w:p>
    <w:p w14:paraId="1E6BB735" w14:textId="5406DE1C" w:rsidR="009504DC" w:rsidRPr="00B25303" w:rsidRDefault="00E311E7" w:rsidP="006D62B8">
      <w:pPr>
        <w:widowControl w:val="0"/>
        <w:spacing w:after="240"/>
        <w:rPr>
          <w:szCs w:val="24"/>
        </w:rPr>
      </w:pPr>
      <w:r w:rsidRPr="0063208C">
        <w:rPr>
          <w:szCs w:val="24"/>
        </w:rPr>
        <w:t xml:space="preserve">In respect of safeguarding vulnerable adults, </w:t>
      </w:r>
      <w:r w:rsidR="00532C84" w:rsidRPr="0063208C">
        <w:rPr>
          <w:szCs w:val="24"/>
        </w:rPr>
        <w:t xml:space="preserve">again, </w:t>
      </w:r>
      <w:r w:rsidRPr="0063208C">
        <w:rPr>
          <w:szCs w:val="24"/>
        </w:rPr>
        <w:t>there i</w:t>
      </w:r>
      <w:r w:rsidR="009504DC" w:rsidRPr="0063208C">
        <w:rPr>
          <w:szCs w:val="24"/>
        </w:rPr>
        <w:t>s no statutory definition.</w:t>
      </w:r>
      <w:r w:rsidRPr="0063208C">
        <w:rPr>
          <w:szCs w:val="24"/>
        </w:rPr>
        <w:t xml:space="preserve"> </w:t>
      </w:r>
      <w:r w:rsidR="003E6189" w:rsidRPr="0063208C">
        <w:rPr>
          <w:szCs w:val="24"/>
        </w:rPr>
        <w:t xml:space="preserve"> </w:t>
      </w:r>
      <w:r w:rsidR="009504DC" w:rsidRPr="00FB0E1E">
        <w:rPr>
          <w:szCs w:val="24"/>
        </w:rPr>
        <w:t>Whilst</w:t>
      </w:r>
      <w:r w:rsidRPr="00FB0E1E">
        <w:rPr>
          <w:szCs w:val="24"/>
        </w:rPr>
        <w:t xml:space="preserve"> </w:t>
      </w:r>
      <w:r w:rsidR="009504DC" w:rsidRPr="00BE035D">
        <w:rPr>
          <w:szCs w:val="24"/>
        </w:rPr>
        <w:t>‘I</w:t>
      </w:r>
      <w:r w:rsidRPr="006A3E1E">
        <w:rPr>
          <w:szCs w:val="24"/>
        </w:rPr>
        <w:t xml:space="preserve">n Safe Hands: </w:t>
      </w:r>
      <w:r w:rsidR="003E6189" w:rsidRPr="006A3E1E">
        <w:rPr>
          <w:szCs w:val="24"/>
        </w:rPr>
        <w:t xml:space="preserve"> </w:t>
      </w:r>
      <w:r w:rsidRPr="006A3E1E">
        <w:rPr>
          <w:szCs w:val="24"/>
        </w:rPr>
        <w:t xml:space="preserve">implementing Adult Protection Procedures in Wales’ </w:t>
      </w:r>
      <w:r w:rsidR="009504DC" w:rsidRPr="006A3E1E">
        <w:rPr>
          <w:szCs w:val="24"/>
        </w:rPr>
        <w:t xml:space="preserve">contains no definition of safeguarding of vulnerable adults, it does separately define the concepts of a ‘vulnerable adult’ and ‘significant harm’ (see below for these definitions).  </w:t>
      </w:r>
    </w:p>
    <w:p w14:paraId="1CB0849F" w14:textId="05122C72" w:rsidR="00E311E7" w:rsidRPr="0090528F" w:rsidRDefault="009504DC" w:rsidP="006D62B8">
      <w:pPr>
        <w:widowControl w:val="0"/>
        <w:spacing w:after="240"/>
        <w:rPr>
          <w:szCs w:val="24"/>
        </w:rPr>
      </w:pPr>
      <w:r w:rsidRPr="0090528F">
        <w:rPr>
          <w:szCs w:val="24"/>
        </w:rPr>
        <w:t>Essentially, all vulnerable adults have the right to be protected from abuse and neglect</w:t>
      </w:r>
      <w:r w:rsidR="00843CFC" w:rsidRPr="0090528F">
        <w:rPr>
          <w:szCs w:val="24"/>
        </w:rPr>
        <w:t>, the right to receive proper care and</w:t>
      </w:r>
      <w:r w:rsidRPr="0090528F">
        <w:rPr>
          <w:szCs w:val="24"/>
        </w:rPr>
        <w:t xml:space="preserve"> be supported in seeking help </w:t>
      </w:r>
      <w:proofErr w:type="gramStart"/>
      <w:r w:rsidRPr="0090528F">
        <w:rPr>
          <w:szCs w:val="24"/>
        </w:rPr>
        <w:t>in the event that</w:t>
      </w:r>
      <w:proofErr w:type="gramEnd"/>
      <w:r w:rsidRPr="0090528F">
        <w:rPr>
          <w:szCs w:val="24"/>
        </w:rPr>
        <w:t xml:space="preserve"> they have been abused.</w:t>
      </w:r>
    </w:p>
    <w:p w14:paraId="6BA48F81" w14:textId="6D5A603F" w:rsidR="00A05E55" w:rsidRPr="0013458B" w:rsidRDefault="000762B7" w:rsidP="000536A0">
      <w:pPr>
        <w:pStyle w:val="Heading3"/>
      </w:pPr>
      <w:bookmarkStart w:id="54" w:name="_Toc181089997"/>
      <w:r w:rsidRPr="0013458B">
        <w:t xml:space="preserve">What is a </w:t>
      </w:r>
      <w:r w:rsidR="00191E47" w:rsidRPr="0013458B">
        <w:t>c</w:t>
      </w:r>
      <w:r w:rsidR="00935B57" w:rsidRPr="0013458B">
        <w:t>hild?</w:t>
      </w:r>
      <w:bookmarkEnd w:id="54"/>
      <w:r w:rsidR="00A05E55" w:rsidRPr="0013458B">
        <w:t xml:space="preserve"> </w:t>
      </w:r>
    </w:p>
    <w:p w14:paraId="7B7C31F6" w14:textId="77777777" w:rsidR="006D62B8" w:rsidRPr="000536A0" w:rsidRDefault="006D62B8" w:rsidP="000536A0">
      <w:pPr>
        <w:spacing w:after="240"/>
      </w:pPr>
      <w:r w:rsidRPr="000536A0">
        <w:t xml:space="preserve">The Welsh Assembly Government (2007) document ‘Safeguarding children:  working together under the Children Act 2004’ explains that a child is anyone who has not yet reached their 18th birthday.  ‘Children’ therefore means ‘children and young people’ throughout that document.  The fact that a child has become sixteen years of age is living independently or is in Further Education, or is a member of the armed forces, or is in hospital, or in prison or a young </w:t>
      </w:r>
      <w:proofErr w:type="gramStart"/>
      <w:r w:rsidRPr="000536A0">
        <w:t>offenders</w:t>
      </w:r>
      <w:proofErr w:type="gramEnd"/>
      <w:r w:rsidRPr="000536A0">
        <w:t xml:space="preserve"> institution does not change their status or their entitlement to services or protection under the Children Act 1989. </w:t>
      </w:r>
    </w:p>
    <w:p w14:paraId="0AB6D94B" w14:textId="28441DCB" w:rsidR="005102FD" w:rsidRPr="0013458B" w:rsidRDefault="00A05E55" w:rsidP="000536A0">
      <w:pPr>
        <w:spacing w:after="240"/>
      </w:pPr>
      <w:r w:rsidRPr="0013458B">
        <w:t>Under Section 175 of the Education Act 2002, local authorities (LAs) and governing bodies in the maintained sector are required to ensure that they safeguard and promote the welfare of children and young people.  This requirement also extends to the governing bodies of institutions, for example within the further education sector.</w:t>
      </w:r>
    </w:p>
    <w:p w14:paraId="775A6E94" w14:textId="559D8AF5" w:rsidR="003E6189" w:rsidRPr="0013458B" w:rsidRDefault="000762B7" w:rsidP="000536A0">
      <w:pPr>
        <w:pStyle w:val="Heading3"/>
      </w:pPr>
      <w:bookmarkStart w:id="55" w:name="_Toc181089998"/>
      <w:r w:rsidRPr="0013458B">
        <w:t>What is a vulnerable adult?</w:t>
      </w:r>
      <w:bookmarkEnd w:id="55"/>
    </w:p>
    <w:p w14:paraId="04C819B0" w14:textId="7E2301AB" w:rsidR="00A11DA9" w:rsidRPr="0063208C" w:rsidRDefault="000762B7" w:rsidP="006D62B8">
      <w:pPr>
        <w:spacing w:after="240"/>
        <w:rPr>
          <w:color w:val="000000" w:themeColor="text1"/>
          <w:szCs w:val="24"/>
        </w:rPr>
      </w:pPr>
      <w:r w:rsidRPr="0063208C">
        <w:rPr>
          <w:szCs w:val="24"/>
        </w:rPr>
        <w:t xml:space="preserve">The </w:t>
      </w:r>
      <w:r w:rsidR="002C5E2B" w:rsidRPr="0063208C">
        <w:rPr>
          <w:szCs w:val="24"/>
        </w:rPr>
        <w:t xml:space="preserve">definition of a ‘Vulnerable Adult’ is set out in </w:t>
      </w:r>
      <w:r w:rsidR="00A11DA9" w:rsidRPr="0063208C">
        <w:rPr>
          <w:szCs w:val="24"/>
        </w:rPr>
        <w:t>section 126 of the Social Services and W</w:t>
      </w:r>
      <w:r w:rsidR="00CE79B8">
        <w:rPr>
          <w:szCs w:val="24"/>
        </w:rPr>
        <w:t>ell-being</w:t>
      </w:r>
      <w:r w:rsidR="00A11DA9" w:rsidRPr="0063208C">
        <w:rPr>
          <w:szCs w:val="24"/>
        </w:rPr>
        <w:t xml:space="preserve"> (Wales) Act 2014. </w:t>
      </w:r>
    </w:p>
    <w:p w14:paraId="1912AD2B" w14:textId="06513206" w:rsidR="0052682E" w:rsidRPr="00FB0E1E" w:rsidRDefault="0052682E" w:rsidP="006D62B8">
      <w:pPr>
        <w:pStyle w:val="Default0"/>
        <w:numPr>
          <w:ilvl w:val="0"/>
          <w:numId w:val="38"/>
        </w:numPr>
        <w:spacing w:after="240"/>
        <w:jc w:val="both"/>
        <w:rPr>
          <w:rFonts w:ascii="Arial" w:hAnsi="Arial" w:cs="Arial"/>
        </w:rPr>
      </w:pPr>
      <w:r w:rsidRPr="00FB0E1E">
        <w:rPr>
          <w:rFonts w:ascii="Arial" w:hAnsi="Arial" w:cs="Arial"/>
        </w:rPr>
        <w:t>An “adult at risk”, for the purposes of this Part, is an adult who—</w:t>
      </w:r>
    </w:p>
    <w:p w14:paraId="7C8A1BD7" w14:textId="60FF9ABE" w:rsidR="0052682E" w:rsidRPr="0063208C" w:rsidRDefault="006D62B8" w:rsidP="00D633A3">
      <w:pPr>
        <w:pStyle w:val="Default0"/>
        <w:ind w:left="1134" w:hanging="567"/>
        <w:jc w:val="both"/>
        <w:rPr>
          <w:rFonts w:ascii="Arial" w:hAnsi="Arial" w:cs="Arial"/>
        </w:rPr>
      </w:pPr>
      <w:r w:rsidRPr="0063208C">
        <w:rPr>
          <w:rFonts w:ascii="Arial" w:hAnsi="Arial" w:cs="Arial"/>
        </w:rPr>
        <w:t xml:space="preserve"> </w:t>
      </w:r>
      <w:r w:rsidR="0052682E" w:rsidRPr="0063208C">
        <w:rPr>
          <w:rFonts w:ascii="Arial" w:hAnsi="Arial" w:cs="Arial"/>
        </w:rPr>
        <w:t>(a)</w:t>
      </w:r>
      <w:r w:rsidR="0052682E" w:rsidRPr="0063208C">
        <w:rPr>
          <w:rFonts w:ascii="Arial" w:hAnsi="Arial" w:cs="Arial"/>
        </w:rPr>
        <w:tab/>
        <w:t>is experiencing or</w:t>
      </w:r>
      <w:r w:rsidR="00DA49A9" w:rsidRPr="0063208C">
        <w:rPr>
          <w:rFonts w:ascii="Arial" w:hAnsi="Arial" w:cs="Arial"/>
        </w:rPr>
        <w:t xml:space="preserve"> is at risk of abuse or neglect</w:t>
      </w:r>
    </w:p>
    <w:p w14:paraId="595B0369" w14:textId="465C0135" w:rsidR="0052682E" w:rsidRPr="0063208C" w:rsidRDefault="0052682E" w:rsidP="00D633A3">
      <w:pPr>
        <w:pStyle w:val="Default0"/>
        <w:ind w:left="1134" w:hanging="567"/>
        <w:jc w:val="both"/>
        <w:rPr>
          <w:rFonts w:ascii="Arial" w:hAnsi="Arial" w:cs="Arial"/>
        </w:rPr>
      </w:pPr>
      <w:r w:rsidRPr="0063208C">
        <w:rPr>
          <w:rFonts w:ascii="Arial" w:hAnsi="Arial" w:cs="Arial"/>
        </w:rPr>
        <w:t>(b)</w:t>
      </w:r>
      <w:r w:rsidRPr="0063208C">
        <w:rPr>
          <w:rFonts w:ascii="Arial" w:hAnsi="Arial" w:cs="Arial"/>
        </w:rPr>
        <w:tab/>
        <w:t>has needs for care and support (</w:t>
      </w:r>
      <w:proofErr w:type="gramStart"/>
      <w:r w:rsidRPr="0063208C">
        <w:rPr>
          <w:rFonts w:ascii="Arial" w:hAnsi="Arial" w:cs="Arial"/>
        </w:rPr>
        <w:t>whether or not</w:t>
      </w:r>
      <w:proofErr w:type="gramEnd"/>
      <w:r w:rsidRPr="0063208C">
        <w:rPr>
          <w:rFonts w:ascii="Arial" w:hAnsi="Arial" w:cs="Arial"/>
        </w:rPr>
        <w:t xml:space="preserve"> the authority is meeting any of those needs)</w:t>
      </w:r>
    </w:p>
    <w:p w14:paraId="139EBA2D" w14:textId="7454D462" w:rsidR="0052682E" w:rsidRPr="0063208C" w:rsidRDefault="0052682E" w:rsidP="006D62B8">
      <w:pPr>
        <w:pStyle w:val="Default0"/>
        <w:spacing w:after="240"/>
        <w:ind w:left="1134" w:hanging="567"/>
        <w:jc w:val="both"/>
        <w:rPr>
          <w:rFonts w:ascii="Arial" w:hAnsi="Arial" w:cs="Arial"/>
        </w:rPr>
      </w:pPr>
      <w:r w:rsidRPr="0063208C">
        <w:rPr>
          <w:rFonts w:ascii="Arial" w:hAnsi="Arial" w:cs="Arial"/>
        </w:rPr>
        <w:lastRenderedPageBreak/>
        <w:t>(c)</w:t>
      </w:r>
      <w:r w:rsidRPr="0063208C">
        <w:rPr>
          <w:rFonts w:ascii="Arial" w:hAnsi="Arial" w:cs="Arial"/>
        </w:rPr>
        <w:tab/>
      </w:r>
      <w:proofErr w:type="gramStart"/>
      <w:r w:rsidRPr="0063208C">
        <w:rPr>
          <w:rFonts w:ascii="Arial" w:hAnsi="Arial" w:cs="Arial"/>
        </w:rPr>
        <w:t>as a result of</w:t>
      </w:r>
      <w:proofErr w:type="gramEnd"/>
      <w:r w:rsidRPr="0063208C">
        <w:rPr>
          <w:rFonts w:ascii="Arial" w:hAnsi="Arial" w:cs="Arial"/>
        </w:rPr>
        <w:t xml:space="preserve"> those needs is unable to protect himself or herself against the abu</w:t>
      </w:r>
      <w:r w:rsidR="00DA49A9" w:rsidRPr="0063208C">
        <w:rPr>
          <w:rFonts w:ascii="Arial" w:hAnsi="Arial" w:cs="Arial"/>
        </w:rPr>
        <w:t>se or neglect or the risk of it</w:t>
      </w:r>
    </w:p>
    <w:p w14:paraId="6BA48F9A" w14:textId="725B942B" w:rsidR="00595F7D" w:rsidRPr="0013458B" w:rsidRDefault="000762B7" w:rsidP="000536A0">
      <w:pPr>
        <w:pStyle w:val="Heading3"/>
      </w:pPr>
      <w:bookmarkStart w:id="56" w:name="_Toc181089999"/>
      <w:r w:rsidRPr="0013458B">
        <w:t xml:space="preserve">What are safeguarding risks to </w:t>
      </w:r>
      <w:r w:rsidR="00595F7D" w:rsidRPr="0013458B">
        <w:t>Children</w:t>
      </w:r>
      <w:r w:rsidR="00702CB4" w:rsidRPr="0013458B">
        <w:t xml:space="preserve"> and vulnerable adults</w:t>
      </w:r>
      <w:bookmarkEnd w:id="56"/>
    </w:p>
    <w:p w14:paraId="1CCA0858" w14:textId="5450C884" w:rsidR="00702CB4" w:rsidRPr="0013458B" w:rsidRDefault="00702CB4" w:rsidP="000536A0">
      <w:pPr>
        <w:spacing w:after="240"/>
      </w:pPr>
      <w:r w:rsidRPr="0013458B">
        <w:t>The Social Services and W</w:t>
      </w:r>
      <w:r w:rsidR="00CE79B8">
        <w:t>ell-being</w:t>
      </w:r>
      <w:r w:rsidRPr="0013458B">
        <w:t xml:space="preserve"> Act (Wales) 2014 came into force in</w:t>
      </w:r>
      <w:r w:rsidR="001835B3" w:rsidRPr="0013458B">
        <w:t xml:space="preserve"> April</w:t>
      </w:r>
      <w:r w:rsidRPr="0013458B">
        <w:t xml:space="preserve"> 2016. The Act con</w:t>
      </w:r>
      <w:r w:rsidR="001835B3" w:rsidRPr="0013458B">
        <w:t>tains the following definitions of abuse and neglect:</w:t>
      </w:r>
    </w:p>
    <w:p w14:paraId="5D91B248" w14:textId="2AAAD035" w:rsidR="00702CB4" w:rsidRPr="0063208C" w:rsidRDefault="00702CB4" w:rsidP="006D62B8">
      <w:pPr>
        <w:overflowPunct/>
        <w:spacing w:after="240"/>
        <w:textAlignment w:val="auto"/>
        <w:rPr>
          <w:szCs w:val="24"/>
        </w:rPr>
      </w:pPr>
      <w:r w:rsidRPr="0063208C">
        <w:rPr>
          <w:szCs w:val="24"/>
        </w:rPr>
        <w:t>“abuse” means physical, sexual, psychological, emotional or financial abuse (and</w:t>
      </w:r>
      <w:r w:rsidR="006D62B8" w:rsidRPr="0063208C">
        <w:rPr>
          <w:szCs w:val="24"/>
        </w:rPr>
        <w:t xml:space="preserve"> </w:t>
      </w:r>
      <w:r w:rsidRPr="0063208C">
        <w:rPr>
          <w:szCs w:val="24"/>
        </w:rPr>
        <w:t>includes abuse taking place in any setting, whether in a private dwelling, an institution or</w:t>
      </w:r>
      <w:r w:rsidRPr="00FB0E1E">
        <w:rPr>
          <w:szCs w:val="24"/>
        </w:rPr>
        <w:t xml:space="preserve"> any other place)</w:t>
      </w:r>
    </w:p>
    <w:p w14:paraId="4D6150DD" w14:textId="06BF4901" w:rsidR="00702CB4" w:rsidRPr="0063208C" w:rsidRDefault="00702CB4" w:rsidP="006D62B8">
      <w:pPr>
        <w:overflowPunct/>
        <w:spacing w:after="240"/>
        <w:textAlignment w:val="auto"/>
        <w:rPr>
          <w:szCs w:val="24"/>
        </w:rPr>
      </w:pPr>
      <w:r w:rsidRPr="0063208C">
        <w:rPr>
          <w:szCs w:val="24"/>
        </w:rPr>
        <w:t>“neglect” means a failure to meet a person’s basic physical, emotional, social or</w:t>
      </w:r>
      <w:r w:rsidR="00DB2AF2">
        <w:rPr>
          <w:szCs w:val="24"/>
        </w:rPr>
        <w:t xml:space="preserve"> </w:t>
      </w:r>
      <w:r w:rsidRPr="0063208C">
        <w:rPr>
          <w:szCs w:val="24"/>
        </w:rPr>
        <w:t>psychological needs, which is likely to result in an impairment of the person’s well-being</w:t>
      </w:r>
      <w:r w:rsidR="001835B3" w:rsidRPr="0063208C">
        <w:rPr>
          <w:szCs w:val="24"/>
        </w:rPr>
        <w:t xml:space="preserve">. </w:t>
      </w:r>
      <w:r w:rsidR="006D62B8" w:rsidRPr="0063208C">
        <w:rPr>
          <w:szCs w:val="24"/>
        </w:rPr>
        <w:t xml:space="preserve"> </w:t>
      </w:r>
      <w:r w:rsidR="001835B3" w:rsidRPr="0063208C">
        <w:rPr>
          <w:szCs w:val="24"/>
        </w:rPr>
        <w:t>F</w:t>
      </w:r>
      <w:r w:rsidRPr="0063208C">
        <w:rPr>
          <w:szCs w:val="24"/>
        </w:rPr>
        <w:t>or example, an impairment of the person’s health or, in the case of a child, an</w:t>
      </w:r>
      <w:r w:rsidR="006D62B8" w:rsidRPr="0063208C">
        <w:rPr>
          <w:szCs w:val="24"/>
        </w:rPr>
        <w:t xml:space="preserve"> </w:t>
      </w:r>
      <w:r w:rsidRPr="0063208C">
        <w:rPr>
          <w:szCs w:val="24"/>
        </w:rPr>
        <w:t>impair</w:t>
      </w:r>
      <w:r w:rsidR="001835B3" w:rsidRPr="0063208C">
        <w:rPr>
          <w:szCs w:val="24"/>
        </w:rPr>
        <w:t>ment of the child’s development</w:t>
      </w:r>
      <w:r w:rsidRPr="0063208C">
        <w:rPr>
          <w:szCs w:val="24"/>
        </w:rPr>
        <w:t>.</w:t>
      </w:r>
    </w:p>
    <w:p w14:paraId="791508EF" w14:textId="18214A01" w:rsidR="00B51486" w:rsidRPr="006A3E1E" w:rsidRDefault="00B51486" w:rsidP="006D62B8">
      <w:pPr>
        <w:spacing w:after="240"/>
        <w:rPr>
          <w:szCs w:val="24"/>
        </w:rPr>
      </w:pPr>
      <w:r w:rsidRPr="00BE035D">
        <w:rPr>
          <w:szCs w:val="24"/>
        </w:rPr>
        <w:t>Examples of each of the categories of abuse and neglect include:</w:t>
      </w:r>
    </w:p>
    <w:p w14:paraId="1715B493" w14:textId="560E8E27" w:rsidR="00B51486" w:rsidRPr="0063208C" w:rsidRDefault="00B51486" w:rsidP="006D62B8">
      <w:pPr>
        <w:overflowPunct/>
        <w:spacing w:after="100" w:afterAutospacing="1"/>
        <w:textAlignment w:val="auto"/>
        <w:rPr>
          <w:szCs w:val="24"/>
        </w:rPr>
      </w:pPr>
      <w:r w:rsidRPr="0063208C">
        <w:rPr>
          <w:b/>
          <w:szCs w:val="24"/>
        </w:rPr>
        <w:t>Physical abuse</w:t>
      </w:r>
      <w:r w:rsidRPr="0063208C">
        <w:rPr>
          <w:szCs w:val="24"/>
        </w:rPr>
        <w:t xml:space="preserve"> </w:t>
      </w:r>
      <w:r w:rsidR="006D62B8" w:rsidRPr="0063208C">
        <w:rPr>
          <w:szCs w:val="24"/>
        </w:rPr>
        <w:t>–</w:t>
      </w:r>
      <w:r w:rsidRPr="0063208C">
        <w:rPr>
          <w:szCs w:val="24"/>
        </w:rPr>
        <w:t xml:space="preserve"> hitting, slapping, over or misuse of medication, undue restraint, or</w:t>
      </w:r>
      <w:r w:rsidR="00DB2AF2">
        <w:rPr>
          <w:szCs w:val="24"/>
        </w:rPr>
        <w:t xml:space="preserve"> </w:t>
      </w:r>
      <w:r w:rsidRPr="0063208C">
        <w:rPr>
          <w:szCs w:val="24"/>
        </w:rPr>
        <w:t>inappropriate sanctions</w:t>
      </w:r>
    </w:p>
    <w:p w14:paraId="2BEF79D0" w14:textId="77777777" w:rsidR="001835B3" w:rsidRPr="0063208C" w:rsidRDefault="00B51486" w:rsidP="006D62B8">
      <w:pPr>
        <w:overflowPunct/>
        <w:spacing w:after="100" w:afterAutospacing="1"/>
        <w:textAlignment w:val="auto"/>
        <w:rPr>
          <w:szCs w:val="24"/>
        </w:rPr>
      </w:pPr>
      <w:r w:rsidRPr="0063208C">
        <w:rPr>
          <w:b/>
          <w:szCs w:val="24"/>
        </w:rPr>
        <w:t>Sexual abuse</w:t>
      </w:r>
      <w:r w:rsidRPr="0063208C">
        <w:rPr>
          <w:szCs w:val="24"/>
        </w:rPr>
        <w:t xml:space="preserve"> </w:t>
      </w:r>
      <w:r w:rsidR="001835B3" w:rsidRPr="0063208C">
        <w:rPr>
          <w:szCs w:val="24"/>
        </w:rPr>
        <w:t>–</w:t>
      </w:r>
      <w:r w:rsidRPr="0063208C">
        <w:rPr>
          <w:szCs w:val="24"/>
        </w:rPr>
        <w:t xml:space="preserve"> </w:t>
      </w:r>
      <w:r w:rsidR="001835B3" w:rsidRPr="0063208C">
        <w:rPr>
          <w:szCs w:val="24"/>
        </w:rPr>
        <w:t xml:space="preserve">Forcing or enticing a child or young person to take part in sexual activities, </w:t>
      </w:r>
      <w:proofErr w:type="gramStart"/>
      <w:r w:rsidR="001835B3" w:rsidRPr="0063208C">
        <w:rPr>
          <w:szCs w:val="24"/>
        </w:rPr>
        <w:t>whether or not</w:t>
      </w:r>
      <w:proofErr w:type="gramEnd"/>
      <w:r w:rsidR="001835B3" w:rsidRPr="0063208C">
        <w:rPr>
          <w:szCs w:val="24"/>
        </w:rPr>
        <w:t xml:space="preserve"> the child is aware of what is happening, including:</w:t>
      </w:r>
    </w:p>
    <w:p w14:paraId="14589CEC" w14:textId="77B54C2B" w:rsidR="001835B3" w:rsidRPr="0063208C" w:rsidRDefault="006D62B8" w:rsidP="00D633A3">
      <w:pPr>
        <w:pStyle w:val="ListParagraph"/>
        <w:numPr>
          <w:ilvl w:val="0"/>
          <w:numId w:val="47"/>
        </w:numPr>
        <w:overflowPunct/>
        <w:ind w:left="426" w:hanging="284"/>
        <w:textAlignment w:val="auto"/>
        <w:rPr>
          <w:szCs w:val="24"/>
        </w:rPr>
      </w:pPr>
      <w:r w:rsidRPr="0063208C">
        <w:rPr>
          <w:szCs w:val="24"/>
        </w:rPr>
        <w:t>p</w:t>
      </w:r>
      <w:r w:rsidR="001835B3" w:rsidRPr="0063208C">
        <w:rPr>
          <w:szCs w:val="24"/>
        </w:rPr>
        <w:t>hysical contact, including penetrative or non-penetrative acts</w:t>
      </w:r>
    </w:p>
    <w:p w14:paraId="2688C30E" w14:textId="6BFFD987" w:rsidR="001835B3" w:rsidRPr="0063208C" w:rsidRDefault="006D62B8" w:rsidP="00D633A3">
      <w:pPr>
        <w:pStyle w:val="ListParagraph"/>
        <w:numPr>
          <w:ilvl w:val="0"/>
          <w:numId w:val="47"/>
        </w:numPr>
        <w:overflowPunct/>
        <w:ind w:left="426" w:hanging="284"/>
        <w:textAlignment w:val="auto"/>
        <w:rPr>
          <w:szCs w:val="24"/>
        </w:rPr>
      </w:pPr>
      <w:r w:rsidRPr="0063208C">
        <w:rPr>
          <w:szCs w:val="24"/>
        </w:rPr>
        <w:t>n</w:t>
      </w:r>
      <w:r w:rsidR="001835B3" w:rsidRPr="0063208C">
        <w:rPr>
          <w:szCs w:val="24"/>
        </w:rPr>
        <w:t xml:space="preserve">on-contact activities, such as involving children in looking at, or in the </w:t>
      </w:r>
      <w:r w:rsidR="00E942DC" w:rsidRPr="0063208C">
        <w:rPr>
          <w:szCs w:val="24"/>
        </w:rPr>
        <w:t xml:space="preserve">  </w:t>
      </w:r>
      <w:r w:rsidR="001835B3" w:rsidRPr="0063208C">
        <w:rPr>
          <w:szCs w:val="24"/>
        </w:rPr>
        <w:t>production of, pornographic material or watching sexual activities</w:t>
      </w:r>
    </w:p>
    <w:p w14:paraId="67AFC833" w14:textId="3C24031D" w:rsidR="001835B3" w:rsidRPr="0063208C" w:rsidRDefault="006D62B8" w:rsidP="00D633A3">
      <w:pPr>
        <w:pStyle w:val="ListParagraph"/>
        <w:numPr>
          <w:ilvl w:val="0"/>
          <w:numId w:val="47"/>
        </w:numPr>
        <w:overflowPunct/>
        <w:ind w:left="426" w:hanging="284"/>
        <w:textAlignment w:val="auto"/>
        <w:rPr>
          <w:szCs w:val="24"/>
        </w:rPr>
      </w:pPr>
      <w:r w:rsidRPr="0063208C">
        <w:rPr>
          <w:szCs w:val="24"/>
        </w:rPr>
        <w:t>e</w:t>
      </w:r>
      <w:r w:rsidR="001835B3" w:rsidRPr="0063208C">
        <w:rPr>
          <w:szCs w:val="24"/>
        </w:rPr>
        <w:t>ncouraging children to behave in sexually inappropriate ways</w:t>
      </w:r>
    </w:p>
    <w:p w14:paraId="58CBB72D" w14:textId="7601C8BD" w:rsidR="001835B3" w:rsidRPr="0063208C" w:rsidRDefault="006D62B8" w:rsidP="006D62B8">
      <w:pPr>
        <w:pStyle w:val="ListParagraph"/>
        <w:numPr>
          <w:ilvl w:val="0"/>
          <w:numId w:val="47"/>
        </w:numPr>
        <w:overflowPunct/>
        <w:spacing w:after="240"/>
        <w:ind w:left="426" w:hanging="284"/>
        <w:textAlignment w:val="auto"/>
        <w:rPr>
          <w:szCs w:val="24"/>
        </w:rPr>
      </w:pPr>
      <w:r w:rsidRPr="0063208C">
        <w:rPr>
          <w:szCs w:val="24"/>
        </w:rPr>
        <w:t>o</w:t>
      </w:r>
      <w:r w:rsidR="001835B3" w:rsidRPr="0063208C">
        <w:rPr>
          <w:szCs w:val="24"/>
        </w:rPr>
        <w:t>rganised trafficking of children for sexual exploitation</w:t>
      </w:r>
    </w:p>
    <w:p w14:paraId="1039B0B5" w14:textId="7048C462" w:rsidR="00B51486" w:rsidRPr="0063208C" w:rsidRDefault="001835B3" w:rsidP="006D62B8">
      <w:pPr>
        <w:overflowPunct/>
        <w:spacing w:after="240"/>
        <w:textAlignment w:val="auto"/>
        <w:rPr>
          <w:szCs w:val="24"/>
        </w:rPr>
      </w:pPr>
      <w:r w:rsidRPr="0063208C">
        <w:rPr>
          <w:szCs w:val="24"/>
        </w:rPr>
        <w:t xml:space="preserve">In relation to adults at risk, the Act states that sexual abuse includes </w:t>
      </w:r>
      <w:r w:rsidR="00B51486" w:rsidRPr="0063208C">
        <w:rPr>
          <w:szCs w:val="24"/>
        </w:rPr>
        <w:t>rape and sexual assault or sexual acts to which the vulnerable</w:t>
      </w:r>
      <w:r w:rsidRPr="0063208C">
        <w:rPr>
          <w:szCs w:val="24"/>
        </w:rPr>
        <w:t xml:space="preserve"> </w:t>
      </w:r>
      <w:r w:rsidR="00B51486" w:rsidRPr="0063208C">
        <w:rPr>
          <w:szCs w:val="24"/>
        </w:rPr>
        <w:t>adult has not or could not consent and/or was pressured into consenting</w:t>
      </w:r>
    </w:p>
    <w:p w14:paraId="35775AAD" w14:textId="297B7B88" w:rsidR="00B51486" w:rsidRPr="0063208C" w:rsidRDefault="00B51486" w:rsidP="006D62B8">
      <w:pPr>
        <w:overflowPunct/>
        <w:spacing w:after="240"/>
        <w:textAlignment w:val="auto"/>
        <w:rPr>
          <w:szCs w:val="24"/>
        </w:rPr>
      </w:pPr>
      <w:r w:rsidRPr="0063208C">
        <w:rPr>
          <w:b/>
          <w:szCs w:val="24"/>
        </w:rPr>
        <w:t>Psychological abuse</w:t>
      </w:r>
      <w:r w:rsidRPr="0063208C">
        <w:rPr>
          <w:szCs w:val="24"/>
        </w:rPr>
        <w:t xml:space="preserve"> </w:t>
      </w:r>
      <w:r w:rsidR="006D62B8" w:rsidRPr="0063208C">
        <w:rPr>
          <w:szCs w:val="24"/>
        </w:rPr>
        <w:t>–</w:t>
      </w:r>
      <w:r w:rsidRPr="0063208C">
        <w:rPr>
          <w:szCs w:val="24"/>
        </w:rPr>
        <w:t xml:space="preserve"> threats of harm or abandonment, coercive control,</w:t>
      </w:r>
      <w:r w:rsidR="006D62B8" w:rsidRPr="0063208C">
        <w:rPr>
          <w:szCs w:val="24"/>
        </w:rPr>
        <w:t xml:space="preserve"> </w:t>
      </w:r>
      <w:r w:rsidRPr="0063208C">
        <w:rPr>
          <w:szCs w:val="24"/>
        </w:rPr>
        <w:t>humiliation, verbal or racial abuse, isolation or withdrawal from services or</w:t>
      </w:r>
      <w:r w:rsidR="006D62B8" w:rsidRPr="0063208C">
        <w:rPr>
          <w:szCs w:val="24"/>
        </w:rPr>
        <w:t xml:space="preserve"> </w:t>
      </w:r>
      <w:r w:rsidR="001835B3" w:rsidRPr="0063208C">
        <w:rPr>
          <w:szCs w:val="24"/>
        </w:rPr>
        <w:t>supportive networks. C</w:t>
      </w:r>
      <w:r w:rsidRPr="0063208C">
        <w:rPr>
          <w:szCs w:val="24"/>
        </w:rPr>
        <w:t>oercive control is an act or pattern of acts of assault,</w:t>
      </w:r>
      <w:r w:rsidR="006D62B8" w:rsidRPr="0063208C">
        <w:rPr>
          <w:szCs w:val="24"/>
        </w:rPr>
        <w:t xml:space="preserve"> </w:t>
      </w:r>
      <w:r w:rsidRPr="0063208C">
        <w:rPr>
          <w:szCs w:val="24"/>
        </w:rPr>
        <w:t>threats, humiliation, intimidation or other abuse that is used to harm, punish or</w:t>
      </w:r>
      <w:r w:rsidR="006D62B8" w:rsidRPr="0063208C">
        <w:rPr>
          <w:szCs w:val="24"/>
        </w:rPr>
        <w:t xml:space="preserve"> </w:t>
      </w:r>
      <w:r w:rsidR="001835B3" w:rsidRPr="0063208C">
        <w:rPr>
          <w:szCs w:val="24"/>
        </w:rPr>
        <w:t>frighten the victim.</w:t>
      </w:r>
    </w:p>
    <w:p w14:paraId="61A103C9" w14:textId="1DD96BB9" w:rsidR="00B51486" w:rsidRPr="0063208C" w:rsidRDefault="00B51486" w:rsidP="006D62B8">
      <w:pPr>
        <w:overflowPunct/>
        <w:spacing w:after="240"/>
        <w:textAlignment w:val="auto"/>
        <w:rPr>
          <w:szCs w:val="24"/>
        </w:rPr>
      </w:pPr>
      <w:r w:rsidRPr="0063208C">
        <w:rPr>
          <w:b/>
          <w:szCs w:val="24"/>
        </w:rPr>
        <w:t>Neglect</w:t>
      </w:r>
      <w:r w:rsidRPr="0063208C">
        <w:rPr>
          <w:szCs w:val="24"/>
        </w:rPr>
        <w:t xml:space="preserve"> </w:t>
      </w:r>
      <w:r w:rsidR="006D62B8" w:rsidRPr="0063208C">
        <w:rPr>
          <w:szCs w:val="24"/>
        </w:rPr>
        <w:t>–</w:t>
      </w:r>
      <w:r w:rsidRPr="0063208C">
        <w:rPr>
          <w:szCs w:val="24"/>
        </w:rPr>
        <w:t xml:space="preserve"> failure to access medical care or services, negligence in the face of risk</w:t>
      </w:r>
      <w:r w:rsidR="005404F5" w:rsidRPr="0063208C">
        <w:rPr>
          <w:szCs w:val="24"/>
        </w:rPr>
        <w:t xml:space="preserve"> </w:t>
      </w:r>
      <w:r w:rsidRPr="0063208C">
        <w:rPr>
          <w:szCs w:val="24"/>
        </w:rPr>
        <w:t>taking, failure to give prescribed medication, failure to assist in personal hygiene</w:t>
      </w:r>
      <w:r w:rsidR="006D62B8" w:rsidRPr="0063208C">
        <w:rPr>
          <w:szCs w:val="24"/>
        </w:rPr>
        <w:t xml:space="preserve"> </w:t>
      </w:r>
      <w:r w:rsidRPr="0063208C">
        <w:rPr>
          <w:szCs w:val="24"/>
        </w:rPr>
        <w:t>or the provi</w:t>
      </w:r>
      <w:r w:rsidR="001835B3" w:rsidRPr="0063208C">
        <w:rPr>
          <w:szCs w:val="24"/>
        </w:rPr>
        <w:t>sion of food, shelter, clothing and</w:t>
      </w:r>
      <w:r w:rsidRPr="0063208C">
        <w:rPr>
          <w:szCs w:val="24"/>
        </w:rPr>
        <w:t xml:space="preserve"> emotional neglect</w:t>
      </w:r>
    </w:p>
    <w:p w14:paraId="2C91282F" w14:textId="134CD5BC" w:rsidR="00B51486" w:rsidRPr="0063208C" w:rsidRDefault="00B51486" w:rsidP="006D62B8">
      <w:pPr>
        <w:overflowPunct/>
        <w:spacing w:after="240"/>
        <w:textAlignment w:val="auto"/>
        <w:rPr>
          <w:szCs w:val="24"/>
        </w:rPr>
      </w:pPr>
      <w:r w:rsidRPr="0063208C">
        <w:rPr>
          <w:b/>
          <w:szCs w:val="24"/>
        </w:rPr>
        <w:t>Financial abuse</w:t>
      </w:r>
      <w:r w:rsidRPr="0063208C">
        <w:rPr>
          <w:szCs w:val="24"/>
        </w:rPr>
        <w:t xml:space="preserve"> in relation to people who may have needs for care and support</w:t>
      </w:r>
      <w:r w:rsidR="001835B3" w:rsidRPr="0063208C">
        <w:rPr>
          <w:szCs w:val="24"/>
        </w:rPr>
        <w:t xml:space="preserve"> includes having money or other property stolen, being defrauded, being put under pressure in relation to money or other property and </w:t>
      </w:r>
      <w:r w:rsidR="001835B3" w:rsidRPr="0013458B">
        <w:rPr>
          <w:szCs w:val="24"/>
        </w:rPr>
        <w:t></w:t>
      </w:r>
      <w:r w:rsidR="001835B3" w:rsidRPr="0063208C">
        <w:rPr>
          <w:szCs w:val="24"/>
        </w:rPr>
        <w:t>having money or other property misused</w:t>
      </w:r>
    </w:p>
    <w:p w14:paraId="0E40054F" w14:textId="77777777" w:rsidR="000536A0" w:rsidRDefault="000536A0">
      <w:pPr>
        <w:overflowPunct/>
        <w:autoSpaceDE/>
        <w:autoSpaceDN/>
        <w:adjustRightInd/>
        <w:textAlignment w:val="auto"/>
        <w:rPr>
          <w:b/>
          <w:szCs w:val="24"/>
        </w:rPr>
      </w:pPr>
      <w:r>
        <w:br w:type="page"/>
      </w:r>
    </w:p>
    <w:p w14:paraId="3FC6B125" w14:textId="72A3BABE" w:rsidR="00A431DE" w:rsidRPr="0013458B" w:rsidRDefault="003F2CAF" w:rsidP="000536A0">
      <w:pPr>
        <w:pStyle w:val="Heading3"/>
      </w:pPr>
      <w:bookmarkStart w:id="57" w:name="_Toc181090000"/>
      <w:r w:rsidRPr="0013458B">
        <w:lastRenderedPageBreak/>
        <w:t xml:space="preserve">Significant </w:t>
      </w:r>
      <w:r w:rsidR="006D62B8" w:rsidRPr="0013458B">
        <w:t>h</w:t>
      </w:r>
      <w:r w:rsidRPr="0013458B">
        <w:t>arm</w:t>
      </w:r>
      <w:bookmarkEnd w:id="57"/>
      <w:r w:rsidRPr="0013458B">
        <w:t xml:space="preserve"> </w:t>
      </w:r>
    </w:p>
    <w:p w14:paraId="7E02A1A6" w14:textId="77777777" w:rsidR="006D62B8" w:rsidRPr="0013458B" w:rsidRDefault="006D62B8" w:rsidP="000536A0">
      <w:pPr>
        <w:spacing w:after="240"/>
      </w:pPr>
      <w:r w:rsidRPr="0013458B">
        <w:t>Section 31 (10) of the Children Act 1989 states that ‘where the question of whether harm suffered by a child is significant turns on the child’s health or development, his health or development shall be compared with that which could reasonably be expected of a similar child’.</w:t>
      </w:r>
    </w:p>
    <w:p w14:paraId="4CF728A2" w14:textId="77777777" w:rsidR="006D62B8" w:rsidRPr="0013458B" w:rsidRDefault="006D62B8" w:rsidP="000536A0">
      <w:pPr>
        <w:pStyle w:val="Heading3"/>
      </w:pPr>
      <w:bookmarkStart w:id="58" w:name="_Toc181090001"/>
      <w:r w:rsidRPr="0013458B">
        <w:t>Extremism and radicalisation</w:t>
      </w:r>
      <w:bookmarkEnd w:id="58"/>
    </w:p>
    <w:p w14:paraId="6B6AE706" w14:textId="1BE7C03E" w:rsidR="0096741B" w:rsidRPr="0013458B" w:rsidRDefault="0096741B" w:rsidP="000536A0">
      <w:pPr>
        <w:spacing w:after="240"/>
      </w:pPr>
      <w:r w:rsidRPr="0013458B">
        <w:t xml:space="preserve">Young people may be inadvertently drawn into extremist thinking or behaviour through the deliberate grooming by others.  This may lead them into a range of </w:t>
      </w:r>
      <w:r w:rsidR="0080024A" w:rsidRPr="0013458B">
        <w:t>inappropriate</w:t>
      </w:r>
      <w:r w:rsidRPr="0013458B">
        <w:t xml:space="preserve"> or illegal activity</w:t>
      </w:r>
      <w:r w:rsidR="0080024A" w:rsidRPr="0013458B">
        <w:t>, including the grooming and recruitment of other young people.</w:t>
      </w:r>
    </w:p>
    <w:p w14:paraId="482C323C" w14:textId="4B0B237D" w:rsidR="0095001F" w:rsidRPr="0013458B" w:rsidRDefault="00EF6901" w:rsidP="000536A0">
      <w:pPr>
        <w:spacing w:after="240"/>
      </w:pPr>
      <w:r w:rsidRPr="0013458B">
        <w:t>The</w:t>
      </w:r>
      <w:r w:rsidRPr="0013458B">
        <w:rPr>
          <w:color w:val="000000" w:themeColor="text1"/>
        </w:rPr>
        <w:t xml:space="preserve"> </w:t>
      </w:r>
      <w:proofErr w:type="gramStart"/>
      <w:r w:rsidRPr="0013458B">
        <w:rPr>
          <w:color w:val="000000" w:themeColor="text1"/>
        </w:rPr>
        <w:t>Counter-Terrorism</w:t>
      </w:r>
      <w:proofErr w:type="gramEnd"/>
      <w:r w:rsidRPr="0013458B">
        <w:rPr>
          <w:color w:val="000000" w:themeColor="text1"/>
        </w:rPr>
        <w:t xml:space="preserve"> and Security Act </w:t>
      </w:r>
      <w:r w:rsidR="00AC7CDD" w:rsidRPr="0013458B">
        <w:rPr>
          <w:color w:val="000000" w:themeColor="text1"/>
        </w:rPr>
        <w:t>2015</w:t>
      </w:r>
      <w:r w:rsidRPr="0013458B">
        <w:rPr>
          <w:color w:val="000000" w:themeColor="text1"/>
        </w:rPr>
        <w:t xml:space="preserve"> came into force in July 2015.  </w:t>
      </w:r>
      <w:r w:rsidR="0095001F" w:rsidRPr="0013458B">
        <w:t xml:space="preserve">Section 26 of the </w:t>
      </w:r>
      <w:hyperlink r:id="rId27" w:history="1">
        <w:r w:rsidR="0095001F" w:rsidRPr="0013458B">
          <w:rPr>
            <w:rStyle w:val="Hyperlink"/>
            <w:szCs w:val="24"/>
          </w:rPr>
          <w:t>Counter-Terrorism and Security Act 2015</w:t>
        </w:r>
      </w:hyperlink>
      <w:r w:rsidR="0095001F" w:rsidRPr="0013458B">
        <w:t xml:space="preserve"> (the Act) places a duty on ‘specified authorities’ (listed in Schedule 6 to the Act), in the exercise of their functions, to have ‘due regard to the need to prevent people from being drawn into terrorism’.  </w:t>
      </w:r>
      <w:r w:rsidR="0095001F" w:rsidRPr="0013458B">
        <w:rPr>
          <w:color w:val="000000" w:themeColor="text1"/>
        </w:rPr>
        <w:t xml:space="preserve">What the duty means in practice is set out in the </w:t>
      </w:r>
      <w:hyperlink r:id="rId28" w:history="1">
        <w:r w:rsidR="0095001F" w:rsidRPr="0013458B">
          <w:rPr>
            <w:color w:val="0000FF" w:themeColor="hyperlink"/>
            <w:u w:val="single"/>
          </w:rPr>
          <w:t>Counter-Terrorism and Security Act 2015</w:t>
        </w:r>
      </w:hyperlink>
      <w:r w:rsidR="0095001F" w:rsidRPr="0013458B">
        <w:t xml:space="preserve"> and the accompanying </w:t>
      </w:r>
      <w:hyperlink r:id="rId29" w:history="1">
        <w:r w:rsidR="0095001F" w:rsidRPr="0013458B">
          <w:rPr>
            <w:color w:val="0000FF" w:themeColor="hyperlink"/>
            <w:u w:val="single"/>
          </w:rPr>
          <w:t>Prevent duty guidance</w:t>
        </w:r>
      </w:hyperlink>
      <w:r w:rsidR="0095001F" w:rsidRPr="0013458B">
        <w:t xml:space="preserve"> under section 29 of the Act.</w:t>
      </w:r>
    </w:p>
    <w:p w14:paraId="30E71465" w14:textId="66BA8082" w:rsidR="0095001F" w:rsidRPr="0013458B" w:rsidRDefault="0095001F" w:rsidP="000536A0">
      <w:pPr>
        <w:spacing w:after="240"/>
      </w:pPr>
      <w:r w:rsidRPr="0013458B">
        <w:t xml:space="preserve">In Wales, the specified authorities relevant to </w:t>
      </w:r>
      <w:r w:rsidR="008A5A52" w:rsidRPr="0013458B">
        <w:t xml:space="preserve">our </w:t>
      </w:r>
      <w:r w:rsidRPr="0013458B">
        <w:t>work include all schools (including independent schools), PRUs, early years childcare providers, further education institutions (FEIs), higher education providers re Initial Teacher Education (ITE) and provision within the criminal justice sector.</w:t>
      </w:r>
    </w:p>
    <w:p w14:paraId="52201E39" w14:textId="5B58E7D8" w:rsidR="00EF6901" w:rsidRPr="0013458B" w:rsidRDefault="00EF6901" w:rsidP="000536A0">
      <w:pPr>
        <w:spacing w:after="240"/>
        <w:rPr>
          <w:color w:val="000000" w:themeColor="text1"/>
        </w:rPr>
      </w:pPr>
      <w:r w:rsidRPr="0013458B">
        <w:t>This legislation places a duty on ‘specified authorities’ to have ‘due regard to the need to</w:t>
      </w:r>
      <w:r w:rsidRPr="0013458B">
        <w:rPr>
          <w:color w:val="000000" w:themeColor="text1"/>
        </w:rPr>
        <w:t xml:space="preserve"> prevent people fro</w:t>
      </w:r>
      <w:r w:rsidR="00B9581C" w:rsidRPr="0013458B">
        <w:rPr>
          <w:color w:val="000000" w:themeColor="text1"/>
        </w:rPr>
        <w:t>m being drawn into terrorism’.</w:t>
      </w:r>
      <w:r w:rsidRPr="0013458B">
        <w:rPr>
          <w:color w:val="000000" w:themeColor="text1"/>
        </w:rPr>
        <w:t xml:space="preserve">  </w:t>
      </w:r>
    </w:p>
    <w:p w14:paraId="3AFEB603" w14:textId="77777777" w:rsidR="001B59D6" w:rsidRPr="0013458B" w:rsidRDefault="001B59D6" w:rsidP="00D633A3">
      <w:pPr>
        <w:overflowPunct/>
        <w:autoSpaceDE/>
        <w:autoSpaceDN/>
        <w:adjustRightInd/>
        <w:textAlignment w:val="auto"/>
        <w:rPr>
          <w:b/>
          <w:szCs w:val="24"/>
        </w:rPr>
      </w:pPr>
      <w:bookmarkStart w:id="59" w:name="Appendix4"/>
      <w:r w:rsidRPr="0013458B">
        <w:rPr>
          <w:b/>
          <w:szCs w:val="24"/>
        </w:rPr>
        <w:br w:type="page"/>
      </w:r>
    </w:p>
    <w:p w14:paraId="6BA4908A" w14:textId="7CCC0C3F" w:rsidR="00755A09" w:rsidRPr="0013458B" w:rsidRDefault="00755A09" w:rsidP="006D62B8">
      <w:pPr>
        <w:pStyle w:val="Heading2"/>
        <w:rPr>
          <w:sz w:val="24"/>
          <w:szCs w:val="24"/>
        </w:rPr>
      </w:pPr>
      <w:bookmarkStart w:id="60" w:name="_Toc181090002"/>
      <w:r w:rsidRPr="0013458B">
        <w:rPr>
          <w:sz w:val="24"/>
          <w:szCs w:val="24"/>
        </w:rPr>
        <w:lastRenderedPageBreak/>
        <w:t xml:space="preserve">Appendix </w:t>
      </w:r>
      <w:r w:rsidR="00C025F5" w:rsidRPr="0013458B">
        <w:rPr>
          <w:sz w:val="24"/>
          <w:szCs w:val="24"/>
        </w:rPr>
        <w:t>4</w:t>
      </w:r>
      <w:bookmarkEnd w:id="59"/>
      <w:r w:rsidR="00A431DE" w:rsidRPr="0013458B">
        <w:rPr>
          <w:sz w:val="24"/>
          <w:szCs w:val="24"/>
        </w:rPr>
        <w:t xml:space="preserve">: </w:t>
      </w:r>
      <w:r w:rsidR="000762B7" w:rsidRPr="0013458B">
        <w:rPr>
          <w:sz w:val="24"/>
          <w:szCs w:val="24"/>
        </w:rPr>
        <w:t xml:space="preserve"> </w:t>
      </w:r>
      <w:r w:rsidR="00FC46D5" w:rsidRPr="0013458B">
        <w:rPr>
          <w:sz w:val="24"/>
          <w:szCs w:val="24"/>
        </w:rPr>
        <w:t xml:space="preserve">Further </w:t>
      </w:r>
      <w:bookmarkStart w:id="61" w:name="Reading"/>
      <w:r w:rsidR="00B1655C" w:rsidRPr="0013458B">
        <w:rPr>
          <w:sz w:val="24"/>
          <w:szCs w:val="24"/>
        </w:rPr>
        <w:t>r</w:t>
      </w:r>
      <w:r w:rsidR="00FC46D5" w:rsidRPr="0013458B">
        <w:rPr>
          <w:sz w:val="24"/>
          <w:szCs w:val="24"/>
        </w:rPr>
        <w:t>eading</w:t>
      </w:r>
      <w:bookmarkEnd w:id="60"/>
      <w:bookmarkEnd w:id="61"/>
    </w:p>
    <w:p w14:paraId="05537AC8" w14:textId="79456F98" w:rsidR="00E942DC" w:rsidRPr="00FB0E1E" w:rsidRDefault="00457D0D" w:rsidP="006D62B8">
      <w:pPr>
        <w:pStyle w:val="ListParagraph"/>
        <w:widowControl w:val="0"/>
        <w:numPr>
          <w:ilvl w:val="0"/>
          <w:numId w:val="44"/>
        </w:numPr>
        <w:overflowPunct/>
        <w:autoSpaceDE/>
        <w:autoSpaceDN/>
        <w:adjustRightInd/>
        <w:spacing w:after="240"/>
        <w:ind w:left="426" w:hanging="284"/>
        <w:contextualSpacing w:val="0"/>
        <w:textAlignment w:val="auto"/>
        <w:rPr>
          <w:szCs w:val="24"/>
        </w:rPr>
      </w:pPr>
      <w:commentRangeStart w:id="62"/>
      <w:r w:rsidRPr="0063208C">
        <w:rPr>
          <w:szCs w:val="24"/>
        </w:rPr>
        <w:t xml:space="preserve">Our </w:t>
      </w:r>
      <w:r w:rsidR="00935B57" w:rsidRPr="0063208C">
        <w:rPr>
          <w:szCs w:val="24"/>
        </w:rPr>
        <w:t xml:space="preserve">code of conduct for inspectors as set out in the </w:t>
      </w:r>
      <w:r w:rsidR="00FD56D0" w:rsidRPr="0063208C">
        <w:rPr>
          <w:szCs w:val="24"/>
        </w:rPr>
        <w:t xml:space="preserve">guidance handbooks for each sector </w:t>
      </w:r>
      <w:r w:rsidR="008A5A52" w:rsidRPr="0063208C">
        <w:rPr>
          <w:szCs w:val="24"/>
        </w:rPr>
        <w:t xml:space="preserve">we </w:t>
      </w:r>
      <w:proofErr w:type="gramStart"/>
      <w:r w:rsidR="00FD56D0" w:rsidRPr="0063208C">
        <w:rPr>
          <w:szCs w:val="24"/>
        </w:rPr>
        <w:t>inspect</w:t>
      </w:r>
      <w:r w:rsidR="00E942DC" w:rsidRPr="0063208C">
        <w:rPr>
          <w:szCs w:val="24"/>
        </w:rPr>
        <w:t>s</w:t>
      </w:r>
      <w:proofErr w:type="gramEnd"/>
    </w:p>
    <w:p w14:paraId="6CAB0CC7" w14:textId="4D841A41" w:rsidR="00EC36C9" w:rsidRPr="0063208C" w:rsidRDefault="00F946BD" w:rsidP="006D62B8">
      <w:pPr>
        <w:pStyle w:val="ListParagraph"/>
        <w:widowControl w:val="0"/>
        <w:numPr>
          <w:ilvl w:val="0"/>
          <w:numId w:val="44"/>
        </w:numPr>
        <w:overflowPunct/>
        <w:autoSpaceDE/>
        <w:autoSpaceDN/>
        <w:adjustRightInd/>
        <w:spacing w:after="240"/>
        <w:ind w:left="426" w:hanging="284"/>
        <w:contextualSpacing w:val="0"/>
        <w:textAlignment w:val="auto"/>
        <w:rPr>
          <w:szCs w:val="24"/>
        </w:rPr>
      </w:pPr>
      <w:hyperlink r:id="rId30" w:history="1">
        <w:r w:rsidRPr="00E77431">
          <w:rPr>
            <w:rStyle w:val="Hyperlink"/>
            <w:szCs w:val="24"/>
          </w:rPr>
          <w:t>Safeguarding Children:  Working Toget</w:t>
        </w:r>
        <w:r w:rsidR="00B1655C" w:rsidRPr="00E77431">
          <w:rPr>
            <w:rStyle w:val="Hyperlink"/>
            <w:szCs w:val="24"/>
          </w:rPr>
          <w:t>her under the Children Act 2004</w:t>
        </w:r>
      </w:hyperlink>
      <w:r w:rsidR="00EC36C9" w:rsidRPr="0063208C">
        <w:rPr>
          <w:szCs w:val="24"/>
        </w:rPr>
        <w:tab/>
      </w:r>
    </w:p>
    <w:p w14:paraId="6BA490A7" w14:textId="1BE0E3C1" w:rsidR="00F946BD" w:rsidRPr="006A3E1E" w:rsidRDefault="00F37454" w:rsidP="006D62B8">
      <w:pPr>
        <w:pStyle w:val="ListParagraph"/>
        <w:widowControl w:val="0"/>
        <w:numPr>
          <w:ilvl w:val="0"/>
          <w:numId w:val="44"/>
        </w:numPr>
        <w:tabs>
          <w:tab w:val="left" w:pos="-2552"/>
        </w:tabs>
        <w:overflowPunct/>
        <w:autoSpaceDE/>
        <w:autoSpaceDN/>
        <w:adjustRightInd/>
        <w:spacing w:after="240"/>
        <w:ind w:left="426" w:hanging="284"/>
        <w:contextualSpacing w:val="0"/>
        <w:textAlignment w:val="auto"/>
        <w:rPr>
          <w:szCs w:val="24"/>
        </w:rPr>
      </w:pPr>
      <w:hyperlink r:id="rId31" w:history="1">
        <w:r w:rsidRPr="0063208C">
          <w:rPr>
            <w:rStyle w:val="Hyperlink"/>
            <w:szCs w:val="24"/>
          </w:rPr>
          <w:t>Keeping Learners Safe</w:t>
        </w:r>
      </w:hyperlink>
      <w:r w:rsidR="00FD7F09" w:rsidRPr="0063208C">
        <w:rPr>
          <w:szCs w:val="24"/>
        </w:rPr>
        <w:t xml:space="preserve">. </w:t>
      </w:r>
      <w:r w:rsidR="000E1718" w:rsidRPr="0063208C">
        <w:rPr>
          <w:szCs w:val="24"/>
        </w:rPr>
        <w:t xml:space="preserve"> Welsh Government </w:t>
      </w:r>
      <w:r w:rsidR="00FD7F09" w:rsidRPr="0063208C">
        <w:rPr>
          <w:szCs w:val="24"/>
        </w:rPr>
        <w:t xml:space="preserve">statutory </w:t>
      </w:r>
      <w:r w:rsidR="000E1718" w:rsidRPr="0063208C">
        <w:rPr>
          <w:szCs w:val="24"/>
        </w:rPr>
        <w:t xml:space="preserve">guidance </w:t>
      </w:r>
      <w:r w:rsidR="00FD7F09" w:rsidRPr="0063208C">
        <w:rPr>
          <w:szCs w:val="24"/>
        </w:rPr>
        <w:t xml:space="preserve">for education providers which includes </w:t>
      </w:r>
      <w:r w:rsidR="00F946BD" w:rsidRPr="00FB0E1E">
        <w:rPr>
          <w:szCs w:val="24"/>
        </w:rPr>
        <w:t xml:space="preserve">relevant guidance, </w:t>
      </w:r>
      <w:r w:rsidR="00FD7F09" w:rsidRPr="00BE035D">
        <w:rPr>
          <w:szCs w:val="24"/>
        </w:rPr>
        <w:t xml:space="preserve">direction to </w:t>
      </w:r>
      <w:r w:rsidR="00F946BD" w:rsidRPr="006A3E1E">
        <w:rPr>
          <w:szCs w:val="24"/>
        </w:rPr>
        <w:t>other publications and regulations</w:t>
      </w:r>
    </w:p>
    <w:p w14:paraId="6A464ACC" w14:textId="77777777" w:rsidR="00747375" w:rsidRDefault="00E52874" w:rsidP="00747375">
      <w:pPr>
        <w:pStyle w:val="ListParagraph"/>
        <w:widowControl w:val="0"/>
        <w:numPr>
          <w:ilvl w:val="0"/>
          <w:numId w:val="44"/>
        </w:numPr>
        <w:tabs>
          <w:tab w:val="left" w:pos="-2552"/>
        </w:tabs>
        <w:overflowPunct/>
        <w:autoSpaceDE/>
        <w:autoSpaceDN/>
        <w:adjustRightInd/>
        <w:spacing w:after="240"/>
        <w:ind w:left="426" w:hanging="284"/>
        <w:contextualSpacing w:val="0"/>
        <w:textAlignment w:val="auto"/>
        <w:rPr>
          <w:szCs w:val="24"/>
        </w:rPr>
      </w:pPr>
      <w:hyperlink r:id="rId32" w:anchor=":~:text=The%20Welsh%20Government%20has%20produced%20this%20non-statutory%20guide,the%20conditions%20under%20which%20information%20may%20be%20shared" w:history="1">
        <w:r w:rsidRPr="0063208C">
          <w:rPr>
            <w:rStyle w:val="Hyperlink"/>
            <w:szCs w:val="24"/>
          </w:rPr>
          <w:t>Social Services and Well-being (Wales) Act 2014</w:t>
        </w:r>
      </w:hyperlink>
      <w:r w:rsidRPr="0063208C">
        <w:rPr>
          <w:szCs w:val="24"/>
        </w:rPr>
        <w:t xml:space="preserve">.  Working Together to Safeguard People - Information sharing to safeguard children, non-statutory guide for practitioners  </w:t>
      </w:r>
    </w:p>
    <w:p w14:paraId="0F803220" w14:textId="2FC5812A" w:rsidR="00447D14" w:rsidRPr="00747375" w:rsidRDefault="00447D14" w:rsidP="00747375">
      <w:pPr>
        <w:pStyle w:val="ListParagraph"/>
        <w:widowControl w:val="0"/>
        <w:numPr>
          <w:ilvl w:val="0"/>
          <w:numId w:val="44"/>
        </w:numPr>
        <w:tabs>
          <w:tab w:val="left" w:pos="-2552"/>
        </w:tabs>
        <w:overflowPunct/>
        <w:autoSpaceDE/>
        <w:autoSpaceDN/>
        <w:adjustRightInd/>
        <w:spacing w:after="240"/>
        <w:ind w:left="426" w:hanging="284"/>
        <w:contextualSpacing w:val="0"/>
        <w:textAlignment w:val="auto"/>
        <w:rPr>
          <w:szCs w:val="24"/>
        </w:rPr>
      </w:pPr>
      <w:r w:rsidRPr="00747375">
        <w:rPr>
          <w:szCs w:val="24"/>
        </w:rPr>
        <w:t xml:space="preserve"> </w:t>
      </w:r>
      <w:hyperlink r:id="rId33" w:history="1">
        <w:r w:rsidRPr="00747375">
          <w:rPr>
            <w:rStyle w:val="Hyperlink"/>
            <w:szCs w:val="24"/>
          </w:rPr>
          <w:t>Wales Safegu</w:t>
        </w:r>
        <w:r w:rsidR="00747375" w:rsidRPr="00747375">
          <w:rPr>
            <w:rStyle w:val="Hyperlink"/>
            <w:szCs w:val="24"/>
          </w:rPr>
          <w:t>a</w:t>
        </w:r>
        <w:r w:rsidRPr="00747375">
          <w:rPr>
            <w:rStyle w:val="Hyperlink"/>
            <w:szCs w:val="24"/>
          </w:rPr>
          <w:t>rding</w:t>
        </w:r>
        <w:r w:rsidR="00747375" w:rsidRPr="00747375">
          <w:rPr>
            <w:rStyle w:val="Hyperlink"/>
            <w:szCs w:val="24"/>
          </w:rPr>
          <w:t xml:space="preserve"> Procedures</w:t>
        </w:r>
      </w:hyperlink>
      <w:commentRangeEnd w:id="62"/>
      <w:r w:rsidR="00DB2AF2">
        <w:rPr>
          <w:rStyle w:val="CommentReference"/>
        </w:rPr>
        <w:commentReference w:id="62"/>
      </w:r>
    </w:p>
    <w:p w14:paraId="63AC7448" w14:textId="77777777" w:rsidR="00A431DE" w:rsidRPr="0063208C" w:rsidRDefault="00A431DE" w:rsidP="00D633A3">
      <w:pPr>
        <w:overflowPunct/>
        <w:autoSpaceDE/>
        <w:autoSpaceDN/>
        <w:adjustRightInd/>
        <w:textAlignment w:val="auto"/>
        <w:rPr>
          <w:szCs w:val="24"/>
        </w:rPr>
      </w:pPr>
      <w:bookmarkStart w:id="63" w:name="Appendix5"/>
      <w:r w:rsidRPr="0063208C">
        <w:rPr>
          <w:szCs w:val="24"/>
        </w:rPr>
        <w:br w:type="page"/>
      </w:r>
    </w:p>
    <w:p w14:paraId="08D61690" w14:textId="04EFABBF" w:rsidR="00E0170F" w:rsidRPr="0013458B" w:rsidRDefault="00E0170F" w:rsidP="00191E47">
      <w:pPr>
        <w:pStyle w:val="Heading2"/>
        <w:rPr>
          <w:sz w:val="24"/>
          <w:szCs w:val="24"/>
        </w:rPr>
      </w:pPr>
      <w:bookmarkStart w:id="64" w:name="_Toc181090003"/>
      <w:bookmarkEnd w:id="63"/>
      <w:r w:rsidRPr="0013458B">
        <w:rPr>
          <w:sz w:val="24"/>
          <w:szCs w:val="24"/>
        </w:rPr>
        <w:lastRenderedPageBreak/>
        <w:t xml:space="preserve">Appendix </w:t>
      </w:r>
      <w:r w:rsidR="00457D0D" w:rsidRPr="0013458B">
        <w:rPr>
          <w:sz w:val="24"/>
          <w:szCs w:val="24"/>
        </w:rPr>
        <w:t>5</w:t>
      </w:r>
      <w:r w:rsidRPr="0013458B">
        <w:rPr>
          <w:sz w:val="24"/>
          <w:szCs w:val="24"/>
        </w:rPr>
        <w:t>:  Contact details for all referrals</w:t>
      </w:r>
      <w:bookmarkEnd w:id="64"/>
    </w:p>
    <w:p w14:paraId="5DA8A630" w14:textId="77777777" w:rsidR="007D4AD6" w:rsidRDefault="007D4AD6" w:rsidP="002145AD">
      <w:pPr>
        <w:pStyle w:val="BodyText"/>
        <w:tabs>
          <w:tab w:val="left" w:pos="3942"/>
        </w:tabs>
        <w:spacing w:after="240"/>
        <w:ind w:left="3942" w:right="74" w:hanging="3404"/>
        <w:rPr>
          <w:rFonts w:ascii="Arial" w:hAnsi="Arial"/>
          <w:i w:val="0"/>
          <w:iCs/>
        </w:rPr>
      </w:pPr>
      <w:r w:rsidRPr="00E94A9C">
        <w:rPr>
          <w:rFonts w:ascii="Arial" w:hAnsi="Arial"/>
          <w:b/>
          <w:i w:val="0"/>
          <w:iCs/>
        </w:rPr>
        <w:t>Estyn</w:t>
      </w:r>
      <w:r w:rsidRPr="00E94A9C">
        <w:rPr>
          <w:rFonts w:ascii="Arial" w:hAnsi="Arial"/>
          <w:b/>
          <w:i w:val="0"/>
          <w:iCs/>
          <w:spacing w:val="-2"/>
        </w:rPr>
        <w:t xml:space="preserve"> </w:t>
      </w:r>
      <w:r w:rsidRPr="00E94A9C">
        <w:rPr>
          <w:rFonts w:ascii="Arial" w:hAnsi="Arial"/>
          <w:b/>
          <w:i w:val="0"/>
          <w:iCs/>
        </w:rPr>
        <w:t>Office:</w:t>
      </w:r>
      <w:r w:rsidRPr="00E94A9C">
        <w:rPr>
          <w:rFonts w:ascii="Arial" w:hAnsi="Arial"/>
          <w:b/>
          <w:i w:val="0"/>
          <w:iCs/>
        </w:rPr>
        <w:tab/>
      </w:r>
      <w:r w:rsidRPr="00E94A9C">
        <w:rPr>
          <w:rFonts w:ascii="Arial" w:hAnsi="Arial"/>
          <w:i w:val="0"/>
          <w:iCs/>
        </w:rPr>
        <w:t>02920 446446 (office</w:t>
      </w:r>
      <w:r w:rsidRPr="00E94A9C">
        <w:rPr>
          <w:rFonts w:ascii="Arial" w:hAnsi="Arial"/>
          <w:i w:val="0"/>
          <w:iCs/>
          <w:spacing w:val="-12"/>
        </w:rPr>
        <w:t xml:space="preserve"> </w:t>
      </w:r>
      <w:r w:rsidRPr="00E94A9C">
        <w:rPr>
          <w:rFonts w:ascii="Arial" w:hAnsi="Arial"/>
          <w:i w:val="0"/>
          <w:iCs/>
        </w:rPr>
        <w:t>hours</w:t>
      </w:r>
      <w:r w:rsidRPr="00E94A9C">
        <w:rPr>
          <w:rFonts w:ascii="Arial" w:hAnsi="Arial"/>
          <w:i w:val="0"/>
          <w:iCs/>
          <w:spacing w:val="-3"/>
        </w:rPr>
        <w:t xml:space="preserve"> </w:t>
      </w:r>
      <w:r w:rsidRPr="00E94A9C">
        <w:rPr>
          <w:rFonts w:ascii="Arial" w:hAnsi="Arial"/>
          <w:i w:val="0"/>
          <w:iCs/>
        </w:rPr>
        <w:t>only)</w:t>
      </w:r>
      <w:r w:rsidRPr="00E94A9C">
        <w:rPr>
          <w:rFonts w:ascii="Arial" w:hAnsi="Arial"/>
          <w:i w:val="0"/>
          <w:iCs/>
          <w:w w:val="99"/>
        </w:rPr>
        <w:t xml:space="preserve"> </w:t>
      </w:r>
      <w:r w:rsidRPr="00E94A9C">
        <w:rPr>
          <w:rFonts w:ascii="Arial" w:hAnsi="Arial"/>
          <w:i w:val="0"/>
          <w:iCs/>
        </w:rPr>
        <w:t>Anchor Court, Keen Road</w:t>
      </w:r>
      <w:r w:rsidRPr="00E94A9C">
        <w:rPr>
          <w:rFonts w:ascii="Arial" w:hAnsi="Arial"/>
          <w:i w:val="0"/>
          <w:iCs/>
          <w:spacing w:val="-18"/>
        </w:rPr>
        <w:t xml:space="preserve"> </w:t>
      </w:r>
      <w:r w:rsidRPr="00E94A9C">
        <w:rPr>
          <w:rFonts w:ascii="Arial" w:hAnsi="Arial"/>
          <w:i w:val="0"/>
          <w:iCs/>
        </w:rPr>
        <w:t>Cardiff</w:t>
      </w:r>
    </w:p>
    <w:p w14:paraId="29FC7321" w14:textId="269094E1" w:rsidR="007D4AD6" w:rsidRPr="00E94A9C" w:rsidRDefault="007D4AD6" w:rsidP="002145AD">
      <w:pPr>
        <w:tabs>
          <w:tab w:val="left" w:pos="3942"/>
        </w:tabs>
        <w:spacing w:after="240"/>
        <w:ind w:left="538"/>
        <w:rPr>
          <w:iCs/>
          <w:color w:val="0000FF"/>
          <w:u w:val="single" w:color="0000FF"/>
        </w:rPr>
      </w:pPr>
      <w:r w:rsidRPr="00E94A9C">
        <w:rPr>
          <w:b/>
          <w:iCs/>
        </w:rPr>
        <w:t>Email:</w:t>
      </w:r>
      <w:r w:rsidRPr="00E94A9C">
        <w:rPr>
          <w:b/>
          <w:iCs/>
        </w:rPr>
        <w:tab/>
      </w:r>
      <w:hyperlink r:id="rId38">
        <w:r w:rsidRPr="00E94A9C">
          <w:rPr>
            <w:iCs/>
            <w:color w:val="0000FF"/>
            <w:u w:val="single" w:color="0000FF"/>
          </w:rPr>
          <w:t>safeguarding@estyn.gov.uk</w:t>
        </w:r>
      </w:hyperlink>
    </w:p>
    <w:p w14:paraId="13AC4180" w14:textId="5FF1FAC3" w:rsidR="003E7DFA" w:rsidRPr="002145AD" w:rsidRDefault="002145AD" w:rsidP="002145AD">
      <w:pPr>
        <w:spacing w:after="240"/>
        <w:rPr>
          <w:b/>
          <w:bCs/>
          <w:u w:val="single" w:color="0000FF"/>
        </w:rPr>
      </w:pPr>
      <w:r w:rsidRPr="002145AD">
        <w:rPr>
          <w:b/>
          <w:bCs/>
        </w:rPr>
        <w:t>Social services duty officer telephone contacts for safeguarding referrals for children or vulnerable adults (all details updated 2024)</w:t>
      </w:r>
    </w:p>
    <w:p w14:paraId="36BDC4E6" w14:textId="77777777" w:rsidR="007D4AD6" w:rsidRDefault="007D4AD6" w:rsidP="007D4AD6">
      <w:pPr>
        <w:pStyle w:val="BodyText"/>
        <w:spacing w:before="10"/>
        <w:rPr>
          <w:sz w:val="7"/>
        </w:rPr>
      </w:pPr>
    </w:p>
    <w:tbl>
      <w:tblPr>
        <w:tblW w:w="11341" w:type="dxa"/>
        <w:tblInd w:w="-1143"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1844"/>
        <w:gridCol w:w="1843"/>
        <w:gridCol w:w="1842"/>
        <w:gridCol w:w="1843"/>
        <w:gridCol w:w="3969"/>
      </w:tblGrid>
      <w:tr w:rsidR="007D4AD6" w:rsidRPr="009D0985" w14:paraId="38F38254" w14:textId="77777777" w:rsidTr="002145AD">
        <w:trPr>
          <w:trHeight w:hRule="exact" w:val="1534"/>
        </w:trPr>
        <w:tc>
          <w:tcPr>
            <w:tcW w:w="1844" w:type="dxa"/>
            <w:shd w:val="clear" w:color="auto" w:fill="C2D59B"/>
          </w:tcPr>
          <w:p w14:paraId="293787F1" w14:textId="77777777" w:rsidR="007D4AD6" w:rsidRPr="009D0985" w:rsidRDefault="007D4AD6" w:rsidP="00EC0D89">
            <w:pPr>
              <w:pStyle w:val="TableParagraph"/>
              <w:ind w:left="715"/>
              <w:rPr>
                <w:b/>
                <w:sz w:val="20"/>
                <w:szCs w:val="20"/>
              </w:rPr>
            </w:pPr>
            <w:bookmarkStart w:id="65" w:name="_Hlk147493341"/>
            <w:r w:rsidRPr="009D0985">
              <w:rPr>
                <w:b/>
                <w:sz w:val="20"/>
                <w:szCs w:val="20"/>
              </w:rPr>
              <w:t>County</w:t>
            </w:r>
          </w:p>
        </w:tc>
        <w:tc>
          <w:tcPr>
            <w:tcW w:w="1843" w:type="dxa"/>
            <w:shd w:val="clear" w:color="auto" w:fill="C2D59B"/>
          </w:tcPr>
          <w:p w14:paraId="526700F7" w14:textId="77777777" w:rsidR="007D4AD6" w:rsidRPr="009D0985" w:rsidRDefault="007D4AD6" w:rsidP="00EC0D89">
            <w:pPr>
              <w:pStyle w:val="TableParagraph"/>
              <w:ind w:left="437" w:right="416" w:firstLine="180"/>
              <w:rPr>
                <w:b/>
                <w:sz w:val="20"/>
                <w:szCs w:val="20"/>
              </w:rPr>
            </w:pPr>
            <w:r w:rsidRPr="009D0985">
              <w:rPr>
                <w:b/>
                <w:sz w:val="20"/>
                <w:szCs w:val="20"/>
              </w:rPr>
              <w:t>Child referrals</w:t>
            </w:r>
          </w:p>
        </w:tc>
        <w:tc>
          <w:tcPr>
            <w:tcW w:w="1842" w:type="dxa"/>
            <w:shd w:val="clear" w:color="auto" w:fill="C2D59B"/>
          </w:tcPr>
          <w:p w14:paraId="549CEA75" w14:textId="77777777" w:rsidR="007D4AD6" w:rsidRPr="009D0985" w:rsidRDefault="007D4AD6" w:rsidP="00EC0D89">
            <w:pPr>
              <w:pStyle w:val="TableParagraph"/>
              <w:ind w:left="436" w:right="417" w:firstLine="175"/>
              <w:rPr>
                <w:b/>
                <w:sz w:val="20"/>
                <w:szCs w:val="20"/>
              </w:rPr>
            </w:pPr>
            <w:r w:rsidRPr="009D0985">
              <w:rPr>
                <w:b/>
                <w:sz w:val="20"/>
                <w:szCs w:val="20"/>
              </w:rPr>
              <w:t>Adult referrals</w:t>
            </w:r>
          </w:p>
        </w:tc>
        <w:tc>
          <w:tcPr>
            <w:tcW w:w="1843" w:type="dxa"/>
            <w:shd w:val="clear" w:color="auto" w:fill="C2D59B"/>
          </w:tcPr>
          <w:p w14:paraId="22DB6578" w14:textId="77777777" w:rsidR="007D4AD6" w:rsidRPr="009D0985" w:rsidRDefault="007D4AD6" w:rsidP="00EC0D89">
            <w:pPr>
              <w:pStyle w:val="TableParagraph"/>
              <w:ind w:left="453" w:right="87" w:hanging="346"/>
              <w:rPr>
                <w:b/>
                <w:sz w:val="20"/>
                <w:szCs w:val="20"/>
              </w:rPr>
            </w:pPr>
            <w:r w:rsidRPr="009D0985">
              <w:rPr>
                <w:b/>
                <w:sz w:val="20"/>
                <w:szCs w:val="20"/>
              </w:rPr>
              <w:t>Out of hours if different</w:t>
            </w:r>
          </w:p>
        </w:tc>
        <w:tc>
          <w:tcPr>
            <w:tcW w:w="3969" w:type="dxa"/>
            <w:shd w:val="clear" w:color="auto" w:fill="C2D59B"/>
          </w:tcPr>
          <w:p w14:paraId="55D073B3" w14:textId="77777777" w:rsidR="007D4AD6" w:rsidRPr="009D0985" w:rsidRDefault="007D4AD6" w:rsidP="00EC0D89">
            <w:pPr>
              <w:pStyle w:val="TableParagraph"/>
              <w:ind w:left="132" w:right="132" w:hanging="3"/>
              <w:jc w:val="center"/>
              <w:rPr>
                <w:b/>
                <w:sz w:val="20"/>
                <w:szCs w:val="20"/>
              </w:rPr>
            </w:pPr>
            <w:r w:rsidRPr="009D0985">
              <w:rPr>
                <w:b/>
                <w:sz w:val="20"/>
                <w:szCs w:val="20"/>
              </w:rPr>
              <w:t>Designated Lead Officer – Safeguarding in Education</w:t>
            </w:r>
          </w:p>
        </w:tc>
      </w:tr>
      <w:tr w:rsidR="007D4AD6" w:rsidRPr="009D0985" w14:paraId="41EDB7E9" w14:textId="77777777" w:rsidTr="002145AD">
        <w:trPr>
          <w:trHeight w:hRule="exact" w:val="658"/>
        </w:trPr>
        <w:tc>
          <w:tcPr>
            <w:tcW w:w="1844" w:type="dxa"/>
            <w:shd w:val="clear" w:color="auto" w:fill="D5E2BB"/>
          </w:tcPr>
          <w:p w14:paraId="70DBA45C" w14:textId="77777777" w:rsidR="007D4AD6" w:rsidRPr="009D0985" w:rsidRDefault="007D4AD6" w:rsidP="00EC0D89">
            <w:pPr>
              <w:pStyle w:val="TableParagraph"/>
              <w:rPr>
                <w:b/>
                <w:sz w:val="20"/>
                <w:szCs w:val="20"/>
              </w:rPr>
            </w:pPr>
            <w:r w:rsidRPr="009D0985">
              <w:rPr>
                <w:b/>
                <w:sz w:val="20"/>
                <w:szCs w:val="20"/>
              </w:rPr>
              <w:t>Blaenau Gwent</w:t>
            </w:r>
          </w:p>
        </w:tc>
        <w:tc>
          <w:tcPr>
            <w:tcW w:w="1843" w:type="dxa"/>
            <w:shd w:val="clear" w:color="auto" w:fill="EAF0DD"/>
          </w:tcPr>
          <w:p w14:paraId="353D4114" w14:textId="77777777" w:rsidR="007D4AD6" w:rsidRPr="009D0985" w:rsidRDefault="007D4AD6" w:rsidP="00EC0D89">
            <w:pPr>
              <w:pStyle w:val="TableParagraph"/>
              <w:ind w:left="148"/>
              <w:rPr>
                <w:sz w:val="20"/>
                <w:szCs w:val="20"/>
              </w:rPr>
            </w:pPr>
            <w:r w:rsidRPr="009D0985">
              <w:rPr>
                <w:sz w:val="20"/>
                <w:szCs w:val="20"/>
              </w:rPr>
              <w:t>01495 315700</w:t>
            </w:r>
          </w:p>
        </w:tc>
        <w:tc>
          <w:tcPr>
            <w:tcW w:w="1842" w:type="dxa"/>
            <w:shd w:val="clear" w:color="auto" w:fill="EAF0DD"/>
          </w:tcPr>
          <w:p w14:paraId="09F66639" w14:textId="77777777" w:rsidR="007D4AD6" w:rsidRPr="009D0985" w:rsidRDefault="007D4AD6" w:rsidP="00EC0D89">
            <w:pPr>
              <w:pStyle w:val="TableParagraph"/>
              <w:ind w:left="95" w:right="95"/>
              <w:jc w:val="center"/>
              <w:rPr>
                <w:sz w:val="20"/>
                <w:szCs w:val="20"/>
              </w:rPr>
            </w:pPr>
            <w:r w:rsidRPr="009D0985">
              <w:rPr>
                <w:sz w:val="20"/>
                <w:szCs w:val="20"/>
              </w:rPr>
              <w:t>01495 315700</w:t>
            </w:r>
          </w:p>
        </w:tc>
        <w:tc>
          <w:tcPr>
            <w:tcW w:w="1843" w:type="dxa"/>
            <w:shd w:val="clear" w:color="auto" w:fill="EAF0DD"/>
          </w:tcPr>
          <w:p w14:paraId="4CBC56E6" w14:textId="77777777" w:rsidR="007D4AD6" w:rsidRPr="009D0985" w:rsidRDefault="007D4AD6" w:rsidP="00EC0D89">
            <w:pPr>
              <w:pStyle w:val="TableParagraph"/>
              <w:ind w:left="112" w:right="111"/>
              <w:jc w:val="center"/>
              <w:rPr>
                <w:sz w:val="20"/>
                <w:szCs w:val="20"/>
              </w:rPr>
            </w:pPr>
            <w:r w:rsidRPr="009D0985">
              <w:rPr>
                <w:sz w:val="20"/>
                <w:szCs w:val="20"/>
              </w:rPr>
              <w:t>0800 328 4432</w:t>
            </w:r>
          </w:p>
        </w:tc>
        <w:tc>
          <w:tcPr>
            <w:tcW w:w="3969" w:type="dxa"/>
            <w:shd w:val="clear" w:color="auto" w:fill="EAF0DD"/>
          </w:tcPr>
          <w:p w14:paraId="705E8640" w14:textId="77777777" w:rsidR="007D4AD6" w:rsidRDefault="007D4AD6" w:rsidP="00EC0D89">
            <w:pPr>
              <w:pStyle w:val="TableParagraph"/>
              <w:ind w:left="0" w:right="220"/>
              <w:rPr>
                <w:sz w:val="20"/>
                <w:szCs w:val="20"/>
              </w:rPr>
            </w:pPr>
            <w:r>
              <w:rPr>
                <w:sz w:val="20"/>
                <w:szCs w:val="20"/>
              </w:rPr>
              <w:t xml:space="preserve"> </w:t>
            </w:r>
            <w:r w:rsidRPr="009D0985">
              <w:rPr>
                <w:sz w:val="20"/>
                <w:szCs w:val="20"/>
              </w:rPr>
              <w:t xml:space="preserve">Sarah Dixon 01495 356 016 </w:t>
            </w:r>
          </w:p>
          <w:p w14:paraId="75513723" w14:textId="77777777" w:rsidR="007D4AD6" w:rsidRDefault="007D4AD6" w:rsidP="00EC0D89">
            <w:pPr>
              <w:pStyle w:val="TableParagraph"/>
              <w:ind w:left="0" w:right="220"/>
              <w:rPr>
                <w:sz w:val="20"/>
                <w:szCs w:val="20"/>
              </w:rPr>
            </w:pPr>
            <w:r>
              <w:rPr>
                <w:sz w:val="20"/>
                <w:szCs w:val="20"/>
              </w:rPr>
              <w:t xml:space="preserve"> </w:t>
            </w:r>
            <w:hyperlink r:id="rId39" w:history="1">
              <w:r w:rsidRPr="00561A0D">
                <w:rPr>
                  <w:rStyle w:val="Hyperlink"/>
                  <w:sz w:val="20"/>
                  <w:szCs w:val="20"/>
                </w:rPr>
                <w:t>Sarah.dixon@blaenau-gwent.gov.uk</w:t>
              </w:r>
            </w:hyperlink>
          </w:p>
          <w:p w14:paraId="47BD3D83" w14:textId="77777777" w:rsidR="007D4AD6" w:rsidRPr="009D0985" w:rsidRDefault="007D4AD6" w:rsidP="00EC0D89">
            <w:pPr>
              <w:pStyle w:val="TableParagraph"/>
              <w:ind w:left="0" w:right="220"/>
              <w:rPr>
                <w:sz w:val="20"/>
                <w:szCs w:val="20"/>
              </w:rPr>
            </w:pPr>
          </w:p>
        </w:tc>
      </w:tr>
      <w:tr w:rsidR="007D4AD6" w:rsidRPr="009D0985" w14:paraId="47DA9F25" w14:textId="77777777" w:rsidTr="002145AD">
        <w:trPr>
          <w:trHeight w:hRule="exact" w:val="706"/>
        </w:trPr>
        <w:tc>
          <w:tcPr>
            <w:tcW w:w="1844" w:type="dxa"/>
            <w:shd w:val="clear" w:color="auto" w:fill="D5E2BB"/>
          </w:tcPr>
          <w:p w14:paraId="57B54002" w14:textId="77777777" w:rsidR="007D4AD6" w:rsidRPr="009D0985" w:rsidRDefault="007D4AD6" w:rsidP="00EC0D89">
            <w:pPr>
              <w:pStyle w:val="TableParagraph"/>
              <w:rPr>
                <w:b/>
                <w:sz w:val="20"/>
                <w:szCs w:val="20"/>
              </w:rPr>
            </w:pPr>
            <w:r w:rsidRPr="009D0985">
              <w:rPr>
                <w:b/>
                <w:sz w:val="20"/>
                <w:szCs w:val="20"/>
              </w:rPr>
              <w:t>Bridgend</w:t>
            </w:r>
          </w:p>
        </w:tc>
        <w:tc>
          <w:tcPr>
            <w:tcW w:w="1843" w:type="dxa"/>
            <w:shd w:val="clear" w:color="auto" w:fill="EAF0DD"/>
          </w:tcPr>
          <w:p w14:paraId="5F6568D0" w14:textId="77777777" w:rsidR="007D4AD6" w:rsidRPr="009D0985" w:rsidRDefault="007D4AD6" w:rsidP="00EC0D89">
            <w:pPr>
              <w:pStyle w:val="TableParagraph"/>
              <w:ind w:left="148"/>
              <w:rPr>
                <w:sz w:val="20"/>
                <w:szCs w:val="20"/>
              </w:rPr>
            </w:pPr>
            <w:r w:rsidRPr="009D0985">
              <w:rPr>
                <w:sz w:val="20"/>
                <w:szCs w:val="20"/>
              </w:rPr>
              <w:t>01656 642320</w:t>
            </w:r>
          </w:p>
        </w:tc>
        <w:tc>
          <w:tcPr>
            <w:tcW w:w="1842" w:type="dxa"/>
            <w:shd w:val="clear" w:color="auto" w:fill="EAF0DD"/>
          </w:tcPr>
          <w:p w14:paraId="5072D678" w14:textId="77777777" w:rsidR="007D4AD6" w:rsidRPr="009D0985" w:rsidRDefault="007D4AD6" w:rsidP="00EC0D89">
            <w:pPr>
              <w:pStyle w:val="TableParagraph"/>
              <w:ind w:left="95" w:right="95"/>
              <w:jc w:val="center"/>
              <w:rPr>
                <w:sz w:val="20"/>
                <w:szCs w:val="20"/>
              </w:rPr>
            </w:pPr>
            <w:r w:rsidRPr="009D0985">
              <w:rPr>
                <w:sz w:val="20"/>
                <w:szCs w:val="20"/>
              </w:rPr>
              <w:t>01656 642353</w:t>
            </w:r>
          </w:p>
        </w:tc>
        <w:tc>
          <w:tcPr>
            <w:tcW w:w="1843" w:type="dxa"/>
            <w:shd w:val="clear" w:color="auto" w:fill="EAF0DD"/>
          </w:tcPr>
          <w:p w14:paraId="609A8A71" w14:textId="77777777" w:rsidR="007D4AD6" w:rsidRPr="009D0985" w:rsidRDefault="007D4AD6" w:rsidP="00EC0D89">
            <w:pPr>
              <w:pStyle w:val="TableParagraph"/>
              <w:ind w:left="112" w:right="111"/>
              <w:jc w:val="center"/>
              <w:rPr>
                <w:sz w:val="20"/>
                <w:szCs w:val="20"/>
              </w:rPr>
            </w:pPr>
            <w:r w:rsidRPr="009D0985">
              <w:rPr>
                <w:sz w:val="20"/>
                <w:szCs w:val="20"/>
              </w:rPr>
              <w:t>01443 734 665</w:t>
            </w:r>
          </w:p>
        </w:tc>
        <w:tc>
          <w:tcPr>
            <w:tcW w:w="3969" w:type="dxa"/>
            <w:shd w:val="clear" w:color="auto" w:fill="EAF0DD"/>
          </w:tcPr>
          <w:p w14:paraId="23BDEA84" w14:textId="77777777" w:rsidR="007D4AD6" w:rsidRPr="009D0985" w:rsidRDefault="007D4AD6" w:rsidP="00EC0D89">
            <w:pPr>
              <w:pStyle w:val="TableParagraph"/>
              <w:spacing w:line="280" w:lineRule="auto"/>
              <w:ind w:left="0" w:right="220"/>
              <w:rPr>
                <w:sz w:val="20"/>
                <w:szCs w:val="20"/>
              </w:rPr>
            </w:pPr>
            <w:r>
              <w:rPr>
                <w:sz w:val="20"/>
                <w:szCs w:val="20"/>
              </w:rPr>
              <w:t xml:space="preserve"> Gail Biggs</w:t>
            </w:r>
            <w:r w:rsidRPr="009D0985">
              <w:rPr>
                <w:sz w:val="20"/>
                <w:szCs w:val="20"/>
              </w:rPr>
              <w:t xml:space="preserve"> 01656 642 314</w:t>
            </w:r>
            <w:r>
              <w:rPr>
                <w:sz w:val="20"/>
                <w:szCs w:val="20"/>
              </w:rPr>
              <w:t xml:space="preserve"> </w:t>
            </w:r>
            <w:hyperlink r:id="rId40" w:history="1">
              <w:r w:rsidRPr="00561A0D">
                <w:rPr>
                  <w:rStyle w:val="Hyperlink"/>
                  <w:sz w:val="20"/>
                  <w:szCs w:val="20"/>
                </w:rPr>
                <w:t>gail.biggs@bridgend.gov.uk</w:t>
              </w:r>
            </w:hyperlink>
            <w:r>
              <w:rPr>
                <w:sz w:val="20"/>
                <w:szCs w:val="20"/>
              </w:rPr>
              <w:t xml:space="preserve"> </w:t>
            </w:r>
          </w:p>
        </w:tc>
      </w:tr>
      <w:tr w:rsidR="007D4AD6" w:rsidRPr="009D0985" w14:paraId="38D267A1" w14:textId="77777777" w:rsidTr="002145AD">
        <w:trPr>
          <w:trHeight w:hRule="exact" w:val="1354"/>
        </w:trPr>
        <w:tc>
          <w:tcPr>
            <w:tcW w:w="1844" w:type="dxa"/>
            <w:shd w:val="clear" w:color="auto" w:fill="D5E2BB"/>
          </w:tcPr>
          <w:p w14:paraId="29183C70" w14:textId="77777777" w:rsidR="007D4AD6" w:rsidRPr="009D0985" w:rsidRDefault="007D4AD6" w:rsidP="00EC0D89">
            <w:pPr>
              <w:pStyle w:val="TableParagraph"/>
              <w:rPr>
                <w:b/>
                <w:sz w:val="20"/>
                <w:szCs w:val="20"/>
              </w:rPr>
            </w:pPr>
            <w:r w:rsidRPr="009D0985">
              <w:rPr>
                <w:b/>
                <w:sz w:val="20"/>
                <w:szCs w:val="20"/>
              </w:rPr>
              <w:t>Caerphilly</w:t>
            </w:r>
          </w:p>
        </w:tc>
        <w:tc>
          <w:tcPr>
            <w:tcW w:w="1843" w:type="dxa"/>
            <w:shd w:val="clear" w:color="auto" w:fill="EAF0DD"/>
          </w:tcPr>
          <w:p w14:paraId="21D3610B" w14:textId="77777777" w:rsidR="007D4AD6" w:rsidRPr="009D0985" w:rsidRDefault="007D4AD6" w:rsidP="00EC0D89">
            <w:pPr>
              <w:pStyle w:val="TableParagraph"/>
              <w:ind w:left="148"/>
              <w:rPr>
                <w:sz w:val="20"/>
                <w:szCs w:val="20"/>
              </w:rPr>
            </w:pPr>
            <w:r w:rsidRPr="009D0985">
              <w:rPr>
                <w:sz w:val="20"/>
                <w:szCs w:val="20"/>
              </w:rPr>
              <w:t>0808 1001727</w:t>
            </w:r>
          </w:p>
        </w:tc>
        <w:tc>
          <w:tcPr>
            <w:tcW w:w="1842" w:type="dxa"/>
            <w:shd w:val="clear" w:color="auto" w:fill="EAF0DD"/>
          </w:tcPr>
          <w:p w14:paraId="453E99FE" w14:textId="77777777" w:rsidR="007D4AD6" w:rsidRPr="009D0985" w:rsidRDefault="007D4AD6" w:rsidP="00EC0D89">
            <w:pPr>
              <w:pStyle w:val="TableParagraph"/>
              <w:ind w:left="95" w:right="95"/>
              <w:jc w:val="center"/>
              <w:rPr>
                <w:sz w:val="20"/>
                <w:szCs w:val="20"/>
              </w:rPr>
            </w:pPr>
            <w:r w:rsidRPr="009D0985">
              <w:rPr>
                <w:sz w:val="20"/>
                <w:szCs w:val="20"/>
              </w:rPr>
              <w:t>0808 1002500</w:t>
            </w:r>
          </w:p>
        </w:tc>
        <w:tc>
          <w:tcPr>
            <w:tcW w:w="1843" w:type="dxa"/>
            <w:shd w:val="clear" w:color="auto" w:fill="EAF0DD"/>
          </w:tcPr>
          <w:p w14:paraId="0DA68B8E" w14:textId="77777777" w:rsidR="007D4AD6" w:rsidRPr="009D0985" w:rsidRDefault="007D4AD6" w:rsidP="00EC0D89">
            <w:pPr>
              <w:pStyle w:val="TableParagraph"/>
              <w:ind w:left="112" w:right="111"/>
              <w:jc w:val="center"/>
              <w:rPr>
                <w:sz w:val="20"/>
                <w:szCs w:val="20"/>
              </w:rPr>
            </w:pPr>
            <w:r w:rsidRPr="009D0985">
              <w:rPr>
                <w:sz w:val="20"/>
                <w:szCs w:val="20"/>
              </w:rPr>
              <w:t>0800 328 4432</w:t>
            </w:r>
          </w:p>
        </w:tc>
        <w:tc>
          <w:tcPr>
            <w:tcW w:w="3969" w:type="dxa"/>
            <w:shd w:val="clear" w:color="auto" w:fill="EAF0DD"/>
          </w:tcPr>
          <w:p w14:paraId="494477BD" w14:textId="77777777" w:rsidR="007D4AD6" w:rsidRDefault="007D4AD6" w:rsidP="00EC0D89">
            <w:pPr>
              <w:pStyle w:val="TableParagraph"/>
              <w:spacing w:before="0" w:line="280" w:lineRule="auto"/>
              <w:ind w:right="290"/>
              <w:rPr>
                <w:sz w:val="20"/>
                <w:szCs w:val="20"/>
              </w:rPr>
            </w:pPr>
            <w:r>
              <w:rPr>
                <w:sz w:val="20"/>
                <w:szCs w:val="20"/>
              </w:rPr>
              <w:t>Many Morris</w:t>
            </w:r>
            <w:r w:rsidRPr="009D0985">
              <w:rPr>
                <w:sz w:val="20"/>
                <w:szCs w:val="20"/>
              </w:rPr>
              <w:t xml:space="preserve"> 01443 866643</w:t>
            </w:r>
          </w:p>
          <w:p w14:paraId="62B26D7E" w14:textId="77777777" w:rsidR="007D4AD6" w:rsidRDefault="007D4AD6" w:rsidP="00EC0D89">
            <w:pPr>
              <w:pStyle w:val="TableParagraph"/>
              <w:spacing w:before="0" w:line="280" w:lineRule="auto"/>
              <w:ind w:right="290"/>
              <w:rPr>
                <w:sz w:val="20"/>
                <w:szCs w:val="20"/>
              </w:rPr>
            </w:pPr>
            <w:hyperlink r:id="rId41" w:history="1">
              <w:r w:rsidRPr="00561A0D">
                <w:rPr>
                  <w:rStyle w:val="Hyperlink"/>
                  <w:sz w:val="20"/>
                  <w:szCs w:val="20"/>
                </w:rPr>
                <w:t>morrim4@caerphilly.gov.uk</w:t>
              </w:r>
            </w:hyperlink>
            <w:r>
              <w:rPr>
                <w:sz w:val="20"/>
                <w:szCs w:val="20"/>
              </w:rPr>
              <w:t xml:space="preserve"> </w:t>
            </w:r>
          </w:p>
          <w:p w14:paraId="721F60D3" w14:textId="77777777" w:rsidR="007D4AD6" w:rsidRPr="009D0985" w:rsidRDefault="007D4AD6" w:rsidP="00EC0D89">
            <w:pPr>
              <w:pStyle w:val="TableParagraph"/>
              <w:spacing w:before="0" w:line="280" w:lineRule="auto"/>
              <w:ind w:right="290"/>
              <w:rPr>
                <w:sz w:val="20"/>
                <w:szCs w:val="20"/>
              </w:rPr>
            </w:pPr>
            <w:r>
              <w:rPr>
                <w:sz w:val="20"/>
                <w:szCs w:val="20"/>
              </w:rPr>
              <w:t xml:space="preserve">Sarah Ellis </w:t>
            </w:r>
            <w:hyperlink r:id="rId42" w:history="1">
              <w:r w:rsidRPr="00561A0D">
                <w:rPr>
                  <w:rStyle w:val="Hyperlink"/>
                  <w:sz w:val="20"/>
                  <w:szCs w:val="20"/>
                </w:rPr>
                <w:t>ELLISS@CAERPHILLY.GOV.UK</w:t>
              </w:r>
            </w:hyperlink>
            <w:r>
              <w:rPr>
                <w:sz w:val="20"/>
                <w:szCs w:val="20"/>
              </w:rPr>
              <w:t xml:space="preserve"> </w:t>
            </w:r>
          </w:p>
        </w:tc>
      </w:tr>
      <w:tr w:rsidR="007D4AD6" w:rsidRPr="009D0985" w14:paraId="497160F0" w14:textId="77777777" w:rsidTr="002145AD">
        <w:trPr>
          <w:trHeight w:hRule="exact" w:val="1306"/>
        </w:trPr>
        <w:tc>
          <w:tcPr>
            <w:tcW w:w="1844" w:type="dxa"/>
            <w:shd w:val="clear" w:color="auto" w:fill="D5E2BB"/>
          </w:tcPr>
          <w:p w14:paraId="7ADE5165" w14:textId="77777777" w:rsidR="007D4AD6" w:rsidRPr="009D0985" w:rsidRDefault="007D4AD6" w:rsidP="00EC0D89">
            <w:pPr>
              <w:pStyle w:val="TableParagraph"/>
              <w:rPr>
                <w:b/>
                <w:sz w:val="20"/>
                <w:szCs w:val="20"/>
              </w:rPr>
            </w:pPr>
            <w:r w:rsidRPr="009D0985">
              <w:rPr>
                <w:b/>
                <w:sz w:val="20"/>
                <w:szCs w:val="20"/>
              </w:rPr>
              <w:t>Cardiff</w:t>
            </w:r>
            <w:r>
              <w:rPr>
                <w:b/>
                <w:sz w:val="20"/>
                <w:szCs w:val="20"/>
              </w:rPr>
              <w:t xml:space="preserve"> MASH</w:t>
            </w:r>
          </w:p>
        </w:tc>
        <w:tc>
          <w:tcPr>
            <w:tcW w:w="1843" w:type="dxa"/>
            <w:shd w:val="clear" w:color="auto" w:fill="EAF0DD"/>
          </w:tcPr>
          <w:p w14:paraId="3DE57B97" w14:textId="77777777" w:rsidR="007D4AD6" w:rsidRDefault="007D4AD6" w:rsidP="00EC0D89">
            <w:pPr>
              <w:pStyle w:val="NormalWeb"/>
              <w:spacing w:before="0" w:beforeAutospacing="0" w:after="0" w:afterAutospacing="0"/>
              <w:jc w:val="center"/>
              <w:rPr>
                <w:rFonts w:ascii="Segoe UI" w:eastAsiaTheme="minorHAnsi" w:hAnsi="Segoe UI" w:cs="Segoe UI"/>
                <w:sz w:val="21"/>
                <w:szCs w:val="21"/>
              </w:rPr>
            </w:pPr>
            <w:r>
              <w:rPr>
                <w:rFonts w:ascii="Segoe UI" w:hAnsi="Segoe UI" w:cs="Segoe UI"/>
              </w:rPr>
              <w:t>029 2053 6490</w:t>
            </w:r>
          </w:p>
          <w:p w14:paraId="27C318EA" w14:textId="77777777" w:rsidR="007D4AD6" w:rsidRPr="009D0985" w:rsidRDefault="007D4AD6" w:rsidP="00EC0D89">
            <w:pPr>
              <w:pStyle w:val="TableParagraph"/>
              <w:ind w:left="148"/>
              <w:rPr>
                <w:sz w:val="20"/>
                <w:szCs w:val="20"/>
              </w:rPr>
            </w:pPr>
          </w:p>
        </w:tc>
        <w:tc>
          <w:tcPr>
            <w:tcW w:w="1842" w:type="dxa"/>
            <w:shd w:val="clear" w:color="auto" w:fill="EAF0DD"/>
          </w:tcPr>
          <w:p w14:paraId="029F804F" w14:textId="77777777" w:rsidR="007D4AD6" w:rsidRDefault="007D4AD6" w:rsidP="00EC0D89">
            <w:pPr>
              <w:pStyle w:val="NormalWeb"/>
              <w:spacing w:before="0" w:beforeAutospacing="0" w:after="0" w:afterAutospacing="0"/>
              <w:jc w:val="center"/>
              <w:rPr>
                <w:rFonts w:ascii="Segoe UI" w:eastAsiaTheme="minorHAnsi" w:hAnsi="Segoe UI" w:cs="Segoe UI"/>
                <w:sz w:val="21"/>
                <w:szCs w:val="21"/>
              </w:rPr>
            </w:pPr>
            <w:r>
              <w:rPr>
                <w:rFonts w:ascii="Segoe UI" w:hAnsi="Segoe UI" w:cs="Segoe UI"/>
              </w:rPr>
              <w:t>029 2053 6490</w:t>
            </w:r>
          </w:p>
          <w:p w14:paraId="3C0A0C20" w14:textId="77777777" w:rsidR="007D4AD6" w:rsidRPr="009D0985" w:rsidRDefault="007D4AD6" w:rsidP="00EC0D89">
            <w:pPr>
              <w:pStyle w:val="TableParagraph"/>
              <w:spacing w:before="47"/>
              <w:ind w:left="436" w:right="119" w:hanging="315"/>
              <w:rPr>
                <w:sz w:val="20"/>
                <w:szCs w:val="20"/>
              </w:rPr>
            </w:pPr>
            <w:r w:rsidRPr="009D0985">
              <w:rPr>
                <w:sz w:val="20"/>
                <w:szCs w:val="20"/>
              </w:rPr>
              <w:t>(</w:t>
            </w:r>
            <w:proofErr w:type="gramStart"/>
            <w:r w:rsidRPr="009D0985">
              <w:rPr>
                <w:sz w:val="20"/>
                <w:szCs w:val="20"/>
              </w:rPr>
              <w:t>also</w:t>
            </w:r>
            <w:proofErr w:type="gramEnd"/>
            <w:r w:rsidRPr="009D0985">
              <w:rPr>
                <w:sz w:val="20"/>
                <w:szCs w:val="20"/>
              </w:rPr>
              <w:t xml:space="preserve"> adult out- of-hours)</w:t>
            </w:r>
          </w:p>
        </w:tc>
        <w:tc>
          <w:tcPr>
            <w:tcW w:w="1843" w:type="dxa"/>
            <w:shd w:val="clear" w:color="auto" w:fill="EAF0DD"/>
          </w:tcPr>
          <w:p w14:paraId="687FEEA8" w14:textId="77777777" w:rsidR="007D4AD6" w:rsidRDefault="007D4AD6" w:rsidP="00EC0D89">
            <w:pPr>
              <w:pStyle w:val="NormalWeb"/>
              <w:spacing w:before="0" w:beforeAutospacing="0" w:after="0" w:afterAutospacing="0"/>
              <w:jc w:val="center"/>
              <w:rPr>
                <w:rFonts w:ascii="Segoe UI" w:eastAsiaTheme="minorHAnsi" w:hAnsi="Segoe UI" w:cs="Segoe UI"/>
                <w:sz w:val="21"/>
                <w:szCs w:val="21"/>
              </w:rPr>
            </w:pPr>
            <w:r>
              <w:rPr>
                <w:rFonts w:ascii="Segoe UI" w:hAnsi="Segoe UI" w:cs="Segoe UI"/>
              </w:rPr>
              <w:t>029 2078 8570</w:t>
            </w:r>
          </w:p>
          <w:p w14:paraId="0EF39B5F" w14:textId="77777777" w:rsidR="007D4AD6" w:rsidRPr="009D0985" w:rsidRDefault="007D4AD6" w:rsidP="00EC0D89">
            <w:pPr>
              <w:pStyle w:val="TableParagraph"/>
              <w:spacing w:before="0"/>
              <w:ind w:left="112" w:right="110"/>
              <w:jc w:val="center"/>
              <w:rPr>
                <w:sz w:val="20"/>
                <w:szCs w:val="20"/>
              </w:rPr>
            </w:pPr>
            <w:r w:rsidRPr="009D0985">
              <w:rPr>
                <w:sz w:val="20"/>
                <w:szCs w:val="20"/>
              </w:rPr>
              <w:t>(children)</w:t>
            </w:r>
          </w:p>
        </w:tc>
        <w:tc>
          <w:tcPr>
            <w:tcW w:w="3969" w:type="dxa"/>
            <w:shd w:val="clear" w:color="auto" w:fill="EAF0DD"/>
          </w:tcPr>
          <w:p w14:paraId="329C340D" w14:textId="77777777" w:rsidR="007D4AD6" w:rsidRPr="00FC6FE9" w:rsidRDefault="007D4AD6" w:rsidP="00EC0D89">
            <w:pPr>
              <w:pStyle w:val="NormalWeb"/>
              <w:spacing w:before="0" w:beforeAutospacing="0" w:after="0" w:afterAutospacing="0"/>
              <w:rPr>
                <w:rFonts w:ascii="Segoe UI" w:eastAsiaTheme="minorHAnsi" w:hAnsi="Segoe UI" w:cs="Segoe UI"/>
                <w:sz w:val="22"/>
                <w:szCs w:val="22"/>
              </w:rPr>
            </w:pPr>
            <w:r w:rsidRPr="00FC6FE9">
              <w:rPr>
                <w:rFonts w:ascii="Segoe UI" w:hAnsi="Segoe UI" w:cs="Segoe UI"/>
                <w:sz w:val="22"/>
                <w:szCs w:val="22"/>
              </w:rPr>
              <w:t xml:space="preserve">  Jo Bowman 029 2053 6490</w:t>
            </w:r>
          </w:p>
          <w:p w14:paraId="2D859477" w14:textId="77777777" w:rsidR="007D4AD6" w:rsidRPr="00FC6FE9" w:rsidRDefault="007D4AD6" w:rsidP="00EC0D89">
            <w:pPr>
              <w:pStyle w:val="TableParagraph"/>
              <w:spacing w:line="280" w:lineRule="auto"/>
              <w:ind w:left="132" w:right="134"/>
              <w:rPr>
                <w:rFonts w:ascii="Segoe UI" w:hAnsi="Segoe UI" w:cs="Segoe UI"/>
              </w:rPr>
            </w:pPr>
            <w:hyperlink r:id="rId43" w:history="1">
              <w:r w:rsidRPr="00FC6FE9">
                <w:rPr>
                  <w:rStyle w:val="Hyperlink"/>
                  <w:rFonts w:ascii="Segoe UI" w:hAnsi="Segoe UI" w:cs="Segoe UI"/>
                </w:rPr>
                <w:t>JoBowman@cardiff.gov.uk</w:t>
              </w:r>
            </w:hyperlink>
            <w:r w:rsidRPr="00FC6FE9">
              <w:rPr>
                <w:rFonts w:ascii="Segoe UI" w:hAnsi="Segoe UI" w:cs="Segoe UI"/>
              </w:rPr>
              <w:t xml:space="preserve"> and </w:t>
            </w:r>
            <w:hyperlink r:id="rId44" w:tgtFrame="_blank" w:tooltip="mailto:educationsafeguarding@cardiff.gov.uk" w:history="1">
              <w:r w:rsidRPr="00FC6FE9">
                <w:rPr>
                  <w:rStyle w:val="Hyperlink"/>
                  <w:rFonts w:ascii="Segoe UI" w:hAnsi="Segoe UI" w:cs="Segoe UI"/>
                </w:rPr>
                <w:t>Educationsafeguarding@cardiff.gov.uk</w:t>
              </w:r>
            </w:hyperlink>
          </w:p>
          <w:p w14:paraId="789D667A" w14:textId="77777777" w:rsidR="007D4AD6" w:rsidRPr="00FC6FE9" w:rsidRDefault="007D4AD6" w:rsidP="00EC0D89">
            <w:pPr>
              <w:pStyle w:val="TableParagraph"/>
              <w:spacing w:before="1"/>
              <w:ind w:left="0" w:right="130"/>
              <w:rPr>
                <w:rFonts w:ascii="Segoe UI" w:hAnsi="Segoe UI" w:cs="Segoe UI"/>
              </w:rPr>
            </w:pPr>
            <w:r w:rsidRPr="00FC6FE9">
              <w:rPr>
                <w:rFonts w:ascii="Segoe UI" w:hAnsi="Segoe UI" w:cs="Segoe UI"/>
              </w:rPr>
              <w:t xml:space="preserve"> </w:t>
            </w:r>
          </w:p>
        </w:tc>
      </w:tr>
      <w:tr w:rsidR="007D4AD6" w:rsidRPr="009D0985" w14:paraId="747545FC" w14:textId="77777777" w:rsidTr="002145AD">
        <w:trPr>
          <w:trHeight w:hRule="exact" w:val="982"/>
        </w:trPr>
        <w:tc>
          <w:tcPr>
            <w:tcW w:w="1844" w:type="dxa"/>
            <w:shd w:val="clear" w:color="auto" w:fill="D5E2BB"/>
          </w:tcPr>
          <w:p w14:paraId="1DA0B287" w14:textId="77777777" w:rsidR="007D4AD6" w:rsidRPr="009D0985" w:rsidRDefault="007D4AD6" w:rsidP="00EC0D89">
            <w:pPr>
              <w:pStyle w:val="TableParagraph"/>
              <w:rPr>
                <w:b/>
                <w:sz w:val="20"/>
                <w:szCs w:val="20"/>
              </w:rPr>
            </w:pPr>
            <w:r w:rsidRPr="009D0985">
              <w:rPr>
                <w:b/>
                <w:sz w:val="20"/>
                <w:szCs w:val="20"/>
              </w:rPr>
              <w:t>Carmarthenshire</w:t>
            </w:r>
          </w:p>
        </w:tc>
        <w:tc>
          <w:tcPr>
            <w:tcW w:w="1843" w:type="dxa"/>
            <w:shd w:val="clear" w:color="auto" w:fill="EAF0DD"/>
          </w:tcPr>
          <w:p w14:paraId="38EDA8A1" w14:textId="77777777" w:rsidR="007D4AD6" w:rsidRPr="009D0985" w:rsidRDefault="007D4AD6" w:rsidP="00EC0D89">
            <w:pPr>
              <w:pStyle w:val="TableParagraph"/>
              <w:ind w:left="115"/>
              <w:rPr>
                <w:sz w:val="20"/>
                <w:szCs w:val="20"/>
              </w:rPr>
            </w:pPr>
            <w:r w:rsidRPr="009D0985">
              <w:rPr>
                <w:sz w:val="20"/>
                <w:szCs w:val="20"/>
              </w:rPr>
              <w:t>01554 742 322</w:t>
            </w:r>
          </w:p>
        </w:tc>
        <w:tc>
          <w:tcPr>
            <w:tcW w:w="1842" w:type="dxa"/>
            <w:shd w:val="clear" w:color="auto" w:fill="EAF0DD"/>
          </w:tcPr>
          <w:p w14:paraId="106AFC30" w14:textId="77777777" w:rsidR="007D4AD6" w:rsidRPr="009D0985" w:rsidRDefault="007D4AD6" w:rsidP="00EC0D89">
            <w:pPr>
              <w:pStyle w:val="TableParagraph"/>
              <w:ind w:left="95" w:right="96"/>
              <w:jc w:val="center"/>
              <w:rPr>
                <w:sz w:val="20"/>
                <w:szCs w:val="20"/>
              </w:rPr>
            </w:pPr>
            <w:r w:rsidRPr="009D0985">
              <w:rPr>
                <w:sz w:val="20"/>
                <w:szCs w:val="20"/>
              </w:rPr>
              <w:t>01558 825 371</w:t>
            </w:r>
          </w:p>
          <w:p w14:paraId="73596CCA" w14:textId="77777777" w:rsidR="007D4AD6" w:rsidRPr="009D0985" w:rsidRDefault="007D4AD6" w:rsidP="00EC0D89">
            <w:pPr>
              <w:pStyle w:val="TableParagraph"/>
              <w:spacing w:before="47"/>
              <w:ind w:left="94" w:right="96"/>
              <w:jc w:val="center"/>
              <w:rPr>
                <w:sz w:val="20"/>
                <w:szCs w:val="20"/>
              </w:rPr>
            </w:pPr>
            <w:r w:rsidRPr="009D0985">
              <w:rPr>
                <w:sz w:val="20"/>
                <w:szCs w:val="20"/>
              </w:rPr>
              <w:t>+ 01267</w:t>
            </w:r>
          </w:p>
          <w:p w14:paraId="48AF79CB" w14:textId="77777777" w:rsidR="007D4AD6" w:rsidRPr="009D0985" w:rsidRDefault="007D4AD6" w:rsidP="00EC0D89">
            <w:pPr>
              <w:pStyle w:val="TableParagraph"/>
              <w:spacing w:before="0"/>
              <w:ind w:left="95" w:right="95"/>
              <w:jc w:val="center"/>
              <w:rPr>
                <w:sz w:val="20"/>
                <w:szCs w:val="20"/>
              </w:rPr>
            </w:pPr>
            <w:r w:rsidRPr="009D0985">
              <w:rPr>
                <w:sz w:val="20"/>
                <w:szCs w:val="20"/>
              </w:rPr>
              <w:t>228944</w:t>
            </w:r>
          </w:p>
        </w:tc>
        <w:tc>
          <w:tcPr>
            <w:tcW w:w="1843" w:type="dxa"/>
            <w:shd w:val="clear" w:color="auto" w:fill="EAF0DD"/>
          </w:tcPr>
          <w:p w14:paraId="0EE036B1" w14:textId="77777777" w:rsidR="007D4AD6" w:rsidRPr="009D0985" w:rsidRDefault="007D4AD6" w:rsidP="00EC0D89">
            <w:pPr>
              <w:pStyle w:val="TableParagraph"/>
              <w:ind w:left="112" w:right="111"/>
              <w:jc w:val="center"/>
              <w:rPr>
                <w:sz w:val="20"/>
                <w:szCs w:val="20"/>
              </w:rPr>
            </w:pPr>
            <w:r w:rsidRPr="009D0985">
              <w:rPr>
                <w:sz w:val="20"/>
                <w:szCs w:val="20"/>
              </w:rPr>
              <w:t>01558 824 283</w:t>
            </w:r>
          </w:p>
        </w:tc>
        <w:tc>
          <w:tcPr>
            <w:tcW w:w="3969" w:type="dxa"/>
            <w:shd w:val="clear" w:color="auto" w:fill="EAF0DD"/>
          </w:tcPr>
          <w:p w14:paraId="4A9EE4E3" w14:textId="77777777" w:rsidR="007D4AD6" w:rsidRDefault="007D4AD6" w:rsidP="00EC0D89">
            <w:pPr>
              <w:pStyle w:val="TableParagraph"/>
              <w:ind w:right="220"/>
              <w:rPr>
                <w:sz w:val="20"/>
                <w:szCs w:val="20"/>
              </w:rPr>
            </w:pPr>
            <w:r w:rsidRPr="009D0985">
              <w:rPr>
                <w:sz w:val="20"/>
                <w:szCs w:val="20"/>
              </w:rPr>
              <w:t>Rebecca Copp 01267 246 595</w:t>
            </w:r>
          </w:p>
          <w:p w14:paraId="4CBFC855" w14:textId="77777777" w:rsidR="007D4AD6" w:rsidRPr="009D0985" w:rsidRDefault="007D4AD6" w:rsidP="00EC0D89">
            <w:pPr>
              <w:pStyle w:val="TableParagraph"/>
              <w:ind w:right="220"/>
              <w:rPr>
                <w:sz w:val="20"/>
                <w:szCs w:val="20"/>
              </w:rPr>
            </w:pPr>
            <w:hyperlink r:id="rId45" w:history="1">
              <w:r w:rsidRPr="00561A0D">
                <w:rPr>
                  <w:rStyle w:val="Hyperlink"/>
                  <w:sz w:val="20"/>
                  <w:szCs w:val="20"/>
                </w:rPr>
                <w:t>rcopp@carmarthenshire.gov.uk</w:t>
              </w:r>
            </w:hyperlink>
            <w:r>
              <w:rPr>
                <w:sz w:val="20"/>
                <w:szCs w:val="20"/>
              </w:rPr>
              <w:t xml:space="preserve"> </w:t>
            </w:r>
          </w:p>
        </w:tc>
      </w:tr>
      <w:tr w:rsidR="007D4AD6" w:rsidRPr="009D0985" w14:paraId="0B552C39" w14:textId="77777777" w:rsidTr="002145AD">
        <w:trPr>
          <w:trHeight w:hRule="exact" w:val="659"/>
        </w:trPr>
        <w:tc>
          <w:tcPr>
            <w:tcW w:w="1844" w:type="dxa"/>
            <w:shd w:val="clear" w:color="auto" w:fill="D5E2BB"/>
          </w:tcPr>
          <w:p w14:paraId="520ABDF8" w14:textId="77777777" w:rsidR="007D4AD6" w:rsidRPr="009D0985" w:rsidRDefault="007D4AD6" w:rsidP="00EC0D89">
            <w:pPr>
              <w:pStyle w:val="TableParagraph"/>
              <w:rPr>
                <w:b/>
                <w:sz w:val="20"/>
                <w:szCs w:val="20"/>
              </w:rPr>
            </w:pPr>
            <w:r w:rsidRPr="009D0985">
              <w:rPr>
                <w:b/>
                <w:sz w:val="20"/>
                <w:szCs w:val="20"/>
              </w:rPr>
              <w:t>Ceredigion</w:t>
            </w:r>
          </w:p>
        </w:tc>
        <w:tc>
          <w:tcPr>
            <w:tcW w:w="1843" w:type="dxa"/>
            <w:shd w:val="clear" w:color="auto" w:fill="EAF0DD"/>
          </w:tcPr>
          <w:p w14:paraId="0126C2D1" w14:textId="77777777" w:rsidR="007D4AD6" w:rsidRPr="009D0985" w:rsidRDefault="007D4AD6" w:rsidP="00EC0D89">
            <w:pPr>
              <w:pStyle w:val="TableParagraph"/>
              <w:ind w:left="148"/>
              <w:rPr>
                <w:sz w:val="20"/>
                <w:szCs w:val="20"/>
              </w:rPr>
            </w:pPr>
            <w:r w:rsidRPr="009D0985">
              <w:rPr>
                <w:sz w:val="20"/>
                <w:szCs w:val="20"/>
              </w:rPr>
              <w:t>01545 574000</w:t>
            </w:r>
          </w:p>
        </w:tc>
        <w:tc>
          <w:tcPr>
            <w:tcW w:w="1842" w:type="dxa"/>
            <w:shd w:val="clear" w:color="auto" w:fill="EAF0DD"/>
          </w:tcPr>
          <w:p w14:paraId="470C78BC" w14:textId="77777777" w:rsidR="007D4AD6" w:rsidRPr="009D0985" w:rsidRDefault="007D4AD6" w:rsidP="00EC0D89">
            <w:pPr>
              <w:pStyle w:val="TableParagraph"/>
              <w:ind w:left="95" w:right="95"/>
              <w:jc w:val="center"/>
              <w:rPr>
                <w:sz w:val="20"/>
                <w:szCs w:val="20"/>
              </w:rPr>
            </w:pPr>
            <w:r w:rsidRPr="009D0985">
              <w:rPr>
                <w:sz w:val="20"/>
                <w:szCs w:val="20"/>
              </w:rPr>
              <w:t>01545 574000</w:t>
            </w:r>
          </w:p>
        </w:tc>
        <w:tc>
          <w:tcPr>
            <w:tcW w:w="1843" w:type="dxa"/>
            <w:shd w:val="clear" w:color="auto" w:fill="EAF0DD"/>
          </w:tcPr>
          <w:p w14:paraId="44808F9A" w14:textId="77777777" w:rsidR="007D4AD6" w:rsidRPr="009D0985" w:rsidRDefault="007D4AD6" w:rsidP="00EC0D89">
            <w:pPr>
              <w:pStyle w:val="TableParagraph"/>
              <w:ind w:left="112" w:right="112"/>
              <w:jc w:val="center"/>
              <w:rPr>
                <w:sz w:val="20"/>
                <w:szCs w:val="20"/>
              </w:rPr>
            </w:pPr>
            <w:r w:rsidRPr="009D0985">
              <w:rPr>
                <w:sz w:val="20"/>
                <w:szCs w:val="20"/>
              </w:rPr>
              <w:t>0845 6015392</w:t>
            </w:r>
          </w:p>
        </w:tc>
        <w:tc>
          <w:tcPr>
            <w:tcW w:w="3969" w:type="dxa"/>
            <w:shd w:val="clear" w:color="auto" w:fill="EAF0DD"/>
          </w:tcPr>
          <w:p w14:paraId="1311DAF1" w14:textId="77777777" w:rsidR="007D4AD6" w:rsidRDefault="007D4AD6" w:rsidP="00EC0D89">
            <w:pPr>
              <w:pStyle w:val="TableParagraph"/>
              <w:ind w:right="116"/>
              <w:rPr>
                <w:sz w:val="20"/>
                <w:szCs w:val="20"/>
              </w:rPr>
            </w:pPr>
            <w:r>
              <w:rPr>
                <w:sz w:val="20"/>
                <w:szCs w:val="20"/>
              </w:rPr>
              <w:t>Kizzie Garner</w:t>
            </w:r>
            <w:r w:rsidRPr="009D0985">
              <w:rPr>
                <w:sz w:val="20"/>
                <w:szCs w:val="20"/>
              </w:rPr>
              <w:t xml:space="preserve"> 01970 633 624</w:t>
            </w:r>
          </w:p>
          <w:p w14:paraId="2F091AC8" w14:textId="77777777" w:rsidR="007D4AD6" w:rsidRPr="009D0985" w:rsidRDefault="007D4AD6" w:rsidP="00EC0D89">
            <w:pPr>
              <w:pStyle w:val="TableParagraph"/>
              <w:ind w:right="116"/>
              <w:rPr>
                <w:sz w:val="20"/>
                <w:szCs w:val="20"/>
              </w:rPr>
            </w:pPr>
            <w:hyperlink r:id="rId46" w:history="1">
              <w:r w:rsidRPr="00561A0D">
                <w:rPr>
                  <w:rStyle w:val="Hyperlink"/>
                  <w:sz w:val="20"/>
                  <w:szCs w:val="20"/>
                </w:rPr>
                <w:t>Kizzie.Garner@ceredigion.gov.uk</w:t>
              </w:r>
            </w:hyperlink>
          </w:p>
        </w:tc>
      </w:tr>
      <w:tr w:rsidR="007D4AD6" w:rsidRPr="009D0985" w14:paraId="2EBB38BE" w14:textId="77777777" w:rsidTr="002145AD">
        <w:trPr>
          <w:trHeight w:hRule="exact" w:val="707"/>
        </w:trPr>
        <w:tc>
          <w:tcPr>
            <w:tcW w:w="1844" w:type="dxa"/>
            <w:shd w:val="clear" w:color="auto" w:fill="D5E2BB"/>
          </w:tcPr>
          <w:p w14:paraId="5D8E37B5" w14:textId="77777777" w:rsidR="007D4AD6" w:rsidRPr="009D0985" w:rsidRDefault="007D4AD6" w:rsidP="00EC0D89">
            <w:pPr>
              <w:pStyle w:val="TableParagraph"/>
              <w:spacing w:before="45"/>
              <w:rPr>
                <w:b/>
                <w:sz w:val="20"/>
                <w:szCs w:val="20"/>
              </w:rPr>
            </w:pPr>
            <w:r w:rsidRPr="009D0985">
              <w:rPr>
                <w:b/>
                <w:sz w:val="20"/>
                <w:szCs w:val="20"/>
              </w:rPr>
              <w:t>Conwy</w:t>
            </w:r>
          </w:p>
        </w:tc>
        <w:tc>
          <w:tcPr>
            <w:tcW w:w="1843" w:type="dxa"/>
            <w:shd w:val="clear" w:color="auto" w:fill="EAF0DD"/>
          </w:tcPr>
          <w:p w14:paraId="33FC1304" w14:textId="77777777" w:rsidR="007D4AD6" w:rsidRPr="009D0985" w:rsidRDefault="007D4AD6" w:rsidP="00EC0D89">
            <w:pPr>
              <w:pStyle w:val="TableParagraph"/>
              <w:spacing w:before="45"/>
              <w:ind w:left="148"/>
              <w:rPr>
                <w:sz w:val="20"/>
                <w:szCs w:val="20"/>
              </w:rPr>
            </w:pPr>
            <w:r w:rsidRPr="009D0985">
              <w:rPr>
                <w:sz w:val="20"/>
                <w:szCs w:val="20"/>
              </w:rPr>
              <w:t>01492 575111</w:t>
            </w:r>
          </w:p>
        </w:tc>
        <w:tc>
          <w:tcPr>
            <w:tcW w:w="1842" w:type="dxa"/>
            <w:shd w:val="clear" w:color="auto" w:fill="EAF0DD"/>
          </w:tcPr>
          <w:p w14:paraId="68724862" w14:textId="77777777" w:rsidR="007D4AD6" w:rsidRPr="009D0985" w:rsidRDefault="007D4AD6" w:rsidP="00EC0D89">
            <w:pPr>
              <w:pStyle w:val="TableParagraph"/>
              <w:spacing w:before="45"/>
              <w:ind w:left="95" w:right="95"/>
              <w:jc w:val="center"/>
              <w:rPr>
                <w:sz w:val="20"/>
                <w:szCs w:val="20"/>
              </w:rPr>
            </w:pPr>
            <w:r w:rsidRPr="009D0985">
              <w:rPr>
                <w:sz w:val="20"/>
                <w:szCs w:val="20"/>
              </w:rPr>
              <w:t>01492 576333</w:t>
            </w:r>
          </w:p>
        </w:tc>
        <w:tc>
          <w:tcPr>
            <w:tcW w:w="1843" w:type="dxa"/>
            <w:shd w:val="clear" w:color="auto" w:fill="EAF0DD"/>
          </w:tcPr>
          <w:p w14:paraId="034FBFD5" w14:textId="77777777" w:rsidR="007D4AD6" w:rsidRPr="009D0985" w:rsidRDefault="007D4AD6" w:rsidP="00EC0D89">
            <w:pPr>
              <w:pStyle w:val="TableParagraph"/>
              <w:spacing w:before="45"/>
              <w:ind w:left="112" w:right="111"/>
              <w:jc w:val="center"/>
              <w:rPr>
                <w:sz w:val="20"/>
                <w:szCs w:val="20"/>
              </w:rPr>
            </w:pPr>
            <w:r w:rsidRPr="009D0985">
              <w:rPr>
                <w:sz w:val="20"/>
                <w:szCs w:val="20"/>
              </w:rPr>
              <w:t>01492 515 777</w:t>
            </w:r>
          </w:p>
        </w:tc>
        <w:tc>
          <w:tcPr>
            <w:tcW w:w="3969" w:type="dxa"/>
            <w:shd w:val="clear" w:color="auto" w:fill="EAF0DD"/>
          </w:tcPr>
          <w:p w14:paraId="257EF4E5" w14:textId="77777777" w:rsidR="007D4AD6" w:rsidRDefault="007D4AD6" w:rsidP="00EC0D89">
            <w:pPr>
              <w:pStyle w:val="TableParagraph"/>
              <w:spacing w:before="45" w:line="280" w:lineRule="auto"/>
              <w:ind w:right="220"/>
              <w:rPr>
                <w:sz w:val="20"/>
                <w:szCs w:val="20"/>
              </w:rPr>
            </w:pPr>
            <w:r w:rsidRPr="009D0985">
              <w:rPr>
                <w:sz w:val="20"/>
                <w:szCs w:val="20"/>
              </w:rPr>
              <w:t>Sian Pineau 01492 575 036</w:t>
            </w:r>
          </w:p>
          <w:p w14:paraId="1285B69C" w14:textId="77777777" w:rsidR="007D4AD6" w:rsidRPr="009D0985" w:rsidRDefault="007D4AD6" w:rsidP="00EC0D89">
            <w:pPr>
              <w:pStyle w:val="TableParagraph"/>
              <w:spacing w:before="45" w:line="280" w:lineRule="auto"/>
              <w:ind w:right="220"/>
              <w:rPr>
                <w:sz w:val="20"/>
                <w:szCs w:val="20"/>
              </w:rPr>
            </w:pPr>
            <w:hyperlink r:id="rId47" w:history="1">
              <w:r w:rsidRPr="00561A0D">
                <w:rPr>
                  <w:rStyle w:val="Hyperlink"/>
                  <w:sz w:val="20"/>
                  <w:szCs w:val="20"/>
                </w:rPr>
                <w:t>Sian.Pineau@conwy.gov.uk</w:t>
              </w:r>
            </w:hyperlink>
            <w:r>
              <w:rPr>
                <w:sz w:val="20"/>
                <w:szCs w:val="20"/>
              </w:rPr>
              <w:t xml:space="preserve"> </w:t>
            </w:r>
          </w:p>
        </w:tc>
      </w:tr>
      <w:tr w:rsidR="007D4AD6" w:rsidRPr="009D0985" w14:paraId="6A2875C1" w14:textId="77777777" w:rsidTr="002145AD">
        <w:trPr>
          <w:trHeight w:hRule="exact" w:val="658"/>
        </w:trPr>
        <w:tc>
          <w:tcPr>
            <w:tcW w:w="1844" w:type="dxa"/>
            <w:shd w:val="clear" w:color="auto" w:fill="D5E2BB"/>
          </w:tcPr>
          <w:p w14:paraId="5F7CA218" w14:textId="77777777" w:rsidR="007D4AD6" w:rsidRPr="009D0985" w:rsidRDefault="007D4AD6" w:rsidP="00EC0D89">
            <w:pPr>
              <w:pStyle w:val="TableParagraph"/>
              <w:rPr>
                <w:b/>
                <w:sz w:val="20"/>
                <w:szCs w:val="20"/>
              </w:rPr>
            </w:pPr>
            <w:r w:rsidRPr="009D0985">
              <w:rPr>
                <w:b/>
                <w:sz w:val="20"/>
                <w:szCs w:val="20"/>
              </w:rPr>
              <w:t>Denbighshire</w:t>
            </w:r>
          </w:p>
        </w:tc>
        <w:tc>
          <w:tcPr>
            <w:tcW w:w="1843" w:type="dxa"/>
            <w:shd w:val="clear" w:color="auto" w:fill="EAF0DD"/>
          </w:tcPr>
          <w:p w14:paraId="4B636116" w14:textId="77777777" w:rsidR="007D4AD6" w:rsidRPr="009D0985" w:rsidRDefault="007D4AD6" w:rsidP="00EC0D89">
            <w:pPr>
              <w:pStyle w:val="TableParagraph"/>
              <w:ind w:left="148"/>
              <w:rPr>
                <w:sz w:val="20"/>
                <w:szCs w:val="20"/>
              </w:rPr>
            </w:pPr>
            <w:r w:rsidRPr="009D0985">
              <w:rPr>
                <w:sz w:val="20"/>
                <w:szCs w:val="20"/>
              </w:rPr>
              <w:t>01824 712200</w:t>
            </w:r>
          </w:p>
        </w:tc>
        <w:tc>
          <w:tcPr>
            <w:tcW w:w="1842" w:type="dxa"/>
            <w:shd w:val="clear" w:color="auto" w:fill="EAF0DD"/>
          </w:tcPr>
          <w:p w14:paraId="3E907830" w14:textId="77777777" w:rsidR="007D4AD6" w:rsidRPr="009D0985" w:rsidRDefault="007D4AD6" w:rsidP="00EC0D89">
            <w:pPr>
              <w:pStyle w:val="TableParagraph"/>
              <w:ind w:left="95" w:right="95"/>
              <w:jc w:val="center"/>
              <w:rPr>
                <w:sz w:val="20"/>
                <w:szCs w:val="20"/>
              </w:rPr>
            </w:pPr>
            <w:r w:rsidRPr="009D0985">
              <w:rPr>
                <w:sz w:val="20"/>
                <w:szCs w:val="20"/>
              </w:rPr>
              <w:t>03004 561000</w:t>
            </w:r>
          </w:p>
        </w:tc>
        <w:tc>
          <w:tcPr>
            <w:tcW w:w="1843" w:type="dxa"/>
            <w:shd w:val="clear" w:color="auto" w:fill="EAF0DD"/>
          </w:tcPr>
          <w:p w14:paraId="475F9231" w14:textId="77777777" w:rsidR="007D4AD6" w:rsidRPr="009D0985" w:rsidRDefault="007D4AD6" w:rsidP="00EC0D89">
            <w:pPr>
              <w:pStyle w:val="TableParagraph"/>
              <w:ind w:left="112" w:right="111"/>
              <w:jc w:val="center"/>
              <w:rPr>
                <w:sz w:val="20"/>
                <w:szCs w:val="20"/>
              </w:rPr>
            </w:pPr>
            <w:r w:rsidRPr="009D0985">
              <w:rPr>
                <w:sz w:val="20"/>
                <w:szCs w:val="20"/>
              </w:rPr>
              <w:t>0845 053 3116</w:t>
            </w:r>
          </w:p>
        </w:tc>
        <w:tc>
          <w:tcPr>
            <w:tcW w:w="3969" w:type="dxa"/>
            <w:shd w:val="clear" w:color="auto" w:fill="EAF0DD"/>
          </w:tcPr>
          <w:p w14:paraId="387849F4" w14:textId="77777777" w:rsidR="007D4AD6" w:rsidRDefault="007D4AD6" w:rsidP="00EC0D89">
            <w:pPr>
              <w:pStyle w:val="TableParagraph"/>
              <w:ind w:left="240" w:right="116" w:hanging="108"/>
              <w:rPr>
                <w:sz w:val="20"/>
                <w:szCs w:val="20"/>
              </w:rPr>
            </w:pPr>
            <w:r w:rsidRPr="009D0985">
              <w:rPr>
                <w:sz w:val="20"/>
                <w:szCs w:val="20"/>
              </w:rPr>
              <w:t>Wayne Wheatley 01824 708 169</w:t>
            </w:r>
          </w:p>
          <w:p w14:paraId="79B9DB8C" w14:textId="77777777" w:rsidR="007D4AD6" w:rsidRPr="009D0985" w:rsidRDefault="007D4AD6" w:rsidP="00EC0D89">
            <w:pPr>
              <w:pStyle w:val="TableParagraph"/>
              <w:ind w:left="240" w:right="116" w:hanging="108"/>
              <w:rPr>
                <w:sz w:val="20"/>
                <w:szCs w:val="20"/>
              </w:rPr>
            </w:pPr>
            <w:hyperlink r:id="rId48" w:history="1">
              <w:r w:rsidRPr="00561A0D">
                <w:rPr>
                  <w:rStyle w:val="Hyperlink"/>
                  <w:sz w:val="20"/>
                  <w:szCs w:val="20"/>
                </w:rPr>
                <w:t>wayne.wheatley@denbighshire.gov.uk</w:t>
              </w:r>
            </w:hyperlink>
            <w:r>
              <w:rPr>
                <w:sz w:val="20"/>
                <w:szCs w:val="20"/>
              </w:rPr>
              <w:t xml:space="preserve"> </w:t>
            </w:r>
          </w:p>
        </w:tc>
      </w:tr>
      <w:tr w:rsidR="007D4AD6" w:rsidRPr="009D0985" w14:paraId="3446628F" w14:textId="77777777" w:rsidTr="002145AD">
        <w:trPr>
          <w:trHeight w:hRule="exact" w:val="1270"/>
        </w:trPr>
        <w:tc>
          <w:tcPr>
            <w:tcW w:w="1844" w:type="dxa"/>
            <w:shd w:val="clear" w:color="auto" w:fill="D5E2BB"/>
          </w:tcPr>
          <w:p w14:paraId="2D3A5C88" w14:textId="77777777" w:rsidR="007D4AD6" w:rsidRPr="009D0985" w:rsidRDefault="007D4AD6" w:rsidP="00EC0D89">
            <w:pPr>
              <w:pStyle w:val="TableParagraph"/>
              <w:rPr>
                <w:b/>
                <w:sz w:val="20"/>
                <w:szCs w:val="20"/>
              </w:rPr>
            </w:pPr>
            <w:r w:rsidRPr="009D0985">
              <w:rPr>
                <w:b/>
                <w:sz w:val="20"/>
                <w:szCs w:val="20"/>
              </w:rPr>
              <w:t>Flintshire</w:t>
            </w:r>
          </w:p>
        </w:tc>
        <w:tc>
          <w:tcPr>
            <w:tcW w:w="1843" w:type="dxa"/>
            <w:shd w:val="clear" w:color="auto" w:fill="EAF0DD"/>
          </w:tcPr>
          <w:p w14:paraId="32FCAB11" w14:textId="77777777" w:rsidR="007D4AD6" w:rsidRPr="009D0985" w:rsidRDefault="007D4AD6" w:rsidP="00EC0D89">
            <w:pPr>
              <w:pStyle w:val="TableParagraph"/>
              <w:ind w:left="148"/>
              <w:rPr>
                <w:sz w:val="20"/>
                <w:szCs w:val="20"/>
              </w:rPr>
            </w:pPr>
            <w:r w:rsidRPr="009D0985">
              <w:rPr>
                <w:sz w:val="20"/>
                <w:szCs w:val="20"/>
              </w:rPr>
              <w:t>01352 701000</w:t>
            </w:r>
          </w:p>
        </w:tc>
        <w:tc>
          <w:tcPr>
            <w:tcW w:w="1842" w:type="dxa"/>
            <w:shd w:val="clear" w:color="auto" w:fill="EAF0DD"/>
          </w:tcPr>
          <w:p w14:paraId="223B86F7" w14:textId="77777777" w:rsidR="007D4AD6" w:rsidRPr="009D0985" w:rsidRDefault="007D4AD6" w:rsidP="00EC0D89">
            <w:pPr>
              <w:pStyle w:val="TableParagraph"/>
              <w:ind w:left="95" w:right="95"/>
              <w:jc w:val="center"/>
              <w:rPr>
                <w:sz w:val="20"/>
                <w:szCs w:val="20"/>
              </w:rPr>
            </w:pPr>
            <w:r w:rsidRPr="009D0985">
              <w:rPr>
                <w:sz w:val="20"/>
                <w:szCs w:val="20"/>
              </w:rPr>
              <w:t>01352 803444</w:t>
            </w:r>
          </w:p>
        </w:tc>
        <w:tc>
          <w:tcPr>
            <w:tcW w:w="1843" w:type="dxa"/>
            <w:shd w:val="clear" w:color="auto" w:fill="EAF0DD"/>
          </w:tcPr>
          <w:p w14:paraId="60B578C3" w14:textId="77777777" w:rsidR="007D4AD6" w:rsidRPr="009D0985" w:rsidRDefault="007D4AD6" w:rsidP="00EC0D89">
            <w:pPr>
              <w:pStyle w:val="TableParagraph"/>
              <w:ind w:left="112" w:right="112"/>
              <w:jc w:val="center"/>
              <w:rPr>
                <w:sz w:val="20"/>
                <w:szCs w:val="20"/>
              </w:rPr>
            </w:pPr>
            <w:r w:rsidRPr="009D0985">
              <w:rPr>
                <w:sz w:val="20"/>
                <w:szCs w:val="20"/>
              </w:rPr>
              <w:t>0345 0533116</w:t>
            </w:r>
          </w:p>
        </w:tc>
        <w:tc>
          <w:tcPr>
            <w:tcW w:w="3969" w:type="dxa"/>
            <w:shd w:val="clear" w:color="auto" w:fill="EAF0DD"/>
          </w:tcPr>
          <w:p w14:paraId="2CE6B22C" w14:textId="77777777" w:rsidR="007D4AD6" w:rsidRPr="009D0985" w:rsidRDefault="007D4AD6" w:rsidP="00EC0D89">
            <w:pPr>
              <w:pStyle w:val="TableParagraph"/>
              <w:spacing w:line="280" w:lineRule="auto"/>
              <w:ind w:right="255"/>
              <w:rPr>
                <w:sz w:val="20"/>
                <w:szCs w:val="20"/>
              </w:rPr>
            </w:pPr>
            <w:r>
              <w:rPr>
                <w:sz w:val="20"/>
                <w:szCs w:val="20"/>
              </w:rPr>
              <w:t xml:space="preserve">Claire Sinnott </w:t>
            </w:r>
            <w:r w:rsidRPr="009D0985">
              <w:rPr>
                <w:sz w:val="20"/>
                <w:szCs w:val="20"/>
              </w:rPr>
              <w:t>01352704122</w:t>
            </w:r>
            <w:r>
              <w:rPr>
                <w:sz w:val="20"/>
                <w:szCs w:val="20"/>
              </w:rPr>
              <w:t xml:space="preserve"> </w:t>
            </w:r>
            <w:hyperlink r:id="rId49" w:history="1">
              <w:r w:rsidRPr="00561A0D">
                <w:rPr>
                  <w:rStyle w:val="Hyperlink"/>
                  <w:sz w:val="20"/>
                  <w:szCs w:val="20"/>
                </w:rPr>
                <w:t>Claire.Sinnott@flintshire.gov.uk</w:t>
              </w:r>
            </w:hyperlink>
            <w:r>
              <w:rPr>
                <w:sz w:val="20"/>
                <w:szCs w:val="20"/>
              </w:rPr>
              <w:t xml:space="preserve"> and Vicky Barlow </w:t>
            </w:r>
            <w:hyperlink r:id="rId50" w:history="1">
              <w:r w:rsidRPr="00561A0D">
                <w:rPr>
                  <w:rStyle w:val="Hyperlink"/>
                  <w:sz w:val="20"/>
                  <w:szCs w:val="20"/>
                </w:rPr>
                <w:t>Vicky.barlow@flintshire.gov.uk</w:t>
              </w:r>
            </w:hyperlink>
            <w:r>
              <w:rPr>
                <w:sz w:val="20"/>
                <w:szCs w:val="20"/>
              </w:rPr>
              <w:t xml:space="preserve"> </w:t>
            </w:r>
          </w:p>
          <w:p w14:paraId="294E19F4" w14:textId="77777777" w:rsidR="007D4AD6" w:rsidRPr="009D0985" w:rsidRDefault="007D4AD6" w:rsidP="00EC0D89">
            <w:pPr>
              <w:pStyle w:val="TableParagraph"/>
              <w:spacing w:before="0" w:line="230" w:lineRule="exact"/>
              <w:ind w:left="304"/>
              <w:rPr>
                <w:sz w:val="20"/>
                <w:szCs w:val="20"/>
              </w:rPr>
            </w:pPr>
          </w:p>
        </w:tc>
      </w:tr>
      <w:bookmarkEnd w:id="65"/>
    </w:tbl>
    <w:p w14:paraId="0B3FD547" w14:textId="77777777" w:rsidR="007D4AD6" w:rsidRDefault="007D4AD6" w:rsidP="007D4AD6">
      <w:pPr>
        <w:spacing w:line="230" w:lineRule="exact"/>
        <w:sectPr w:rsidR="007D4AD6" w:rsidSect="000536A0">
          <w:headerReference w:type="default" r:id="rId51"/>
          <w:footerReference w:type="default" r:id="rId52"/>
          <w:pgSz w:w="11910" w:h="16840"/>
          <w:pgMar w:top="1418" w:right="1418" w:bottom="1418" w:left="1418" w:header="0" w:footer="677" w:gutter="0"/>
          <w:cols w:space="720"/>
        </w:sectPr>
      </w:pPr>
    </w:p>
    <w:tbl>
      <w:tblPr>
        <w:tblW w:w="11482"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5"/>
        <w:gridCol w:w="1843"/>
        <w:gridCol w:w="1842"/>
        <w:gridCol w:w="1843"/>
        <w:gridCol w:w="3969"/>
      </w:tblGrid>
      <w:tr w:rsidR="007D4AD6" w:rsidRPr="000A56B2" w14:paraId="27ECDB2E" w14:textId="77777777" w:rsidTr="002145AD">
        <w:trPr>
          <w:trHeight w:hRule="exact" w:val="1534"/>
        </w:trPr>
        <w:tc>
          <w:tcPr>
            <w:tcW w:w="1985" w:type="dxa"/>
            <w:shd w:val="clear" w:color="auto" w:fill="C2D59B"/>
          </w:tcPr>
          <w:p w14:paraId="2AE5C9A7" w14:textId="77777777" w:rsidR="007D4AD6" w:rsidRPr="000A56B2" w:rsidRDefault="007D4AD6" w:rsidP="00EC0D89">
            <w:pPr>
              <w:pStyle w:val="TableParagraph"/>
              <w:ind w:left="715"/>
              <w:rPr>
                <w:b/>
                <w:sz w:val="20"/>
                <w:szCs w:val="20"/>
              </w:rPr>
            </w:pPr>
            <w:bookmarkStart w:id="66" w:name="_Hlk147493394"/>
            <w:r w:rsidRPr="000A56B2">
              <w:rPr>
                <w:b/>
                <w:sz w:val="20"/>
                <w:szCs w:val="20"/>
              </w:rPr>
              <w:lastRenderedPageBreak/>
              <w:t>County</w:t>
            </w:r>
          </w:p>
        </w:tc>
        <w:tc>
          <w:tcPr>
            <w:tcW w:w="1843" w:type="dxa"/>
            <w:shd w:val="clear" w:color="auto" w:fill="C2D59B"/>
          </w:tcPr>
          <w:p w14:paraId="4C75E2BC" w14:textId="77777777" w:rsidR="007D4AD6" w:rsidRPr="000A56B2" w:rsidRDefault="007D4AD6" w:rsidP="00EC0D89">
            <w:pPr>
              <w:pStyle w:val="TableParagraph"/>
              <w:ind w:left="437" w:right="416" w:firstLine="180"/>
              <w:rPr>
                <w:b/>
                <w:sz w:val="20"/>
                <w:szCs w:val="20"/>
              </w:rPr>
            </w:pPr>
            <w:r w:rsidRPr="000A56B2">
              <w:rPr>
                <w:b/>
                <w:sz w:val="20"/>
                <w:szCs w:val="20"/>
              </w:rPr>
              <w:t>Child referrals</w:t>
            </w:r>
          </w:p>
        </w:tc>
        <w:tc>
          <w:tcPr>
            <w:tcW w:w="1842" w:type="dxa"/>
            <w:shd w:val="clear" w:color="auto" w:fill="C2D59B"/>
          </w:tcPr>
          <w:p w14:paraId="618822AF" w14:textId="77777777" w:rsidR="007D4AD6" w:rsidRPr="000A56B2" w:rsidRDefault="007D4AD6" w:rsidP="00EC0D89">
            <w:pPr>
              <w:pStyle w:val="TableParagraph"/>
              <w:ind w:left="436" w:right="417" w:firstLine="175"/>
              <w:rPr>
                <w:b/>
                <w:sz w:val="20"/>
                <w:szCs w:val="20"/>
              </w:rPr>
            </w:pPr>
            <w:r w:rsidRPr="000A56B2">
              <w:rPr>
                <w:b/>
                <w:sz w:val="20"/>
                <w:szCs w:val="20"/>
              </w:rPr>
              <w:t>Adult referrals</w:t>
            </w:r>
          </w:p>
        </w:tc>
        <w:tc>
          <w:tcPr>
            <w:tcW w:w="1843" w:type="dxa"/>
            <w:shd w:val="clear" w:color="auto" w:fill="C2D59B"/>
          </w:tcPr>
          <w:p w14:paraId="3EA76BFD" w14:textId="77777777" w:rsidR="007D4AD6" w:rsidRPr="000A56B2" w:rsidRDefault="007D4AD6" w:rsidP="00EC0D89">
            <w:pPr>
              <w:pStyle w:val="TableParagraph"/>
              <w:ind w:left="453" w:right="87" w:hanging="346"/>
              <w:rPr>
                <w:b/>
                <w:sz w:val="20"/>
                <w:szCs w:val="20"/>
              </w:rPr>
            </w:pPr>
            <w:r w:rsidRPr="000A56B2">
              <w:rPr>
                <w:b/>
                <w:sz w:val="20"/>
                <w:szCs w:val="20"/>
              </w:rPr>
              <w:t>Out of hours if different</w:t>
            </w:r>
          </w:p>
        </w:tc>
        <w:tc>
          <w:tcPr>
            <w:tcW w:w="3969" w:type="dxa"/>
            <w:shd w:val="clear" w:color="auto" w:fill="C2D59B"/>
          </w:tcPr>
          <w:p w14:paraId="37E6AFA3" w14:textId="77777777" w:rsidR="007D4AD6" w:rsidRPr="000A56B2" w:rsidRDefault="007D4AD6" w:rsidP="00EC0D89">
            <w:pPr>
              <w:pStyle w:val="TableParagraph"/>
              <w:ind w:left="132" w:right="132" w:hanging="3"/>
              <w:jc w:val="center"/>
              <w:rPr>
                <w:b/>
                <w:sz w:val="20"/>
                <w:szCs w:val="20"/>
              </w:rPr>
            </w:pPr>
            <w:r>
              <w:rPr>
                <w:b/>
                <w:sz w:val="20"/>
                <w:szCs w:val="20"/>
              </w:rPr>
              <w:t xml:space="preserve"> </w:t>
            </w:r>
          </w:p>
        </w:tc>
      </w:tr>
      <w:tr w:rsidR="007D4AD6" w:rsidRPr="00083C89" w14:paraId="65DFE011" w14:textId="77777777" w:rsidTr="002145AD">
        <w:trPr>
          <w:trHeight w:hRule="exact" w:val="982"/>
        </w:trPr>
        <w:tc>
          <w:tcPr>
            <w:tcW w:w="1985" w:type="dxa"/>
            <w:shd w:val="clear" w:color="auto" w:fill="D5E2BB"/>
          </w:tcPr>
          <w:p w14:paraId="44A13AD1" w14:textId="77777777" w:rsidR="007D4AD6" w:rsidRPr="00083C89" w:rsidRDefault="007D4AD6" w:rsidP="00EC0D89">
            <w:pPr>
              <w:pStyle w:val="TableParagraph"/>
              <w:rPr>
                <w:b/>
                <w:sz w:val="20"/>
                <w:szCs w:val="20"/>
              </w:rPr>
            </w:pPr>
            <w:r w:rsidRPr="00083C89">
              <w:rPr>
                <w:b/>
                <w:sz w:val="20"/>
                <w:szCs w:val="20"/>
              </w:rPr>
              <w:t>Gwynedd</w:t>
            </w:r>
          </w:p>
        </w:tc>
        <w:tc>
          <w:tcPr>
            <w:tcW w:w="1843" w:type="dxa"/>
            <w:shd w:val="clear" w:color="auto" w:fill="EAF0DD"/>
          </w:tcPr>
          <w:p w14:paraId="785A4C39" w14:textId="77777777" w:rsidR="007D4AD6" w:rsidRPr="00083C89" w:rsidRDefault="007D4AD6" w:rsidP="00EC0D89">
            <w:pPr>
              <w:pStyle w:val="TableParagraph"/>
              <w:ind w:left="0" w:right="116"/>
              <w:jc w:val="right"/>
              <w:rPr>
                <w:sz w:val="20"/>
                <w:szCs w:val="20"/>
              </w:rPr>
            </w:pPr>
            <w:r w:rsidRPr="00083C89">
              <w:rPr>
                <w:sz w:val="20"/>
                <w:szCs w:val="20"/>
              </w:rPr>
              <w:t>01758 704455</w:t>
            </w:r>
          </w:p>
        </w:tc>
        <w:tc>
          <w:tcPr>
            <w:tcW w:w="1842" w:type="dxa"/>
            <w:shd w:val="clear" w:color="auto" w:fill="EAF0DD"/>
          </w:tcPr>
          <w:p w14:paraId="3B2B20EA" w14:textId="77777777" w:rsidR="007D4AD6" w:rsidRPr="00083C89" w:rsidRDefault="007D4AD6" w:rsidP="00EC0D89">
            <w:pPr>
              <w:pStyle w:val="TableParagraph"/>
              <w:ind w:left="148"/>
              <w:rPr>
                <w:sz w:val="20"/>
                <w:szCs w:val="20"/>
              </w:rPr>
            </w:pPr>
            <w:r w:rsidRPr="00083C89">
              <w:rPr>
                <w:sz w:val="20"/>
                <w:szCs w:val="20"/>
              </w:rPr>
              <w:t>01286 682888</w:t>
            </w:r>
          </w:p>
        </w:tc>
        <w:tc>
          <w:tcPr>
            <w:tcW w:w="1843" w:type="dxa"/>
            <w:shd w:val="clear" w:color="auto" w:fill="EAF0DD"/>
          </w:tcPr>
          <w:p w14:paraId="009A94BE" w14:textId="77777777" w:rsidR="007D4AD6" w:rsidRPr="00083C89" w:rsidRDefault="007D4AD6" w:rsidP="00EC0D89">
            <w:pPr>
              <w:pStyle w:val="TableParagraph"/>
              <w:ind w:left="112" w:right="111"/>
              <w:jc w:val="center"/>
              <w:rPr>
                <w:sz w:val="20"/>
                <w:szCs w:val="20"/>
              </w:rPr>
            </w:pPr>
            <w:r w:rsidRPr="00083C89">
              <w:rPr>
                <w:sz w:val="20"/>
                <w:szCs w:val="20"/>
              </w:rPr>
              <w:t>01286 675 502</w:t>
            </w:r>
          </w:p>
        </w:tc>
        <w:tc>
          <w:tcPr>
            <w:tcW w:w="3969" w:type="dxa"/>
            <w:shd w:val="clear" w:color="auto" w:fill="EAF0DD"/>
          </w:tcPr>
          <w:p w14:paraId="4548E76F" w14:textId="77777777" w:rsidR="007D4AD6" w:rsidRDefault="007D4AD6" w:rsidP="00EC0D89">
            <w:pPr>
              <w:pStyle w:val="TableParagraph"/>
              <w:ind w:left="132" w:right="131"/>
              <w:rPr>
                <w:sz w:val="20"/>
                <w:szCs w:val="20"/>
              </w:rPr>
            </w:pPr>
            <w:r w:rsidRPr="00083C89">
              <w:rPr>
                <w:sz w:val="20"/>
                <w:szCs w:val="20"/>
              </w:rPr>
              <w:t>Delyth Griffiths 01286 679 007</w:t>
            </w:r>
          </w:p>
          <w:p w14:paraId="18E35FD3" w14:textId="77777777" w:rsidR="007D4AD6" w:rsidRPr="00083C89" w:rsidRDefault="007D4AD6" w:rsidP="00EC0D89">
            <w:pPr>
              <w:pStyle w:val="TableParagraph"/>
              <w:ind w:left="132" w:right="131"/>
              <w:rPr>
                <w:sz w:val="20"/>
                <w:szCs w:val="20"/>
              </w:rPr>
            </w:pPr>
            <w:hyperlink r:id="rId53" w:history="1">
              <w:r w:rsidRPr="00561A0D">
                <w:rPr>
                  <w:rStyle w:val="Hyperlink"/>
                  <w:sz w:val="20"/>
                  <w:szCs w:val="20"/>
                </w:rPr>
                <w:t>DelythGriffiths@gwynedd.llyw.cymru</w:t>
              </w:r>
            </w:hyperlink>
            <w:r>
              <w:rPr>
                <w:sz w:val="20"/>
                <w:szCs w:val="20"/>
              </w:rPr>
              <w:t xml:space="preserve"> </w:t>
            </w:r>
          </w:p>
        </w:tc>
      </w:tr>
      <w:tr w:rsidR="007D4AD6" w:rsidRPr="00083C89" w14:paraId="5817B4A9" w14:textId="77777777" w:rsidTr="002145AD">
        <w:trPr>
          <w:trHeight w:hRule="exact" w:val="1030"/>
        </w:trPr>
        <w:tc>
          <w:tcPr>
            <w:tcW w:w="1985" w:type="dxa"/>
            <w:shd w:val="clear" w:color="auto" w:fill="D5E2BB"/>
          </w:tcPr>
          <w:p w14:paraId="58A3D1C7" w14:textId="77777777" w:rsidR="007D4AD6" w:rsidRPr="00083C89" w:rsidRDefault="007D4AD6" w:rsidP="00EC0D89">
            <w:pPr>
              <w:pStyle w:val="TableParagraph"/>
              <w:rPr>
                <w:b/>
                <w:sz w:val="20"/>
                <w:szCs w:val="20"/>
              </w:rPr>
            </w:pPr>
            <w:r w:rsidRPr="00083C89">
              <w:rPr>
                <w:b/>
                <w:sz w:val="20"/>
                <w:szCs w:val="20"/>
              </w:rPr>
              <w:t>Isle of Anglesey; Ynys Môn</w:t>
            </w:r>
          </w:p>
        </w:tc>
        <w:tc>
          <w:tcPr>
            <w:tcW w:w="1843" w:type="dxa"/>
            <w:shd w:val="clear" w:color="auto" w:fill="EAF0DD"/>
          </w:tcPr>
          <w:p w14:paraId="1FB3A4D3" w14:textId="77777777" w:rsidR="007D4AD6" w:rsidRPr="00083C89" w:rsidRDefault="007D4AD6" w:rsidP="00EC0D89">
            <w:pPr>
              <w:pStyle w:val="TableParagraph"/>
              <w:ind w:left="0" w:right="147"/>
              <w:jc w:val="right"/>
              <w:rPr>
                <w:sz w:val="20"/>
                <w:szCs w:val="20"/>
              </w:rPr>
            </w:pPr>
            <w:r w:rsidRPr="00083C89">
              <w:rPr>
                <w:sz w:val="20"/>
                <w:szCs w:val="20"/>
              </w:rPr>
              <w:t>01248 752733</w:t>
            </w:r>
          </w:p>
        </w:tc>
        <w:tc>
          <w:tcPr>
            <w:tcW w:w="1842" w:type="dxa"/>
            <w:shd w:val="clear" w:color="auto" w:fill="EAF0DD"/>
          </w:tcPr>
          <w:p w14:paraId="49C6EAD9" w14:textId="77777777" w:rsidR="007D4AD6" w:rsidRPr="00083C89" w:rsidRDefault="007D4AD6" w:rsidP="00EC0D89">
            <w:pPr>
              <w:pStyle w:val="TableParagraph"/>
              <w:ind w:left="148"/>
              <w:rPr>
                <w:sz w:val="20"/>
                <w:szCs w:val="20"/>
              </w:rPr>
            </w:pPr>
            <w:r w:rsidRPr="00083C89">
              <w:rPr>
                <w:sz w:val="20"/>
                <w:szCs w:val="20"/>
              </w:rPr>
              <w:t>01248 752752</w:t>
            </w:r>
          </w:p>
        </w:tc>
        <w:tc>
          <w:tcPr>
            <w:tcW w:w="1843" w:type="dxa"/>
            <w:shd w:val="clear" w:color="auto" w:fill="EAF0DD"/>
          </w:tcPr>
          <w:p w14:paraId="6F2C6983" w14:textId="77777777" w:rsidR="007D4AD6" w:rsidRPr="00083C89" w:rsidRDefault="007D4AD6" w:rsidP="00EC0D89">
            <w:pPr>
              <w:pStyle w:val="TableParagraph"/>
              <w:ind w:left="112" w:right="111"/>
              <w:jc w:val="center"/>
              <w:rPr>
                <w:sz w:val="20"/>
                <w:szCs w:val="20"/>
              </w:rPr>
            </w:pPr>
            <w:r w:rsidRPr="00083C89">
              <w:rPr>
                <w:sz w:val="20"/>
                <w:szCs w:val="20"/>
              </w:rPr>
              <w:t>01286 675 502</w:t>
            </w:r>
          </w:p>
        </w:tc>
        <w:tc>
          <w:tcPr>
            <w:tcW w:w="3969" w:type="dxa"/>
            <w:shd w:val="clear" w:color="auto" w:fill="EAF0DD"/>
          </w:tcPr>
          <w:p w14:paraId="15D8A8E6" w14:textId="77777777" w:rsidR="007D4AD6" w:rsidRPr="00083C89" w:rsidRDefault="007D4AD6" w:rsidP="00EC0D89">
            <w:pPr>
              <w:pStyle w:val="TableParagraph"/>
              <w:spacing w:line="280" w:lineRule="auto"/>
              <w:ind w:right="239"/>
              <w:rPr>
                <w:sz w:val="20"/>
                <w:szCs w:val="20"/>
              </w:rPr>
            </w:pPr>
            <w:r>
              <w:rPr>
                <w:sz w:val="20"/>
                <w:szCs w:val="20"/>
              </w:rPr>
              <w:t>Gwyneth Hughes</w:t>
            </w:r>
            <w:r w:rsidRPr="00083C89">
              <w:rPr>
                <w:sz w:val="20"/>
                <w:szCs w:val="20"/>
              </w:rPr>
              <w:t xml:space="preserve"> 01248 752 936</w:t>
            </w:r>
          </w:p>
          <w:p w14:paraId="33D43F05" w14:textId="77777777" w:rsidR="007D4AD6" w:rsidRDefault="007D4AD6" w:rsidP="00EC0D89">
            <w:pPr>
              <w:pStyle w:val="TableParagraph"/>
              <w:spacing w:before="1"/>
              <w:ind w:left="132" w:right="133"/>
              <w:rPr>
                <w:sz w:val="20"/>
                <w:szCs w:val="20"/>
              </w:rPr>
            </w:pPr>
            <w:r w:rsidRPr="00083C89">
              <w:rPr>
                <w:sz w:val="20"/>
                <w:szCs w:val="20"/>
              </w:rPr>
              <w:t>01407 767 782</w:t>
            </w:r>
            <w:r>
              <w:rPr>
                <w:sz w:val="20"/>
                <w:szCs w:val="20"/>
              </w:rPr>
              <w:t xml:space="preserve"> </w:t>
            </w:r>
            <w:hyperlink r:id="rId54" w:history="1">
              <w:r w:rsidRPr="00561A0D">
                <w:rPr>
                  <w:rStyle w:val="Hyperlink"/>
                  <w:sz w:val="20"/>
                  <w:szCs w:val="20"/>
                </w:rPr>
                <w:t>GwynethHughes@ynysmon.gov.uk</w:t>
              </w:r>
            </w:hyperlink>
          </w:p>
          <w:p w14:paraId="708276E2" w14:textId="77777777" w:rsidR="007D4AD6" w:rsidRPr="00083C89" w:rsidRDefault="007D4AD6" w:rsidP="00EC0D89">
            <w:pPr>
              <w:pStyle w:val="TableParagraph"/>
              <w:spacing w:before="1"/>
              <w:ind w:left="132" w:right="133"/>
              <w:rPr>
                <w:sz w:val="20"/>
                <w:szCs w:val="20"/>
              </w:rPr>
            </w:pPr>
          </w:p>
        </w:tc>
      </w:tr>
      <w:tr w:rsidR="007D4AD6" w:rsidRPr="00083C89" w14:paraId="1ED76BAD" w14:textId="77777777" w:rsidTr="002145AD">
        <w:trPr>
          <w:trHeight w:hRule="exact" w:val="1307"/>
        </w:trPr>
        <w:tc>
          <w:tcPr>
            <w:tcW w:w="1985" w:type="dxa"/>
            <w:shd w:val="clear" w:color="auto" w:fill="D5E2BB"/>
          </w:tcPr>
          <w:p w14:paraId="207A9B47" w14:textId="77777777" w:rsidR="007D4AD6" w:rsidRPr="00083C89" w:rsidRDefault="007D4AD6" w:rsidP="00EC0D89">
            <w:pPr>
              <w:pStyle w:val="TableParagraph"/>
              <w:rPr>
                <w:b/>
                <w:sz w:val="20"/>
                <w:szCs w:val="20"/>
              </w:rPr>
            </w:pPr>
            <w:r w:rsidRPr="00083C89">
              <w:rPr>
                <w:b/>
                <w:sz w:val="20"/>
                <w:szCs w:val="20"/>
              </w:rPr>
              <w:t>Merthyr Tydfil</w:t>
            </w:r>
          </w:p>
        </w:tc>
        <w:tc>
          <w:tcPr>
            <w:tcW w:w="1843" w:type="dxa"/>
            <w:shd w:val="clear" w:color="auto" w:fill="EAF0DD"/>
          </w:tcPr>
          <w:p w14:paraId="1AA3AB24" w14:textId="77777777" w:rsidR="007D4AD6" w:rsidRPr="00083C89" w:rsidRDefault="007D4AD6" w:rsidP="00EC0D89">
            <w:pPr>
              <w:pStyle w:val="TableParagraph"/>
              <w:ind w:left="0" w:right="116"/>
              <w:jc w:val="right"/>
              <w:rPr>
                <w:sz w:val="20"/>
                <w:szCs w:val="20"/>
              </w:rPr>
            </w:pPr>
            <w:r w:rsidRPr="00083C89">
              <w:rPr>
                <w:sz w:val="20"/>
                <w:szCs w:val="20"/>
              </w:rPr>
              <w:t>01685 725 000</w:t>
            </w:r>
          </w:p>
        </w:tc>
        <w:tc>
          <w:tcPr>
            <w:tcW w:w="1842" w:type="dxa"/>
            <w:shd w:val="clear" w:color="auto" w:fill="EAF0DD"/>
          </w:tcPr>
          <w:p w14:paraId="13E94E56" w14:textId="77777777" w:rsidR="007D4AD6" w:rsidRPr="00083C89" w:rsidRDefault="007D4AD6" w:rsidP="00EC0D89">
            <w:pPr>
              <w:pStyle w:val="TableParagraph"/>
              <w:ind w:left="115"/>
              <w:rPr>
                <w:sz w:val="20"/>
                <w:szCs w:val="20"/>
              </w:rPr>
            </w:pPr>
            <w:r w:rsidRPr="00083C89">
              <w:rPr>
                <w:sz w:val="20"/>
                <w:szCs w:val="20"/>
              </w:rPr>
              <w:t>01685 725 000</w:t>
            </w:r>
          </w:p>
        </w:tc>
        <w:tc>
          <w:tcPr>
            <w:tcW w:w="1843" w:type="dxa"/>
            <w:shd w:val="clear" w:color="auto" w:fill="EAF0DD"/>
          </w:tcPr>
          <w:p w14:paraId="786EECF1" w14:textId="77777777" w:rsidR="007D4AD6" w:rsidRPr="00083C89" w:rsidRDefault="007D4AD6" w:rsidP="00EC0D89">
            <w:pPr>
              <w:pStyle w:val="TableParagraph"/>
              <w:ind w:left="112" w:right="112"/>
              <w:jc w:val="center"/>
              <w:rPr>
                <w:sz w:val="20"/>
                <w:szCs w:val="20"/>
              </w:rPr>
            </w:pPr>
            <w:r w:rsidRPr="00083C89">
              <w:rPr>
                <w:sz w:val="20"/>
                <w:szCs w:val="20"/>
              </w:rPr>
              <w:t>01443 743665</w:t>
            </w:r>
          </w:p>
        </w:tc>
        <w:tc>
          <w:tcPr>
            <w:tcW w:w="3969" w:type="dxa"/>
            <w:shd w:val="clear" w:color="auto" w:fill="EAF0DD"/>
          </w:tcPr>
          <w:p w14:paraId="5284C020" w14:textId="77777777" w:rsidR="007D4AD6" w:rsidRDefault="007D4AD6" w:rsidP="00EC0D89">
            <w:pPr>
              <w:pStyle w:val="TableParagraph"/>
              <w:ind w:right="220"/>
              <w:rPr>
                <w:sz w:val="20"/>
                <w:szCs w:val="20"/>
              </w:rPr>
            </w:pPr>
            <w:r w:rsidRPr="00083C89">
              <w:rPr>
                <w:sz w:val="20"/>
                <w:szCs w:val="20"/>
              </w:rPr>
              <w:t>Sarah Bowen 01685 725 082</w:t>
            </w:r>
          </w:p>
          <w:p w14:paraId="49CB7F17" w14:textId="77777777" w:rsidR="007D4AD6" w:rsidRPr="00083C89" w:rsidRDefault="007D4AD6" w:rsidP="00EC0D89">
            <w:pPr>
              <w:pStyle w:val="TableParagraph"/>
              <w:ind w:right="220"/>
              <w:rPr>
                <w:sz w:val="20"/>
                <w:szCs w:val="20"/>
              </w:rPr>
            </w:pPr>
            <w:hyperlink r:id="rId55" w:history="1">
              <w:r w:rsidRPr="00561A0D">
                <w:rPr>
                  <w:rStyle w:val="Hyperlink"/>
                  <w:sz w:val="20"/>
                  <w:szCs w:val="20"/>
                </w:rPr>
                <w:t>Sarah.Bowen@merthyr.gov.uk</w:t>
              </w:r>
            </w:hyperlink>
            <w:r>
              <w:rPr>
                <w:sz w:val="20"/>
                <w:szCs w:val="20"/>
              </w:rPr>
              <w:t xml:space="preserve"> </w:t>
            </w:r>
          </w:p>
        </w:tc>
      </w:tr>
      <w:tr w:rsidR="007D4AD6" w:rsidRPr="00083C89" w14:paraId="6BBEB754" w14:textId="77777777" w:rsidTr="002145AD">
        <w:trPr>
          <w:trHeight w:hRule="exact" w:val="2322"/>
        </w:trPr>
        <w:tc>
          <w:tcPr>
            <w:tcW w:w="1985" w:type="dxa"/>
            <w:shd w:val="clear" w:color="auto" w:fill="D5E2BB"/>
          </w:tcPr>
          <w:p w14:paraId="494A88EA" w14:textId="77777777" w:rsidR="007D4AD6" w:rsidRPr="00083C89" w:rsidRDefault="007D4AD6" w:rsidP="00EC0D89">
            <w:pPr>
              <w:pStyle w:val="TableParagraph"/>
              <w:spacing w:before="45"/>
              <w:rPr>
                <w:b/>
                <w:sz w:val="20"/>
                <w:szCs w:val="20"/>
              </w:rPr>
            </w:pPr>
            <w:r w:rsidRPr="00083C89">
              <w:rPr>
                <w:b/>
                <w:sz w:val="20"/>
                <w:szCs w:val="20"/>
              </w:rPr>
              <w:t>Monmouthshire</w:t>
            </w:r>
          </w:p>
        </w:tc>
        <w:tc>
          <w:tcPr>
            <w:tcW w:w="1843" w:type="dxa"/>
            <w:shd w:val="clear" w:color="auto" w:fill="EAF0DD"/>
          </w:tcPr>
          <w:p w14:paraId="4B735445" w14:textId="77777777" w:rsidR="007D4AD6" w:rsidRPr="00083C89" w:rsidRDefault="007D4AD6" w:rsidP="00EC0D89">
            <w:pPr>
              <w:pStyle w:val="TableParagraph"/>
              <w:spacing w:before="45"/>
              <w:ind w:left="0" w:right="147"/>
              <w:jc w:val="right"/>
              <w:rPr>
                <w:sz w:val="20"/>
                <w:szCs w:val="20"/>
              </w:rPr>
            </w:pPr>
            <w:r w:rsidRPr="00083C89">
              <w:rPr>
                <w:sz w:val="20"/>
                <w:szCs w:val="20"/>
              </w:rPr>
              <w:t>01291 635669</w:t>
            </w:r>
          </w:p>
        </w:tc>
        <w:tc>
          <w:tcPr>
            <w:tcW w:w="1842" w:type="dxa"/>
            <w:shd w:val="clear" w:color="auto" w:fill="EAF0DD"/>
          </w:tcPr>
          <w:p w14:paraId="2274BE0C" w14:textId="77777777" w:rsidR="007D4AD6" w:rsidRPr="00083C89" w:rsidRDefault="007D4AD6" w:rsidP="00EC0D89">
            <w:pPr>
              <w:pStyle w:val="TableParagraph"/>
              <w:spacing w:before="22" w:line="264" w:lineRule="exact"/>
              <w:ind w:left="171" w:right="175"/>
              <w:jc w:val="center"/>
              <w:rPr>
                <w:sz w:val="20"/>
                <w:szCs w:val="20"/>
              </w:rPr>
            </w:pPr>
            <w:r w:rsidRPr="00083C89">
              <w:rPr>
                <w:w w:val="95"/>
                <w:sz w:val="20"/>
                <w:szCs w:val="20"/>
              </w:rPr>
              <w:t>Caldicot/</w:t>
            </w:r>
            <w:proofErr w:type="spellStart"/>
            <w:r w:rsidRPr="00083C89">
              <w:rPr>
                <w:w w:val="95"/>
                <w:sz w:val="20"/>
                <w:szCs w:val="20"/>
              </w:rPr>
              <w:t>Chepsto</w:t>
            </w:r>
            <w:proofErr w:type="spellEnd"/>
            <w:r w:rsidRPr="00083C89">
              <w:rPr>
                <w:w w:val="95"/>
                <w:sz w:val="20"/>
                <w:szCs w:val="20"/>
              </w:rPr>
              <w:t xml:space="preserve"> </w:t>
            </w:r>
            <w:r w:rsidRPr="00083C89">
              <w:rPr>
                <w:sz w:val="20"/>
                <w:szCs w:val="20"/>
              </w:rPr>
              <w:t>w 01291</w:t>
            </w:r>
          </w:p>
          <w:p w14:paraId="73ABAA2C" w14:textId="77777777" w:rsidR="007D4AD6" w:rsidRPr="00083C89" w:rsidRDefault="007D4AD6" w:rsidP="00EC0D89">
            <w:pPr>
              <w:pStyle w:val="TableParagraph"/>
              <w:spacing w:before="0" w:line="274" w:lineRule="exact"/>
              <w:ind w:left="95" w:right="95"/>
              <w:jc w:val="center"/>
              <w:rPr>
                <w:sz w:val="20"/>
                <w:szCs w:val="20"/>
              </w:rPr>
            </w:pPr>
            <w:r w:rsidRPr="00083C89">
              <w:rPr>
                <w:sz w:val="20"/>
                <w:szCs w:val="20"/>
              </w:rPr>
              <w:t>635666</w:t>
            </w:r>
          </w:p>
          <w:p w14:paraId="1BAC55B2" w14:textId="77777777" w:rsidR="007D4AD6" w:rsidRPr="00083C89" w:rsidRDefault="007D4AD6" w:rsidP="00EC0D89">
            <w:pPr>
              <w:pStyle w:val="TableParagraph"/>
              <w:spacing w:before="50"/>
              <w:ind w:left="95" w:right="94"/>
              <w:jc w:val="center"/>
              <w:rPr>
                <w:sz w:val="20"/>
                <w:szCs w:val="20"/>
              </w:rPr>
            </w:pPr>
            <w:proofErr w:type="spellStart"/>
            <w:r w:rsidRPr="00083C89">
              <w:rPr>
                <w:sz w:val="20"/>
                <w:szCs w:val="20"/>
              </w:rPr>
              <w:t>Monmoth</w:t>
            </w:r>
            <w:proofErr w:type="spellEnd"/>
            <w:r w:rsidRPr="00083C89">
              <w:rPr>
                <w:sz w:val="20"/>
                <w:szCs w:val="20"/>
              </w:rPr>
              <w:t>/</w:t>
            </w:r>
            <w:proofErr w:type="spellStart"/>
            <w:r w:rsidRPr="00083C89">
              <w:rPr>
                <w:sz w:val="20"/>
                <w:szCs w:val="20"/>
              </w:rPr>
              <w:t>Usk</w:t>
            </w:r>
            <w:proofErr w:type="spellEnd"/>
            <w:r w:rsidRPr="00083C89">
              <w:rPr>
                <w:sz w:val="20"/>
                <w:szCs w:val="20"/>
              </w:rPr>
              <w:t>/Ra</w:t>
            </w:r>
            <w:r w:rsidRPr="00083C89">
              <w:rPr>
                <w:w w:val="99"/>
                <w:sz w:val="20"/>
                <w:szCs w:val="20"/>
              </w:rPr>
              <w:t xml:space="preserve"> </w:t>
            </w:r>
            <w:proofErr w:type="spellStart"/>
            <w:r w:rsidRPr="00083C89">
              <w:rPr>
                <w:sz w:val="20"/>
                <w:szCs w:val="20"/>
              </w:rPr>
              <w:t>glan</w:t>
            </w:r>
            <w:proofErr w:type="spellEnd"/>
          </w:p>
          <w:p w14:paraId="3D603CF2" w14:textId="77777777" w:rsidR="007D4AD6" w:rsidRPr="00083C89" w:rsidRDefault="007D4AD6" w:rsidP="00EC0D89">
            <w:pPr>
              <w:pStyle w:val="TableParagraph"/>
              <w:spacing w:before="46"/>
              <w:ind w:left="95" w:right="95"/>
              <w:jc w:val="center"/>
              <w:rPr>
                <w:sz w:val="20"/>
                <w:szCs w:val="20"/>
              </w:rPr>
            </w:pPr>
            <w:r w:rsidRPr="00083C89">
              <w:rPr>
                <w:sz w:val="20"/>
                <w:szCs w:val="20"/>
              </w:rPr>
              <w:t>01600 773041</w:t>
            </w:r>
          </w:p>
          <w:p w14:paraId="300EDAFE" w14:textId="77777777" w:rsidR="007D4AD6" w:rsidRPr="00083C89" w:rsidRDefault="007D4AD6" w:rsidP="00EC0D89">
            <w:pPr>
              <w:pStyle w:val="TableParagraph"/>
              <w:spacing w:before="49"/>
              <w:ind w:left="95" w:right="95"/>
              <w:jc w:val="center"/>
              <w:rPr>
                <w:sz w:val="20"/>
                <w:szCs w:val="20"/>
              </w:rPr>
            </w:pPr>
            <w:r w:rsidRPr="00083C89">
              <w:rPr>
                <w:sz w:val="20"/>
                <w:szCs w:val="20"/>
              </w:rPr>
              <w:t>Abergavenny</w:t>
            </w:r>
          </w:p>
          <w:p w14:paraId="44F41C43" w14:textId="77777777" w:rsidR="007D4AD6" w:rsidRPr="00083C89" w:rsidRDefault="007D4AD6" w:rsidP="00EC0D89">
            <w:pPr>
              <w:pStyle w:val="TableParagraph"/>
              <w:spacing w:before="47"/>
              <w:ind w:left="95" w:right="95"/>
              <w:jc w:val="center"/>
              <w:rPr>
                <w:sz w:val="20"/>
                <w:szCs w:val="20"/>
              </w:rPr>
            </w:pPr>
            <w:r w:rsidRPr="00083C89">
              <w:rPr>
                <w:sz w:val="20"/>
                <w:szCs w:val="20"/>
              </w:rPr>
              <w:t>01873 735885</w:t>
            </w:r>
          </w:p>
        </w:tc>
        <w:tc>
          <w:tcPr>
            <w:tcW w:w="1843" w:type="dxa"/>
            <w:shd w:val="clear" w:color="auto" w:fill="EAF0DD"/>
          </w:tcPr>
          <w:p w14:paraId="63ED15F2" w14:textId="77777777" w:rsidR="007D4AD6" w:rsidRPr="00083C89" w:rsidRDefault="007D4AD6" w:rsidP="00EC0D89">
            <w:pPr>
              <w:pStyle w:val="TableParagraph"/>
              <w:spacing w:before="45"/>
              <w:ind w:left="112" w:right="111"/>
              <w:jc w:val="center"/>
              <w:rPr>
                <w:sz w:val="20"/>
                <w:szCs w:val="20"/>
              </w:rPr>
            </w:pPr>
            <w:r w:rsidRPr="00083C89">
              <w:rPr>
                <w:sz w:val="20"/>
                <w:szCs w:val="20"/>
              </w:rPr>
              <w:t>0800 328 4432</w:t>
            </w:r>
          </w:p>
        </w:tc>
        <w:tc>
          <w:tcPr>
            <w:tcW w:w="3969" w:type="dxa"/>
            <w:shd w:val="clear" w:color="auto" w:fill="EAF0DD"/>
          </w:tcPr>
          <w:p w14:paraId="196FDC6D" w14:textId="77777777" w:rsidR="007D4AD6" w:rsidRPr="00083C89" w:rsidRDefault="007D4AD6" w:rsidP="00EC0D89">
            <w:pPr>
              <w:pStyle w:val="TableParagraph"/>
              <w:spacing w:before="50" w:line="274" w:lineRule="exact"/>
              <w:ind w:left="132" w:right="133"/>
              <w:rPr>
                <w:sz w:val="20"/>
                <w:szCs w:val="20"/>
              </w:rPr>
            </w:pPr>
            <w:r w:rsidRPr="00083C89">
              <w:rPr>
                <w:sz w:val="20"/>
                <w:szCs w:val="20"/>
              </w:rPr>
              <w:t>Heather Heaney 01633 644 392</w:t>
            </w:r>
          </w:p>
          <w:p w14:paraId="73681092" w14:textId="77777777" w:rsidR="007D4AD6" w:rsidRDefault="007D4AD6" w:rsidP="00EC0D89">
            <w:pPr>
              <w:pStyle w:val="TableParagraph"/>
              <w:ind w:left="132" w:right="134"/>
              <w:rPr>
                <w:sz w:val="20"/>
                <w:szCs w:val="20"/>
              </w:rPr>
            </w:pPr>
            <w:r w:rsidRPr="00083C89">
              <w:rPr>
                <w:sz w:val="20"/>
                <w:szCs w:val="20"/>
              </w:rPr>
              <w:t>07917 707343</w:t>
            </w:r>
          </w:p>
          <w:p w14:paraId="7A509C1C" w14:textId="77777777" w:rsidR="007D4AD6" w:rsidRDefault="007D4AD6" w:rsidP="00EC0D89">
            <w:pPr>
              <w:pStyle w:val="TableParagraph"/>
              <w:ind w:left="132" w:right="134"/>
              <w:rPr>
                <w:sz w:val="20"/>
                <w:szCs w:val="20"/>
              </w:rPr>
            </w:pPr>
            <w:hyperlink r:id="rId56" w:history="1">
              <w:r w:rsidRPr="00561A0D">
                <w:rPr>
                  <w:rStyle w:val="Hyperlink"/>
                  <w:sz w:val="20"/>
                  <w:szCs w:val="20"/>
                </w:rPr>
                <w:t>heatherheaney@monmouthshire.gov.uk</w:t>
              </w:r>
            </w:hyperlink>
          </w:p>
          <w:p w14:paraId="0181CDBF" w14:textId="77777777" w:rsidR="007D4AD6" w:rsidRPr="00083C89" w:rsidRDefault="007D4AD6" w:rsidP="00EC0D89">
            <w:pPr>
              <w:pStyle w:val="TableParagraph"/>
              <w:ind w:left="132" w:right="134"/>
              <w:rPr>
                <w:sz w:val="20"/>
                <w:szCs w:val="20"/>
              </w:rPr>
            </w:pPr>
          </w:p>
        </w:tc>
      </w:tr>
      <w:tr w:rsidR="007D4AD6" w:rsidRPr="00083C89" w14:paraId="46EE1598" w14:textId="77777777" w:rsidTr="002145AD">
        <w:trPr>
          <w:trHeight w:hRule="exact" w:val="1306"/>
        </w:trPr>
        <w:tc>
          <w:tcPr>
            <w:tcW w:w="1985" w:type="dxa"/>
            <w:shd w:val="clear" w:color="auto" w:fill="D5E2BB"/>
          </w:tcPr>
          <w:p w14:paraId="0E8C1266" w14:textId="77777777" w:rsidR="007D4AD6" w:rsidRPr="00083C89" w:rsidRDefault="007D4AD6" w:rsidP="00EC0D89">
            <w:pPr>
              <w:pStyle w:val="TableParagraph"/>
              <w:rPr>
                <w:b/>
                <w:sz w:val="20"/>
                <w:szCs w:val="20"/>
              </w:rPr>
            </w:pPr>
            <w:r w:rsidRPr="00083C89">
              <w:rPr>
                <w:b/>
                <w:sz w:val="20"/>
                <w:szCs w:val="20"/>
              </w:rPr>
              <w:t>Neath Port Talbot</w:t>
            </w:r>
          </w:p>
        </w:tc>
        <w:tc>
          <w:tcPr>
            <w:tcW w:w="1843" w:type="dxa"/>
            <w:shd w:val="clear" w:color="auto" w:fill="EAF0DD"/>
          </w:tcPr>
          <w:p w14:paraId="2EAA7BE4" w14:textId="77777777" w:rsidR="007D4AD6" w:rsidRPr="00083C89" w:rsidRDefault="007D4AD6" w:rsidP="00EC0D89">
            <w:pPr>
              <w:pStyle w:val="TableParagraph"/>
              <w:ind w:left="0" w:right="147"/>
              <w:jc w:val="right"/>
              <w:rPr>
                <w:sz w:val="20"/>
                <w:szCs w:val="20"/>
              </w:rPr>
            </w:pPr>
            <w:r w:rsidRPr="00083C89">
              <w:rPr>
                <w:sz w:val="20"/>
                <w:szCs w:val="20"/>
              </w:rPr>
              <w:t>01639 686803</w:t>
            </w:r>
          </w:p>
        </w:tc>
        <w:tc>
          <w:tcPr>
            <w:tcW w:w="1842" w:type="dxa"/>
            <w:shd w:val="clear" w:color="auto" w:fill="EAF0DD"/>
          </w:tcPr>
          <w:p w14:paraId="5D5FB371" w14:textId="77777777" w:rsidR="007D4AD6" w:rsidRPr="00083C89" w:rsidRDefault="007D4AD6" w:rsidP="00EC0D89">
            <w:pPr>
              <w:pStyle w:val="TableParagraph"/>
              <w:ind w:left="148"/>
              <w:rPr>
                <w:sz w:val="20"/>
                <w:szCs w:val="20"/>
              </w:rPr>
            </w:pPr>
            <w:r w:rsidRPr="00083C89">
              <w:rPr>
                <w:sz w:val="20"/>
                <w:szCs w:val="20"/>
              </w:rPr>
              <w:t>01639 686802</w:t>
            </w:r>
          </w:p>
        </w:tc>
        <w:tc>
          <w:tcPr>
            <w:tcW w:w="1843" w:type="dxa"/>
            <w:shd w:val="clear" w:color="auto" w:fill="EAF0DD"/>
          </w:tcPr>
          <w:p w14:paraId="3B73D92E" w14:textId="77777777" w:rsidR="007D4AD6" w:rsidRPr="00083C89" w:rsidRDefault="007D4AD6" w:rsidP="00EC0D89">
            <w:pPr>
              <w:pStyle w:val="TableParagraph"/>
              <w:ind w:left="112" w:right="111"/>
              <w:jc w:val="center"/>
              <w:rPr>
                <w:sz w:val="20"/>
                <w:szCs w:val="20"/>
              </w:rPr>
            </w:pPr>
            <w:r w:rsidRPr="00083C89">
              <w:rPr>
                <w:sz w:val="20"/>
                <w:szCs w:val="20"/>
              </w:rPr>
              <w:t>01639 895 455</w:t>
            </w:r>
          </w:p>
        </w:tc>
        <w:tc>
          <w:tcPr>
            <w:tcW w:w="3969" w:type="dxa"/>
            <w:shd w:val="clear" w:color="auto" w:fill="EAF0DD"/>
          </w:tcPr>
          <w:p w14:paraId="665F9F76" w14:textId="77777777" w:rsidR="007D4AD6" w:rsidRDefault="007D4AD6" w:rsidP="00EC0D89">
            <w:pPr>
              <w:pStyle w:val="TableParagraph"/>
              <w:spacing w:line="283" w:lineRule="auto"/>
              <w:ind w:left="240" w:right="101" w:hanging="120"/>
              <w:rPr>
                <w:sz w:val="20"/>
                <w:szCs w:val="20"/>
              </w:rPr>
            </w:pPr>
            <w:r>
              <w:rPr>
                <w:sz w:val="20"/>
                <w:szCs w:val="20"/>
              </w:rPr>
              <w:t>John Burge</w:t>
            </w:r>
            <w:r w:rsidRPr="00083C89">
              <w:rPr>
                <w:sz w:val="20"/>
                <w:szCs w:val="20"/>
              </w:rPr>
              <w:t xml:space="preserve"> 01639 763 226</w:t>
            </w:r>
          </w:p>
          <w:p w14:paraId="7D756554" w14:textId="77777777" w:rsidR="007D4AD6" w:rsidRPr="00083C89" w:rsidRDefault="007D4AD6" w:rsidP="00EC0D89">
            <w:pPr>
              <w:pStyle w:val="TableParagraph"/>
              <w:spacing w:line="283" w:lineRule="auto"/>
              <w:ind w:left="138" w:right="101" w:firstLine="40"/>
              <w:rPr>
                <w:sz w:val="20"/>
                <w:szCs w:val="20"/>
              </w:rPr>
            </w:pPr>
            <w:hyperlink r:id="rId57" w:history="1">
              <w:r w:rsidRPr="00561A0D">
                <w:rPr>
                  <w:rStyle w:val="Hyperlink"/>
                  <w:sz w:val="20"/>
                  <w:szCs w:val="20"/>
                </w:rPr>
                <w:t>j.burge@npt.gov.uk</w:t>
              </w:r>
            </w:hyperlink>
            <w:r>
              <w:rPr>
                <w:sz w:val="20"/>
                <w:szCs w:val="20"/>
              </w:rPr>
              <w:t xml:space="preserve">  and </w:t>
            </w:r>
            <w:hyperlink r:id="rId58" w:history="1">
              <w:r w:rsidRPr="00561A0D">
                <w:rPr>
                  <w:rStyle w:val="Hyperlink"/>
                  <w:sz w:val="20"/>
                  <w:szCs w:val="20"/>
                </w:rPr>
                <w:t>s.jones3@npt.gov.uk</w:t>
              </w:r>
            </w:hyperlink>
            <w:r>
              <w:rPr>
                <w:sz w:val="20"/>
                <w:szCs w:val="20"/>
              </w:rPr>
              <w:t xml:space="preserve"> </w:t>
            </w:r>
          </w:p>
          <w:p w14:paraId="1BBD4433" w14:textId="77777777" w:rsidR="007D4AD6" w:rsidRPr="00083C89" w:rsidRDefault="007D4AD6" w:rsidP="00EC0D89">
            <w:pPr>
              <w:pStyle w:val="TableParagraph"/>
              <w:spacing w:before="0"/>
              <w:ind w:left="237" w:right="198" w:hanging="27"/>
              <w:rPr>
                <w:sz w:val="20"/>
                <w:szCs w:val="20"/>
              </w:rPr>
            </w:pPr>
          </w:p>
        </w:tc>
      </w:tr>
      <w:tr w:rsidR="007D4AD6" w:rsidRPr="00083C89" w14:paraId="5281EEB8" w14:textId="77777777" w:rsidTr="002145AD">
        <w:trPr>
          <w:trHeight w:hRule="exact" w:val="658"/>
        </w:trPr>
        <w:tc>
          <w:tcPr>
            <w:tcW w:w="1985" w:type="dxa"/>
            <w:shd w:val="clear" w:color="auto" w:fill="D5E2BB"/>
          </w:tcPr>
          <w:p w14:paraId="36BF437B" w14:textId="77777777" w:rsidR="007D4AD6" w:rsidRPr="00083C89" w:rsidRDefault="007D4AD6" w:rsidP="00EC0D89">
            <w:pPr>
              <w:pStyle w:val="TableParagraph"/>
              <w:rPr>
                <w:b/>
                <w:sz w:val="20"/>
                <w:szCs w:val="20"/>
              </w:rPr>
            </w:pPr>
            <w:r w:rsidRPr="00083C89">
              <w:rPr>
                <w:b/>
                <w:sz w:val="20"/>
                <w:szCs w:val="20"/>
              </w:rPr>
              <w:t>Newport</w:t>
            </w:r>
          </w:p>
        </w:tc>
        <w:tc>
          <w:tcPr>
            <w:tcW w:w="1843" w:type="dxa"/>
            <w:shd w:val="clear" w:color="auto" w:fill="EAF0DD"/>
          </w:tcPr>
          <w:p w14:paraId="628CA8A9" w14:textId="77777777" w:rsidR="007D4AD6" w:rsidRPr="00083C89" w:rsidRDefault="007D4AD6" w:rsidP="00EC0D89">
            <w:pPr>
              <w:pStyle w:val="TableParagraph"/>
              <w:ind w:left="0" w:right="147"/>
              <w:jc w:val="right"/>
              <w:rPr>
                <w:sz w:val="20"/>
                <w:szCs w:val="20"/>
              </w:rPr>
            </w:pPr>
            <w:r w:rsidRPr="00083C89">
              <w:rPr>
                <w:sz w:val="20"/>
                <w:szCs w:val="20"/>
              </w:rPr>
              <w:t>01633 851423</w:t>
            </w:r>
          </w:p>
        </w:tc>
        <w:tc>
          <w:tcPr>
            <w:tcW w:w="1842" w:type="dxa"/>
            <w:shd w:val="clear" w:color="auto" w:fill="EAF0DD"/>
          </w:tcPr>
          <w:p w14:paraId="492F5993" w14:textId="77777777" w:rsidR="007D4AD6" w:rsidRPr="00083C89" w:rsidRDefault="007D4AD6" w:rsidP="00EC0D89">
            <w:pPr>
              <w:pStyle w:val="TableParagraph"/>
              <w:ind w:left="148"/>
              <w:rPr>
                <w:sz w:val="20"/>
                <w:szCs w:val="20"/>
              </w:rPr>
            </w:pPr>
            <w:r w:rsidRPr="00083C89">
              <w:rPr>
                <w:sz w:val="20"/>
                <w:szCs w:val="20"/>
              </w:rPr>
              <w:t>01633 656656</w:t>
            </w:r>
          </w:p>
        </w:tc>
        <w:tc>
          <w:tcPr>
            <w:tcW w:w="1843" w:type="dxa"/>
            <w:shd w:val="clear" w:color="auto" w:fill="EAF0DD"/>
          </w:tcPr>
          <w:p w14:paraId="388C31BF" w14:textId="77777777" w:rsidR="007D4AD6" w:rsidRPr="00083C89" w:rsidRDefault="007D4AD6" w:rsidP="00EC0D89">
            <w:pPr>
              <w:pStyle w:val="TableParagraph"/>
              <w:ind w:left="112" w:right="111"/>
              <w:jc w:val="center"/>
              <w:rPr>
                <w:sz w:val="20"/>
                <w:szCs w:val="20"/>
              </w:rPr>
            </w:pPr>
            <w:r w:rsidRPr="00083C89">
              <w:rPr>
                <w:sz w:val="20"/>
                <w:szCs w:val="20"/>
              </w:rPr>
              <w:t>0800 328 4432</w:t>
            </w:r>
          </w:p>
        </w:tc>
        <w:tc>
          <w:tcPr>
            <w:tcW w:w="3969" w:type="dxa"/>
            <w:shd w:val="clear" w:color="auto" w:fill="EAF0DD"/>
          </w:tcPr>
          <w:p w14:paraId="755D41F4" w14:textId="77777777" w:rsidR="007D4AD6" w:rsidRDefault="007D4AD6" w:rsidP="00EC0D89">
            <w:pPr>
              <w:pStyle w:val="TableParagraph"/>
              <w:ind w:right="256"/>
              <w:rPr>
                <w:sz w:val="20"/>
                <w:szCs w:val="20"/>
              </w:rPr>
            </w:pPr>
            <w:r w:rsidRPr="00083C89">
              <w:rPr>
                <w:sz w:val="20"/>
                <w:szCs w:val="20"/>
              </w:rPr>
              <w:t>Nicola Davies 01633 235664</w:t>
            </w:r>
            <w:r>
              <w:rPr>
                <w:sz w:val="20"/>
                <w:szCs w:val="20"/>
              </w:rPr>
              <w:t xml:space="preserve"> </w:t>
            </w:r>
            <w:hyperlink r:id="rId59" w:history="1">
              <w:r w:rsidRPr="00561A0D">
                <w:rPr>
                  <w:rStyle w:val="Hyperlink"/>
                  <w:sz w:val="20"/>
                  <w:szCs w:val="20"/>
                </w:rPr>
                <w:t>Nic.Davies@newport.gov.uk</w:t>
              </w:r>
            </w:hyperlink>
          </w:p>
          <w:p w14:paraId="15B8181E" w14:textId="77777777" w:rsidR="007D4AD6" w:rsidRPr="007B7C55" w:rsidRDefault="007D4AD6" w:rsidP="00EC0D89">
            <w:pPr>
              <w:pStyle w:val="TableParagraph"/>
              <w:ind w:right="256"/>
              <w:rPr>
                <w:b/>
                <w:bCs/>
                <w:sz w:val="20"/>
                <w:szCs w:val="20"/>
              </w:rPr>
            </w:pPr>
          </w:p>
        </w:tc>
      </w:tr>
      <w:tr w:rsidR="007D4AD6" w:rsidRPr="00083C89" w14:paraId="74A8D8DD" w14:textId="77777777" w:rsidTr="002145AD">
        <w:trPr>
          <w:trHeight w:hRule="exact" w:val="1306"/>
        </w:trPr>
        <w:tc>
          <w:tcPr>
            <w:tcW w:w="1985" w:type="dxa"/>
            <w:shd w:val="clear" w:color="auto" w:fill="D5E2BB"/>
          </w:tcPr>
          <w:p w14:paraId="5DAFEF0B" w14:textId="77777777" w:rsidR="007D4AD6" w:rsidRPr="00083C89" w:rsidRDefault="007D4AD6" w:rsidP="00EC0D89">
            <w:pPr>
              <w:pStyle w:val="TableParagraph"/>
              <w:rPr>
                <w:b/>
                <w:sz w:val="20"/>
                <w:szCs w:val="20"/>
              </w:rPr>
            </w:pPr>
            <w:r w:rsidRPr="00083C89">
              <w:rPr>
                <w:b/>
                <w:sz w:val="20"/>
                <w:szCs w:val="20"/>
              </w:rPr>
              <w:t>Pembrokeshire</w:t>
            </w:r>
          </w:p>
        </w:tc>
        <w:tc>
          <w:tcPr>
            <w:tcW w:w="1843" w:type="dxa"/>
            <w:shd w:val="clear" w:color="auto" w:fill="EAF0DD"/>
          </w:tcPr>
          <w:p w14:paraId="41726FE8" w14:textId="77777777" w:rsidR="007D4AD6" w:rsidRPr="00083C89" w:rsidRDefault="007D4AD6" w:rsidP="00EC0D89">
            <w:pPr>
              <w:pStyle w:val="TableParagraph"/>
              <w:ind w:left="129" w:right="129"/>
              <w:jc w:val="center"/>
              <w:rPr>
                <w:sz w:val="20"/>
                <w:szCs w:val="20"/>
              </w:rPr>
            </w:pPr>
            <w:r w:rsidRPr="00083C89">
              <w:rPr>
                <w:sz w:val="20"/>
                <w:szCs w:val="20"/>
              </w:rPr>
              <w:t>01437 764551</w:t>
            </w:r>
          </w:p>
          <w:p w14:paraId="5E3BFB3C" w14:textId="77777777" w:rsidR="007D4AD6" w:rsidRPr="00083C89" w:rsidRDefault="007D4AD6" w:rsidP="00EC0D89">
            <w:pPr>
              <w:pStyle w:val="TableParagraph"/>
              <w:spacing w:before="47" w:line="261" w:lineRule="auto"/>
              <w:ind w:left="115" w:right="116" w:firstLine="2"/>
              <w:jc w:val="center"/>
              <w:rPr>
                <w:sz w:val="20"/>
                <w:szCs w:val="20"/>
              </w:rPr>
            </w:pPr>
            <w:r w:rsidRPr="00083C89">
              <w:rPr>
                <w:sz w:val="20"/>
                <w:szCs w:val="20"/>
              </w:rPr>
              <w:t>Martin Reynolds 01437 776 688</w:t>
            </w:r>
          </w:p>
        </w:tc>
        <w:tc>
          <w:tcPr>
            <w:tcW w:w="1842" w:type="dxa"/>
            <w:shd w:val="clear" w:color="auto" w:fill="EAF0DD"/>
          </w:tcPr>
          <w:p w14:paraId="3E22127A" w14:textId="77777777" w:rsidR="007D4AD6" w:rsidRPr="00083C89" w:rsidRDefault="007D4AD6" w:rsidP="00EC0D89">
            <w:pPr>
              <w:pStyle w:val="TableParagraph"/>
              <w:ind w:left="148"/>
              <w:rPr>
                <w:sz w:val="20"/>
                <w:szCs w:val="20"/>
              </w:rPr>
            </w:pPr>
            <w:r w:rsidRPr="00083C89">
              <w:rPr>
                <w:sz w:val="20"/>
                <w:szCs w:val="20"/>
              </w:rPr>
              <w:t>01437 764551</w:t>
            </w:r>
          </w:p>
          <w:p w14:paraId="3C2B9874" w14:textId="77777777" w:rsidR="007D4AD6" w:rsidRPr="00083C89" w:rsidRDefault="007D4AD6" w:rsidP="00EC0D89">
            <w:pPr>
              <w:pStyle w:val="TableParagraph"/>
              <w:spacing w:before="47" w:line="280" w:lineRule="auto"/>
              <w:ind w:left="115" w:right="97" w:firstLine="93"/>
              <w:rPr>
                <w:sz w:val="20"/>
                <w:szCs w:val="20"/>
              </w:rPr>
            </w:pPr>
            <w:r w:rsidRPr="00083C89">
              <w:rPr>
                <w:sz w:val="20"/>
                <w:szCs w:val="20"/>
              </w:rPr>
              <w:t>Karen Panter 01437 776 330</w:t>
            </w:r>
          </w:p>
        </w:tc>
        <w:tc>
          <w:tcPr>
            <w:tcW w:w="1843" w:type="dxa"/>
            <w:shd w:val="clear" w:color="auto" w:fill="EAF0DD"/>
          </w:tcPr>
          <w:p w14:paraId="6F847494" w14:textId="77777777" w:rsidR="007D4AD6" w:rsidRPr="00083C89" w:rsidRDefault="007D4AD6" w:rsidP="00EC0D89">
            <w:pPr>
              <w:pStyle w:val="TableParagraph"/>
              <w:ind w:left="112" w:right="111"/>
              <w:jc w:val="center"/>
              <w:rPr>
                <w:sz w:val="20"/>
                <w:szCs w:val="20"/>
              </w:rPr>
            </w:pPr>
            <w:r w:rsidRPr="00083C89">
              <w:rPr>
                <w:sz w:val="20"/>
                <w:szCs w:val="20"/>
              </w:rPr>
              <w:t>08708 509 508</w:t>
            </w:r>
          </w:p>
        </w:tc>
        <w:tc>
          <w:tcPr>
            <w:tcW w:w="3969" w:type="dxa"/>
            <w:shd w:val="clear" w:color="auto" w:fill="EAF0DD"/>
          </w:tcPr>
          <w:p w14:paraId="477934D2" w14:textId="77777777" w:rsidR="007D4AD6" w:rsidRDefault="007D4AD6" w:rsidP="00EC0D89">
            <w:pPr>
              <w:pStyle w:val="TableParagraph"/>
              <w:ind w:right="188"/>
              <w:rPr>
                <w:sz w:val="20"/>
                <w:szCs w:val="20"/>
              </w:rPr>
            </w:pPr>
            <w:r w:rsidRPr="00083C89">
              <w:rPr>
                <w:sz w:val="20"/>
                <w:szCs w:val="20"/>
              </w:rPr>
              <w:t>Cheryl Loughlin 01437 776 549</w:t>
            </w:r>
          </w:p>
          <w:p w14:paraId="0FEC3B3A" w14:textId="77777777" w:rsidR="007D4AD6" w:rsidRPr="00083C89" w:rsidRDefault="007D4AD6" w:rsidP="00EC0D89">
            <w:pPr>
              <w:pStyle w:val="TableParagraph"/>
              <w:ind w:right="188"/>
              <w:rPr>
                <w:sz w:val="20"/>
                <w:szCs w:val="20"/>
              </w:rPr>
            </w:pPr>
            <w:hyperlink r:id="rId60" w:history="1">
              <w:r w:rsidRPr="00561A0D">
                <w:rPr>
                  <w:rStyle w:val="Hyperlink"/>
                  <w:sz w:val="20"/>
                  <w:szCs w:val="20"/>
                </w:rPr>
                <w:t>Cheryl.Loughlin@pembrokeshire.gov.uk</w:t>
              </w:r>
            </w:hyperlink>
            <w:r>
              <w:rPr>
                <w:sz w:val="20"/>
                <w:szCs w:val="20"/>
              </w:rPr>
              <w:t xml:space="preserve"> </w:t>
            </w:r>
          </w:p>
        </w:tc>
      </w:tr>
      <w:tr w:rsidR="007D4AD6" w:rsidRPr="00D1792C" w14:paraId="5D4F9340" w14:textId="77777777" w:rsidTr="002145AD">
        <w:trPr>
          <w:trHeight w:hRule="exact" w:val="1306"/>
        </w:trPr>
        <w:tc>
          <w:tcPr>
            <w:tcW w:w="1985" w:type="dxa"/>
            <w:shd w:val="clear" w:color="auto" w:fill="D5E2BB"/>
          </w:tcPr>
          <w:p w14:paraId="0C948A5A" w14:textId="77777777" w:rsidR="007D4AD6" w:rsidRPr="00083C89" w:rsidRDefault="007D4AD6" w:rsidP="00EC0D89">
            <w:pPr>
              <w:pStyle w:val="TableParagraph"/>
              <w:rPr>
                <w:b/>
                <w:sz w:val="20"/>
                <w:szCs w:val="20"/>
              </w:rPr>
            </w:pPr>
            <w:r w:rsidRPr="00083C89">
              <w:rPr>
                <w:b/>
                <w:sz w:val="20"/>
                <w:szCs w:val="20"/>
              </w:rPr>
              <w:t>Powys</w:t>
            </w:r>
          </w:p>
        </w:tc>
        <w:tc>
          <w:tcPr>
            <w:tcW w:w="1843" w:type="dxa"/>
            <w:shd w:val="clear" w:color="auto" w:fill="EAF0DD"/>
          </w:tcPr>
          <w:p w14:paraId="398C601C" w14:textId="77777777" w:rsidR="007D4AD6" w:rsidRPr="00083C89" w:rsidRDefault="007D4AD6" w:rsidP="00EC0D89">
            <w:pPr>
              <w:pStyle w:val="TableParagraph"/>
              <w:ind w:left="0" w:right="116"/>
              <w:jc w:val="right"/>
              <w:rPr>
                <w:sz w:val="20"/>
                <w:szCs w:val="20"/>
              </w:rPr>
            </w:pPr>
            <w:r w:rsidRPr="00083C89">
              <w:rPr>
                <w:sz w:val="20"/>
                <w:szCs w:val="20"/>
              </w:rPr>
              <w:t>01597 827 666</w:t>
            </w:r>
          </w:p>
        </w:tc>
        <w:tc>
          <w:tcPr>
            <w:tcW w:w="1842" w:type="dxa"/>
            <w:shd w:val="clear" w:color="auto" w:fill="EAF0DD"/>
          </w:tcPr>
          <w:p w14:paraId="594FDB9A" w14:textId="77777777" w:rsidR="007D4AD6" w:rsidRPr="00083C89" w:rsidRDefault="007D4AD6" w:rsidP="00EC0D89">
            <w:pPr>
              <w:pStyle w:val="TableParagraph"/>
              <w:ind w:left="115"/>
              <w:rPr>
                <w:sz w:val="20"/>
                <w:szCs w:val="20"/>
              </w:rPr>
            </w:pPr>
            <w:r w:rsidRPr="00083C89">
              <w:rPr>
                <w:sz w:val="20"/>
                <w:szCs w:val="20"/>
              </w:rPr>
              <w:t>01597 827 666</w:t>
            </w:r>
          </w:p>
        </w:tc>
        <w:tc>
          <w:tcPr>
            <w:tcW w:w="1843" w:type="dxa"/>
            <w:shd w:val="clear" w:color="auto" w:fill="EAF0DD"/>
          </w:tcPr>
          <w:p w14:paraId="67A87D15" w14:textId="77777777" w:rsidR="007D4AD6" w:rsidRPr="00083C89" w:rsidRDefault="007D4AD6" w:rsidP="00EC0D89">
            <w:pPr>
              <w:pStyle w:val="TableParagraph"/>
              <w:ind w:left="111" w:right="112"/>
              <w:jc w:val="center"/>
              <w:rPr>
                <w:sz w:val="20"/>
                <w:szCs w:val="20"/>
              </w:rPr>
            </w:pPr>
            <w:r w:rsidRPr="00083C89">
              <w:rPr>
                <w:sz w:val="20"/>
                <w:szCs w:val="20"/>
              </w:rPr>
              <w:t>0845 757 3818</w:t>
            </w:r>
          </w:p>
        </w:tc>
        <w:tc>
          <w:tcPr>
            <w:tcW w:w="3969" w:type="dxa"/>
            <w:shd w:val="clear" w:color="auto" w:fill="EAF0DD"/>
          </w:tcPr>
          <w:p w14:paraId="45D37C2D" w14:textId="77777777" w:rsidR="007D4AD6" w:rsidRPr="00D1792C" w:rsidRDefault="007D4AD6" w:rsidP="00EC0D89">
            <w:pPr>
              <w:pStyle w:val="TableParagraph"/>
              <w:ind w:left="132" w:right="132"/>
              <w:rPr>
                <w:sz w:val="20"/>
                <w:szCs w:val="20"/>
                <w:lang w:val="nl-NL"/>
              </w:rPr>
            </w:pPr>
            <w:r w:rsidRPr="00D1792C">
              <w:rPr>
                <w:sz w:val="20"/>
                <w:szCs w:val="20"/>
                <w:lang w:val="nl-NL"/>
              </w:rPr>
              <w:t xml:space="preserve">Michael Gedrim 01597 827 / 01597 82 </w:t>
            </w:r>
            <w:hyperlink r:id="rId61" w:history="1">
              <w:r w:rsidRPr="00D1792C">
                <w:rPr>
                  <w:rStyle w:val="Hyperlink"/>
                  <w:sz w:val="20"/>
                  <w:szCs w:val="20"/>
                  <w:lang w:val="nl-NL"/>
                </w:rPr>
                <w:t>michael.gedrim@powys.gov.uk</w:t>
              </w:r>
            </w:hyperlink>
          </w:p>
        </w:tc>
      </w:tr>
      <w:tr w:rsidR="007D4AD6" w:rsidRPr="00083C89" w14:paraId="3F98570A" w14:textId="77777777" w:rsidTr="002145AD">
        <w:trPr>
          <w:trHeight w:hRule="exact" w:val="1031"/>
        </w:trPr>
        <w:tc>
          <w:tcPr>
            <w:tcW w:w="1985" w:type="dxa"/>
            <w:shd w:val="clear" w:color="auto" w:fill="D5E2BB"/>
          </w:tcPr>
          <w:p w14:paraId="50D0F456" w14:textId="77777777" w:rsidR="007D4AD6" w:rsidRPr="00083C89" w:rsidRDefault="007D4AD6" w:rsidP="00EC0D89">
            <w:pPr>
              <w:pStyle w:val="TableParagraph"/>
              <w:ind w:right="285"/>
              <w:rPr>
                <w:b/>
                <w:sz w:val="20"/>
                <w:szCs w:val="20"/>
              </w:rPr>
            </w:pPr>
            <w:r w:rsidRPr="00083C89">
              <w:rPr>
                <w:b/>
                <w:sz w:val="20"/>
                <w:szCs w:val="20"/>
              </w:rPr>
              <w:t>Rhondda Cynon Taff</w:t>
            </w:r>
          </w:p>
        </w:tc>
        <w:tc>
          <w:tcPr>
            <w:tcW w:w="1843" w:type="dxa"/>
            <w:shd w:val="clear" w:color="auto" w:fill="EAF0DD"/>
          </w:tcPr>
          <w:p w14:paraId="7B3A6B45" w14:textId="77777777" w:rsidR="007D4AD6" w:rsidRPr="00083C89" w:rsidRDefault="007D4AD6" w:rsidP="00EC0D89">
            <w:pPr>
              <w:pStyle w:val="TableParagraph"/>
              <w:ind w:left="115"/>
              <w:rPr>
                <w:sz w:val="20"/>
                <w:szCs w:val="20"/>
              </w:rPr>
            </w:pPr>
            <w:r w:rsidRPr="00083C89">
              <w:rPr>
                <w:sz w:val="20"/>
                <w:szCs w:val="20"/>
              </w:rPr>
              <w:t>01443 742 928</w:t>
            </w:r>
          </w:p>
          <w:p w14:paraId="0B3222B7" w14:textId="77777777" w:rsidR="007D4AD6" w:rsidRPr="00083C89" w:rsidRDefault="007D4AD6" w:rsidP="00EC0D89">
            <w:pPr>
              <w:pStyle w:val="TableParagraph"/>
              <w:spacing w:before="47" w:line="280" w:lineRule="auto"/>
              <w:ind w:left="115" w:right="97" w:firstLine="86"/>
              <w:rPr>
                <w:sz w:val="20"/>
                <w:szCs w:val="20"/>
              </w:rPr>
            </w:pPr>
            <w:r w:rsidRPr="00083C89">
              <w:rPr>
                <w:sz w:val="20"/>
                <w:szCs w:val="20"/>
              </w:rPr>
              <w:t>Debbi Davies 01443 742 927</w:t>
            </w:r>
          </w:p>
        </w:tc>
        <w:tc>
          <w:tcPr>
            <w:tcW w:w="1842" w:type="dxa"/>
            <w:shd w:val="clear" w:color="auto" w:fill="EAF0DD"/>
          </w:tcPr>
          <w:p w14:paraId="1D6A88A5" w14:textId="77777777" w:rsidR="007D4AD6" w:rsidRPr="00083C89" w:rsidRDefault="007D4AD6" w:rsidP="00EC0D89">
            <w:pPr>
              <w:pStyle w:val="TableParagraph"/>
              <w:ind w:left="115"/>
              <w:rPr>
                <w:sz w:val="20"/>
                <w:szCs w:val="20"/>
              </w:rPr>
            </w:pPr>
            <w:r w:rsidRPr="00083C89">
              <w:rPr>
                <w:sz w:val="20"/>
                <w:szCs w:val="20"/>
              </w:rPr>
              <w:t>01443 742 940</w:t>
            </w:r>
          </w:p>
        </w:tc>
        <w:tc>
          <w:tcPr>
            <w:tcW w:w="1843" w:type="dxa"/>
            <w:shd w:val="clear" w:color="auto" w:fill="EAF0DD"/>
          </w:tcPr>
          <w:p w14:paraId="1B08E455" w14:textId="77777777" w:rsidR="007D4AD6" w:rsidRPr="00083C89" w:rsidRDefault="007D4AD6" w:rsidP="00EC0D89">
            <w:pPr>
              <w:pStyle w:val="TableParagraph"/>
              <w:ind w:left="112" w:right="111"/>
              <w:jc w:val="center"/>
              <w:rPr>
                <w:sz w:val="20"/>
                <w:szCs w:val="20"/>
              </w:rPr>
            </w:pPr>
            <w:r w:rsidRPr="00083C89">
              <w:rPr>
                <w:sz w:val="20"/>
                <w:szCs w:val="20"/>
              </w:rPr>
              <w:t>01443 743 665</w:t>
            </w:r>
          </w:p>
        </w:tc>
        <w:tc>
          <w:tcPr>
            <w:tcW w:w="3969" w:type="dxa"/>
            <w:shd w:val="clear" w:color="auto" w:fill="EAF0DD"/>
          </w:tcPr>
          <w:p w14:paraId="3F2C41CF" w14:textId="77777777" w:rsidR="007D4AD6" w:rsidRDefault="007D4AD6" w:rsidP="00EC0D89">
            <w:pPr>
              <w:pStyle w:val="TableParagraph"/>
              <w:ind w:right="220"/>
              <w:rPr>
                <w:sz w:val="20"/>
                <w:szCs w:val="20"/>
              </w:rPr>
            </w:pPr>
            <w:r>
              <w:rPr>
                <w:sz w:val="20"/>
                <w:szCs w:val="20"/>
              </w:rPr>
              <w:t>Treena Morris</w:t>
            </w:r>
            <w:r w:rsidRPr="00083C89">
              <w:rPr>
                <w:sz w:val="20"/>
                <w:szCs w:val="20"/>
              </w:rPr>
              <w:t xml:space="preserve"> 01443 744 </w:t>
            </w:r>
            <w:r>
              <w:rPr>
                <w:sz w:val="20"/>
                <w:szCs w:val="20"/>
              </w:rPr>
              <w:t>005</w:t>
            </w:r>
          </w:p>
          <w:p w14:paraId="1FE56D21" w14:textId="77777777" w:rsidR="007D4AD6" w:rsidRPr="00083C89" w:rsidRDefault="007D4AD6" w:rsidP="00EC0D89">
            <w:pPr>
              <w:pStyle w:val="TableParagraph"/>
              <w:ind w:right="220"/>
              <w:rPr>
                <w:sz w:val="20"/>
                <w:szCs w:val="20"/>
              </w:rPr>
            </w:pPr>
            <w:hyperlink r:id="rId62" w:history="1">
              <w:r w:rsidRPr="00561A0D">
                <w:rPr>
                  <w:rStyle w:val="Hyperlink"/>
                  <w:sz w:val="20"/>
                  <w:szCs w:val="20"/>
                </w:rPr>
                <w:t>Treena.Morris@rctcbc.gov.uk</w:t>
              </w:r>
            </w:hyperlink>
          </w:p>
        </w:tc>
      </w:tr>
      <w:tr w:rsidR="007D4AD6" w:rsidRPr="00083C89" w14:paraId="0EDB04AF" w14:textId="77777777" w:rsidTr="002145AD">
        <w:trPr>
          <w:trHeight w:hRule="exact" w:val="659"/>
        </w:trPr>
        <w:tc>
          <w:tcPr>
            <w:tcW w:w="1985" w:type="dxa"/>
            <w:shd w:val="clear" w:color="auto" w:fill="D5E2BB"/>
          </w:tcPr>
          <w:p w14:paraId="5250027C" w14:textId="77777777" w:rsidR="007D4AD6" w:rsidRPr="00083C89" w:rsidRDefault="007D4AD6" w:rsidP="00EC0D89">
            <w:pPr>
              <w:pStyle w:val="TableParagraph"/>
              <w:spacing w:before="45"/>
              <w:rPr>
                <w:b/>
                <w:sz w:val="20"/>
                <w:szCs w:val="20"/>
              </w:rPr>
            </w:pPr>
            <w:r w:rsidRPr="00083C89">
              <w:rPr>
                <w:b/>
                <w:sz w:val="20"/>
                <w:szCs w:val="20"/>
              </w:rPr>
              <w:t>Swansea</w:t>
            </w:r>
          </w:p>
        </w:tc>
        <w:tc>
          <w:tcPr>
            <w:tcW w:w="1843" w:type="dxa"/>
            <w:shd w:val="clear" w:color="auto" w:fill="EAF0DD"/>
          </w:tcPr>
          <w:p w14:paraId="627C1F71" w14:textId="77777777" w:rsidR="007D4AD6" w:rsidRPr="00083C89" w:rsidRDefault="007D4AD6" w:rsidP="00EC0D89">
            <w:pPr>
              <w:pStyle w:val="TableParagraph"/>
              <w:spacing w:before="45"/>
              <w:ind w:left="0" w:right="146"/>
              <w:jc w:val="right"/>
              <w:rPr>
                <w:sz w:val="20"/>
                <w:szCs w:val="20"/>
              </w:rPr>
            </w:pPr>
            <w:r w:rsidRPr="00083C89">
              <w:rPr>
                <w:sz w:val="20"/>
                <w:szCs w:val="20"/>
              </w:rPr>
              <w:t>01792 635700</w:t>
            </w:r>
          </w:p>
        </w:tc>
        <w:tc>
          <w:tcPr>
            <w:tcW w:w="1842" w:type="dxa"/>
            <w:shd w:val="clear" w:color="auto" w:fill="EAF0DD"/>
          </w:tcPr>
          <w:p w14:paraId="4ECF2E6E" w14:textId="77777777" w:rsidR="007D4AD6" w:rsidRPr="00083C89" w:rsidRDefault="007D4AD6" w:rsidP="00EC0D89">
            <w:pPr>
              <w:pStyle w:val="TableParagraph"/>
              <w:spacing w:before="45"/>
              <w:ind w:left="148"/>
              <w:rPr>
                <w:sz w:val="20"/>
                <w:szCs w:val="20"/>
              </w:rPr>
            </w:pPr>
            <w:r w:rsidRPr="00083C89">
              <w:rPr>
                <w:sz w:val="20"/>
                <w:szCs w:val="20"/>
              </w:rPr>
              <w:t>01792 636519</w:t>
            </w:r>
          </w:p>
        </w:tc>
        <w:tc>
          <w:tcPr>
            <w:tcW w:w="1843" w:type="dxa"/>
            <w:shd w:val="clear" w:color="auto" w:fill="EAF0DD"/>
          </w:tcPr>
          <w:p w14:paraId="7D351FE1" w14:textId="77777777" w:rsidR="007D4AD6" w:rsidRPr="00083C89" w:rsidRDefault="007D4AD6" w:rsidP="00EC0D89">
            <w:pPr>
              <w:pStyle w:val="TableParagraph"/>
              <w:spacing w:before="45"/>
              <w:ind w:left="112" w:right="112"/>
              <w:jc w:val="center"/>
              <w:rPr>
                <w:sz w:val="20"/>
                <w:szCs w:val="20"/>
              </w:rPr>
            </w:pPr>
            <w:r w:rsidRPr="00083C89">
              <w:rPr>
                <w:sz w:val="20"/>
                <w:szCs w:val="20"/>
              </w:rPr>
              <w:t>01792 775501</w:t>
            </w:r>
          </w:p>
        </w:tc>
        <w:tc>
          <w:tcPr>
            <w:tcW w:w="3969" w:type="dxa"/>
            <w:shd w:val="clear" w:color="auto" w:fill="EAF0DD"/>
          </w:tcPr>
          <w:p w14:paraId="7A14E67B" w14:textId="77777777" w:rsidR="007D4AD6" w:rsidRPr="00083C89" w:rsidRDefault="007D4AD6" w:rsidP="00EC0D89">
            <w:pPr>
              <w:pStyle w:val="TableParagraph"/>
              <w:spacing w:before="45"/>
              <w:ind w:right="220"/>
              <w:rPr>
                <w:sz w:val="20"/>
                <w:szCs w:val="20"/>
              </w:rPr>
            </w:pPr>
            <w:r w:rsidRPr="00083C89">
              <w:rPr>
                <w:sz w:val="20"/>
                <w:szCs w:val="20"/>
              </w:rPr>
              <w:t>Paul Henwood 01792 637 148</w:t>
            </w:r>
          </w:p>
        </w:tc>
      </w:tr>
    </w:tbl>
    <w:p w14:paraId="034F54C4" w14:textId="77777777" w:rsidR="007D4AD6" w:rsidRPr="00083C89" w:rsidRDefault="007D4AD6" w:rsidP="007D4AD6">
      <w:pPr>
        <w:rPr>
          <w:sz w:val="20"/>
        </w:rPr>
        <w:sectPr w:rsidR="007D4AD6" w:rsidRPr="00083C89">
          <w:pgSz w:w="11910" w:h="16840"/>
          <w:pgMar w:top="1400" w:right="880" w:bottom="860" w:left="880" w:header="0" w:footer="672" w:gutter="0"/>
          <w:cols w:space="720"/>
        </w:sectPr>
      </w:pPr>
    </w:p>
    <w:tbl>
      <w:tblPr>
        <w:tblW w:w="11482" w:type="dxa"/>
        <w:tblInd w:w="-1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7"/>
        <w:gridCol w:w="1984"/>
        <w:gridCol w:w="1701"/>
        <w:gridCol w:w="1701"/>
        <w:gridCol w:w="3969"/>
      </w:tblGrid>
      <w:tr w:rsidR="007D4AD6" w:rsidRPr="00083C89" w14:paraId="047DCB0A" w14:textId="77777777" w:rsidTr="002145AD">
        <w:trPr>
          <w:trHeight w:hRule="exact" w:val="717"/>
        </w:trPr>
        <w:tc>
          <w:tcPr>
            <w:tcW w:w="2127" w:type="dxa"/>
            <w:shd w:val="clear" w:color="auto" w:fill="D5E2BB"/>
          </w:tcPr>
          <w:p w14:paraId="1573969B" w14:textId="77777777" w:rsidR="007D4AD6" w:rsidRPr="00083C89" w:rsidRDefault="007D4AD6" w:rsidP="00EC0D89">
            <w:pPr>
              <w:pStyle w:val="TableParagraph"/>
              <w:rPr>
                <w:b/>
                <w:sz w:val="20"/>
                <w:szCs w:val="20"/>
              </w:rPr>
            </w:pPr>
            <w:r w:rsidRPr="00083C89">
              <w:rPr>
                <w:b/>
                <w:sz w:val="20"/>
                <w:szCs w:val="20"/>
              </w:rPr>
              <w:lastRenderedPageBreak/>
              <w:t>Torfaen</w:t>
            </w:r>
          </w:p>
        </w:tc>
        <w:tc>
          <w:tcPr>
            <w:tcW w:w="1984" w:type="dxa"/>
            <w:shd w:val="clear" w:color="auto" w:fill="EAF0DD"/>
          </w:tcPr>
          <w:p w14:paraId="0E658305" w14:textId="77777777" w:rsidR="007D4AD6" w:rsidRPr="00083C89" w:rsidRDefault="007D4AD6" w:rsidP="00EC0D89">
            <w:pPr>
              <w:pStyle w:val="TableParagraph"/>
              <w:ind w:left="129" w:right="129"/>
              <w:jc w:val="center"/>
              <w:rPr>
                <w:sz w:val="20"/>
                <w:szCs w:val="20"/>
              </w:rPr>
            </w:pPr>
            <w:r w:rsidRPr="00083C89">
              <w:rPr>
                <w:sz w:val="20"/>
                <w:szCs w:val="20"/>
              </w:rPr>
              <w:t>01633 647249</w:t>
            </w:r>
          </w:p>
        </w:tc>
        <w:tc>
          <w:tcPr>
            <w:tcW w:w="1701" w:type="dxa"/>
            <w:shd w:val="clear" w:color="auto" w:fill="EAF0DD"/>
          </w:tcPr>
          <w:p w14:paraId="675FFE9A" w14:textId="77777777" w:rsidR="007D4AD6" w:rsidRPr="00083C89" w:rsidRDefault="007D4AD6" w:rsidP="00EC0D89">
            <w:pPr>
              <w:pStyle w:val="TableParagraph"/>
              <w:ind w:left="95" w:right="95"/>
              <w:jc w:val="center"/>
              <w:rPr>
                <w:sz w:val="20"/>
                <w:szCs w:val="20"/>
              </w:rPr>
            </w:pPr>
            <w:r w:rsidRPr="00083C89">
              <w:rPr>
                <w:sz w:val="20"/>
                <w:szCs w:val="20"/>
              </w:rPr>
              <w:t>01633 647248</w:t>
            </w:r>
          </w:p>
        </w:tc>
        <w:tc>
          <w:tcPr>
            <w:tcW w:w="1701" w:type="dxa"/>
            <w:shd w:val="clear" w:color="auto" w:fill="EAF0DD"/>
          </w:tcPr>
          <w:p w14:paraId="68B74517" w14:textId="77777777" w:rsidR="007D4AD6" w:rsidRPr="00083C89" w:rsidRDefault="007D4AD6" w:rsidP="00EC0D89">
            <w:pPr>
              <w:pStyle w:val="TableParagraph"/>
              <w:ind w:left="112" w:right="111"/>
              <w:jc w:val="center"/>
              <w:rPr>
                <w:sz w:val="20"/>
                <w:szCs w:val="20"/>
              </w:rPr>
            </w:pPr>
            <w:r w:rsidRPr="00083C89">
              <w:rPr>
                <w:sz w:val="20"/>
                <w:szCs w:val="20"/>
              </w:rPr>
              <w:t>0800 328 4432</w:t>
            </w:r>
          </w:p>
        </w:tc>
        <w:tc>
          <w:tcPr>
            <w:tcW w:w="3969" w:type="dxa"/>
            <w:shd w:val="clear" w:color="auto" w:fill="EAF0DD"/>
          </w:tcPr>
          <w:p w14:paraId="59E279D1" w14:textId="77777777" w:rsidR="007D4AD6" w:rsidRDefault="007D4AD6" w:rsidP="00EC0D89">
            <w:pPr>
              <w:pStyle w:val="TableParagraph"/>
              <w:ind w:left="240" w:right="220" w:firstLine="12"/>
              <w:rPr>
                <w:sz w:val="20"/>
                <w:szCs w:val="20"/>
              </w:rPr>
            </w:pPr>
            <w:r>
              <w:rPr>
                <w:sz w:val="20"/>
                <w:szCs w:val="20"/>
              </w:rPr>
              <w:t xml:space="preserve">Jacquiline Watkins - </w:t>
            </w:r>
            <w:r w:rsidRPr="00083C89">
              <w:rPr>
                <w:sz w:val="20"/>
                <w:szCs w:val="20"/>
              </w:rPr>
              <w:t>01495 766 932</w:t>
            </w:r>
          </w:p>
          <w:p w14:paraId="6068276F" w14:textId="77777777" w:rsidR="007D4AD6" w:rsidRDefault="007D4AD6" w:rsidP="00EC0D89">
            <w:pPr>
              <w:pStyle w:val="TableParagraph"/>
              <w:ind w:left="240" w:right="220" w:firstLine="12"/>
              <w:rPr>
                <w:sz w:val="20"/>
                <w:szCs w:val="20"/>
              </w:rPr>
            </w:pPr>
            <w:hyperlink r:id="rId63" w:history="1">
              <w:r w:rsidRPr="00561A0D">
                <w:rPr>
                  <w:rStyle w:val="Hyperlink"/>
                  <w:sz w:val="20"/>
                  <w:szCs w:val="20"/>
                </w:rPr>
                <w:t>Jacquiline.Watkins@torfaen.gov.uk</w:t>
              </w:r>
            </w:hyperlink>
            <w:r>
              <w:rPr>
                <w:sz w:val="20"/>
                <w:szCs w:val="20"/>
              </w:rPr>
              <w:t xml:space="preserve"> </w:t>
            </w:r>
            <w:r w:rsidRPr="009E67C8">
              <w:rPr>
                <w:sz w:val="20"/>
                <w:szCs w:val="20"/>
              </w:rPr>
              <w:t xml:space="preserve"> </w:t>
            </w:r>
            <w:r>
              <w:rPr>
                <w:sz w:val="20"/>
                <w:szCs w:val="20"/>
              </w:rPr>
              <w:t xml:space="preserve"> </w:t>
            </w:r>
          </w:p>
          <w:p w14:paraId="16BDA55E" w14:textId="77777777" w:rsidR="007D4AD6" w:rsidRPr="00083C89" w:rsidRDefault="007D4AD6" w:rsidP="00EC0D89">
            <w:pPr>
              <w:pStyle w:val="TableParagraph"/>
              <w:ind w:left="240" w:right="220" w:firstLine="12"/>
              <w:rPr>
                <w:sz w:val="20"/>
                <w:szCs w:val="20"/>
              </w:rPr>
            </w:pPr>
          </w:p>
        </w:tc>
      </w:tr>
      <w:tr w:rsidR="007D4AD6" w:rsidRPr="009E0611" w14:paraId="2B40CAB1" w14:textId="77777777" w:rsidTr="002145AD">
        <w:trPr>
          <w:trHeight w:hRule="exact" w:val="658"/>
        </w:trPr>
        <w:tc>
          <w:tcPr>
            <w:tcW w:w="2127" w:type="dxa"/>
            <w:shd w:val="clear" w:color="auto" w:fill="D5E2BB"/>
          </w:tcPr>
          <w:p w14:paraId="68E2E179" w14:textId="77777777" w:rsidR="007D4AD6" w:rsidRPr="009E0611" w:rsidRDefault="007D4AD6" w:rsidP="00EC0D89">
            <w:pPr>
              <w:pStyle w:val="TableParagraph"/>
              <w:ind w:right="871"/>
              <w:rPr>
                <w:b/>
                <w:sz w:val="20"/>
                <w:szCs w:val="20"/>
              </w:rPr>
            </w:pPr>
            <w:r w:rsidRPr="009E0611">
              <w:rPr>
                <w:b/>
                <w:sz w:val="20"/>
                <w:szCs w:val="20"/>
              </w:rPr>
              <w:t>Vale of Glamorgan</w:t>
            </w:r>
          </w:p>
        </w:tc>
        <w:tc>
          <w:tcPr>
            <w:tcW w:w="1984" w:type="dxa"/>
            <w:shd w:val="clear" w:color="auto" w:fill="EAF0DD"/>
          </w:tcPr>
          <w:p w14:paraId="62F0CA8D" w14:textId="77777777" w:rsidR="007D4AD6" w:rsidRPr="009E0611" w:rsidRDefault="007D4AD6" w:rsidP="00EC0D89">
            <w:pPr>
              <w:pStyle w:val="TableParagraph"/>
              <w:ind w:left="129" w:right="129"/>
              <w:jc w:val="center"/>
              <w:rPr>
                <w:sz w:val="20"/>
                <w:szCs w:val="20"/>
              </w:rPr>
            </w:pPr>
            <w:r w:rsidRPr="009E0611">
              <w:rPr>
                <w:sz w:val="20"/>
                <w:szCs w:val="20"/>
              </w:rPr>
              <w:t>01446 725202</w:t>
            </w:r>
          </w:p>
        </w:tc>
        <w:tc>
          <w:tcPr>
            <w:tcW w:w="1701" w:type="dxa"/>
            <w:shd w:val="clear" w:color="auto" w:fill="EAF0DD"/>
          </w:tcPr>
          <w:p w14:paraId="4A977D21" w14:textId="77777777" w:rsidR="007D4AD6" w:rsidRPr="009E0611" w:rsidRDefault="007D4AD6" w:rsidP="00EC0D89">
            <w:pPr>
              <w:pStyle w:val="TableParagraph"/>
              <w:ind w:left="95" w:right="95"/>
              <w:jc w:val="center"/>
              <w:rPr>
                <w:sz w:val="20"/>
                <w:szCs w:val="20"/>
              </w:rPr>
            </w:pPr>
            <w:r w:rsidRPr="009E0611">
              <w:rPr>
                <w:sz w:val="20"/>
                <w:szCs w:val="20"/>
              </w:rPr>
              <w:t>01446 700111</w:t>
            </w:r>
          </w:p>
        </w:tc>
        <w:tc>
          <w:tcPr>
            <w:tcW w:w="1701" w:type="dxa"/>
            <w:shd w:val="clear" w:color="auto" w:fill="EAF0DD"/>
          </w:tcPr>
          <w:p w14:paraId="30A84922" w14:textId="77777777" w:rsidR="007D4AD6" w:rsidRPr="009E0611" w:rsidRDefault="007D4AD6" w:rsidP="00EC0D89">
            <w:pPr>
              <w:pStyle w:val="TableParagraph"/>
              <w:ind w:left="112" w:right="112"/>
              <w:jc w:val="center"/>
              <w:rPr>
                <w:sz w:val="20"/>
                <w:szCs w:val="20"/>
              </w:rPr>
            </w:pPr>
            <w:r w:rsidRPr="009E0611">
              <w:rPr>
                <w:sz w:val="20"/>
                <w:szCs w:val="20"/>
              </w:rPr>
              <w:t>02920 788570</w:t>
            </w:r>
          </w:p>
        </w:tc>
        <w:tc>
          <w:tcPr>
            <w:tcW w:w="3969" w:type="dxa"/>
            <w:shd w:val="clear" w:color="auto" w:fill="EAF0DD"/>
          </w:tcPr>
          <w:p w14:paraId="430A77A4" w14:textId="77777777" w:rsidR="007D4AD6" w:rsidRDefault="007D4AD6" w:rsidP="00EC0D89">
            <w:pPr>
              <w:pStyle w:val="TableParagraph"/>
              <w:ind w:left="240" w:right="220" w:firstLine="45"/>
              <w:rPr>
                <w:sz w:val="20"/>
                <w:szCs w:val="20"/>
              </w:rPr>
            </w:pPr>
            <w:r w:rsidRPr="009E0611">
              <w:rPr>
                <w:sz w:val="20"/>
                <w:szCs w:val="20"/>
              </w:rPr>
              <w:t>Dorian Davies 01446 709 867</w:t>
            </w:r>
          </w:p>
          <w:p w14:paraId="039CA3B3" w14:textId="77777777" w:rsidR="007D4AD6" w:rsidRPr="009E0611" w:rsidRDefault="007D4AD6" w:rsidP="00EC0D89">
            <w:pPr>
              <w:pStyle w:val="TableParagraph"/>
              <w:ind w:left="240" w:right="220" w:firstLine="45"/>
              <w:rPr>
                <w:sz w:val="20"/>
                <w:szCs w:val="20"/>
              </w:rPr>
            </w:pPr>
            <w:hyperlink r:id="rId64" w:history="1">
              <w:r w:rsidRPr="00561A0D">
                <w:rPr>
                  <w:rStyle w:val="Hyperlink"/>
                  <w:sz w:val="20"/>
                  <w:szCs w:val="20"/>
                </w:rPr>
                <w:t>jdredrup@valeofglamorgan.gov.uk</w:t>
              </w:r>
            </w:hyperlink>
            <w:r>
              <w:rPr>
                <w:sz w:val="20"/>
                <w:szCs w:val="20"/>
              </w:rPr>
              <w:t xml:space="preserve"> </w:t>
            </w:r>
          </w:p>
        </w:tc>
      </w:tr>
      <w:tr w:rsidR="007D4AD6" w:rsidRPr="009E0611" w14:paraId="6BA241D2" w14:textId="77777777" w:rsidTr="002145AD">
        <w:trPr>
          <w:trHeight w:hRule="exact" w:val="982"/>
        </w:trPr>
        <w:tc>
          <w:tcPr>
            <w:tcW w:w="2127" w:type="dxa"/>
            <w:shd w:val="clear" w:color="auto" w:fill="D5E2BB"/>
          </w:tcPr>
          <w:p w14:paraId="6FACB8C5" w14:textId="77777777" w:rsidR="007D4AD6" w:rsidRPr="009E0611" w:rsidRDefault="007D4AD6" w:rsidP="00EC0D89">
            <w:pPr>
              <w:pStyle w:val="TableParagraph"/>
              <w:rPr>
                <w:b/>
                <w:sz w:val="20"/>
                <w:szCs w:val="20"/>
              </w:rPr>
            </w:pPr>
            <w:r w:rsidRPr="009E0611">
              <w:rPr>
                <w:b/>
                <w:sz w:val="20"/>
                <w:szCs w:val="20"/>
              </w:rPr>
              <w:t>Wrexham</w:t>
            </w:r>
          </w:p>
        </w:tc>
        <w:tc>
          <w:tcPr>
            <w:tcW w:w="1984" w:type="dxa"/>
            <w:shd w:val="clear" w:color="auto" w:fill="EAF0DD"/>
          </w:tcPr>
          <w:p w14:paraId="503960EA" w14:textId="77777777" w:rsidR="007D4AD6" w:rsidRPr="009E0611" w:rsidRDefault="007D4AD6" w:rsidP="00EC0D89">
            <w:pPr>
              <w:pStyle w:val="TableParagraph"/>
              <w:ind w:left="129" w:right="129"/>
              <w:jc w:val="center"/>
              <w:rPr>
                <w:sz w:val="20"/>
                <w:szCs w:val="20"/>
              </w:rPr>
            </w:pPr>
            <w:r w:rsidRPr="009E0611">
              <w:rPr>
                <w:sz w:val="20"/>
                <w:szCs w:val="20"/>
              </w:rPr>
              <w:t>01978 292039</w:t>
            </w:r>
          </w:p>
        </w:tc>
        <w:tc>
          <w:tcPr>
            <w:tcW w:w="1701" w:type="dxa"/>
            <w:shd w:val="clear" w:color="auto" w:fill="EAF0DD"/>
          </w:tcPr>
          <w:p w14:paraId="4447DAE2" w14:textId="77777777" w:rsidR="007D4AD6" w:rsidRPr="009E0611" w:rsidRDefault="007D4AD6" w:rsidP="00EC0D89">
            <w:pPr>
              <w:pStyle w:val="TableParagraph"/>
              <w:ind w:left="95" w:right="95"/>
              <w:jc w:val="center"/>
              <w:rPr>
                <w:sz w:val="20"/>
                <w:szCs w:val="20"/>
              </w:rPr>
            </w:pPr>
            <w:r w:rsidRPr="009E0611">
              <w:rPr>
                <w:sz w:val="20"/>
                <w:szCs w:val="20"/>
              </w:rPr>
              <w:t>01978 292066</w:t>
            </w:r>
          </w:p>
        </w:tc>
        <w:tc>
          <w:tcPr>
            <w:tcW w:w="1701" w:type="dxa"/>
            <w:shd w:val="clear" w:color="auto" w:fill="EAF0DD"/>
          </w:tcPr>
          <w:p w14:paraId="13A4DCD5" w14:textId="77777777" w:rsidR="007D4AD6" w:rsidRPr="009E0611" w:rsidRDefault="007D4AD6" w:rsidP="00EC0D89">
            <w:pPr>
              <w:pStyle w:val="TableParagraph"/>
              <w:ind w:left="112" w:right="112"/>
              <w:jc w:val="center"/>
              <w:rPr>
                <w:sz w:val="20"/>
                <w:szCs w:val="20"/>
              </w:rPr>
            </w:pPr>
            <w:r w:rsidRPr="009E0611">
              <w:rPr>
                <w:sz w:val="20"/>
                <w:szCs w:val="20"/>
              </w:rPr>
              <w:t>0345 0533116</w:t>
            </w:r>
          </w:p>
        </w:tc>
        <w:tc>
          <w:tcPr>
            <w:tcW w:w="3969" w:type="dxa"/>
            <w:shd w:val="clear" w:color="auto" w:fill="EAF0DD"/>
          </w:tcPr>
          <w:p w14:paraId="36B88ADB" w14:textId="77777777" w:rsidR="007D4AD6" w:rsidRDefault="007D4AD6" w:rsidP="00EC0D89">
            <w:pPr>
              <w:pStyle w:val="TableParagraph"/>
              <w:ind w:left="240" w:right="239" w:hanging="4"/>
              <w:rPr>
                <w:sz w:val="20"/>
                <w:szCs w:val="20"/>
              </w:rPr>
            </w:pPr>
            <w:r w:rsidRPr="009E0611">
              <w:rPr>
                <w:sz w:val="20"/>
                <w:szCs w:val="20"/>
              </w:rPr>
              <w:t>John Grant 01978 295 418</w:t>
            </w:r>
            <w:r>
              <w:rPr>
                <w:sz w:val="20"/>
                <w:szCs w:val="20"/>
              </w:rPr>
              <w:t xml:space="preserve"> </w:t>
            </w:r>
          </w:p>
          <w:p w14:paraId="60B3C53B" w14:textId="77777777" w:rsidR="007D4AD6" w:rsidRPr="009E0611" w:rsidRDefault="007D4AD6" w:rsidP="00EC0D89">
            <w:pPr>
              <w:pStyle w:val="TableParagraph"/>
              <w:ind w:left="240" w:right="239" w:hanging="4"/>
              <w:rPr>
                <w:sz w:val="20"/>
                <w:szCs w:val="20"/>
              </w:rPr>
            </w:pPr>
            <w:hyperlink r:id="rId65" w:history="1">
              <w:r w:rsidRPr="00561A0D">
                <w:rPr>
                  <w:rStyle w:val="Hyperlink"/>
                  <w:sz w:val="20"/>
                  <w:szCs w:val="20"/>
                </w:rPr>
                <w:t>John.hodgson@wrexham.gov.uk</w:t>
              </w:r>
            </w:hyperlink>
            <w:r>
              <w:rPr>
                <w:sz w:val="20"/>
                <w:szCs w:val="20"/>
              </w:rPr>
              <w:t xml:space="preserve"> </w:t>
            </w:r>
          </w:p>
        </w:tc>
      </w:tr>
      <w:bookmarkEnd w:id="66"/>
    </w:tbl>
    <w:p w14:paraId="4AC409E1" w14:textId="77777777" w:rsidR="007D4AD6" w:rsidRDefault="007D4AD6" w:rsidP="007D4AD6">
      <w:pPr>
        <w:pStyle w:val="BodyText"/>
        <w:rPr>
          <w:sz w:val="20"/>
        </w:rPr>
      </w:pPr>
    </w:p>
    <w:p w14:paraId="5DBBC87D" w14:textId="77777777" w:rsidR="007D4AD6" w:rsidRDefault="007D4AD6" w:rsidP="007D4AD6">
      <w:pPr>
        <w:pStyle w:val="BodyText"/>
        <w:rPr>
          <w:sz w:val="20"/>
        </w:rPr>
      </w:pPr>
    </w:p>
    <w:p w14:paraId="080755C1" w14:textId="77777777" w:rsidR="007D4AD6" w:rsidRDefault="007D4AD6" w:rsidP="002145AD">
      <w:pPr>
        <w:pStyle w:val="Heading3"/>
      </w:pPr>
      <w:bookmarkStart w:id="67" w:name="_Toc181090004"/>
      <w:r>
        <w:t>Other helpful numbers</w:t>
      </w:r>
      <w:bookmarkEnd w:id="67"/>
    </w:p>
    <w:p w14:paraId="1C7187A3" w14:textId="77777777" w:rsidR="007D4AD6" w:rsidRDefault="007D4AD6" w:rsidP="007D4AD6">
      <w:pPr>
        <w:tabs>
          <w:tab w:val="left" w:pos="3779"/>
        </w:tabs>
        <w:ind w:left="538"/>
        <w:rPr>
          <w:b/>
        </w:rPr>
      </w:pPr>
      <w:r>
        <w:t>Childline UK</w:t>
      </w:r>
      <w:r>
        <w:tab/>
      </w:r>
      <w:r>
        <w:rPr>
          <w:b/>
        </w:rPr>
        <w:t>0800</w:t>
      </w:r>
      <w:r>
        <w:rPr>
          <w:b/>
          <w:spacing w:val="-4"/>
        </w:rPr>
        <w:t xml:space="preserve"> </w:t>
      </w:r>
      <w:r>
        <w:rPr>
          <w:b/>
        </w:rPr>
        <w:t>1111</w:t>
      </w:r>
    </w:p>
    <w:p w14:paraId="4A6D265F" w14:textId="77777777" w:rsidR="007D4AD6" w:rsidRDefault="007D4AD6" w:rsidP="002145AD">
      <w:pPr>
        <w:tabs>
          <w:tab w:val="left" w:pos="3779"/>
        </w:tabs>
        <w:spacing w:after="240"/>
        <w:ind w:left="538"/>
        <w:rPr>
          <w:b/>
        </w:rPr>
      </w:pPr>
      <w:r>
        <w:t>NSPCC Help</w:t>
      </w:r>
      <w:r>
        <w:rPr>
          <w:spacing w:val="-4"/>
        </w:rPr>
        <w:t xml:space="preserve"> </w:t>
      </w:r>
      <w:r>
        <w:t>and</w:t>
      </w:r>
      <w:r>
        <w:rPr>
          <w:spacing w:val="-2"/>
        </w:rPr>
        <w:t xml:space="preserve"> </w:t>
      </w:r>
      <w:r>
        <w:t>advice</w:t>
      </w:r>
      <w:r>
        <w:tab/>
      </w:r>
      <w:r>
        <w:rPr>
          <w:b/>
        </w:rPr>
        <w:t>0808 800</w:t>
      </w:r>
      <w:r>
        <w:rPr>
          <w:b/>
          <w:spacing w:val="-7"/>
        </w:rPr>
        <w:t xml:space="preserve"> </w:t>
      </w:r>
      <w:r>
        <w:rPr>
          <w:b/>
        </w:rPr>
        <w:t>5000</w:t>
      </w:r>
    </w:p>
    <w:p w14:paraId="5755299C" w14:textId="77777777" w:rsidR="007D4AD6" w:rsidRDefault="007D4AD6" w:rsidP="002145AD">
      <w:pPr>
        <w:spacing w:after="240"/>
        <w:ind w:left="538"/>
        <w:rPr>
          <w:b/>
          <w:sz w:val="23"/>
        </w:rPr>
      </w:pPr>
      <w:commentRangeStart w:id="68"/>
      <w:r>
        <w:rPr>
          <w:b/>
          <w:sz w:val="23"/>
        </w:rPr>
        <w:t>CSSIW contact details</w:t>
      </w:r>
    </w:p>
    <w:p w14:paraId="792A1FA8" w14:textId="77777777" w:rsidR="007D4AD6" w:rsidRDefault="007D4AD6" w:rsidP="002145AD">
      <w:pPr>
        <w:spacing w:after="240"/>
        <w:ind w:left="538"/>
        <w:rPr>
          <w:b/>
        </w:rPr>
      </w:pPr>
      <w:r>
        <w:t xml:space="preserve">National Office contact details </w:t>
      </w:r>
      <w:r>
        <w:rPr>
          <w:b/>
        </w:rPr>
        <w:t>0300 7900 126</w:t>
      </w:r>
    </w:p>
    <w:p w14:paraId="68810B80" w14:textId="7983C657" w:rsidR="003E7DFA" w:rsidRDefault="007D4AD6" w:rsidP="002145AD">
      <w:pPr>
        <w:pStyle w:val="Heading3"/>
        <w:rPr>
          <w:b w:val="0"/>
          <w:color w:val="0000FF"/>
          <w:u w:val="single" w:color="0000FF"/>
        </w:rPr>
      </w:pPr>
      <w:bookmarkStart w:id="69" w:name="_Toc181090005"/>
      <w:r>
        <w:t xml:space="preserve">The link below provides contact details for CIW regional offices: </w:t>
      </w:r>
      <w:hyperlink r:id="rId66">
        <w:r>
          <w:rPr>
            <w:color w:val="0000FF"/>
            <w:u w:val="single" w:color="0000FF"/>
          </w:rPr>
          <w:t>https://cssiw.gov.wales/contactus/?lang=en</w:t>
        </w:r>
        <w:bookmarkEnd w:id="69"/>
      </w:hyperlink>
      <w:commentRangeEnd w:id="68"/>
      <w:r w:rsidR="00DB2AF2">
        <w:rPr>
          <w:rStyle w:val="CommentReference"/>
          <w:b w:val="0"/>
        </w:rPr>
        <w:commentReference w:id="68"/>
      </w:r>
    </w:p>
    <w:p w14:paraId="09E4EF1B" w14:textId="77777777" w:rsidR="003E7DFA" w:rsidRDefault="003E7DFA" w:rsidP="002145AD">
      <w:pPr>
        <w:pStyle w:val="Heading3"/>
        <w:rPr>
          <w:b w:val="0"/>
          <w:color w:val="0000FF"/>
          <w:u w:val="single" w:color="0000FF"/>
        </w:rPr>
      </w:pPr>
    </w:p>
    <w:p w14:paraId="20F42B91" w14:textId="5675791D" w:rsidR="00F37454" w:rsidRPr="0063208C" w:rsidRDefault="00F37454" w:rsidP="007D4AD6">
      <w:pPr>
        <w:pStyle w:val="Heading3"/>
      </w:pPr>
    </w:p>
    <w:sectPr w:rsidR="00F37454" w:rsidRPr="0063208C" w:rsidSect="00D65ECE">
      <w:headerReference w:type="default" r:id="rId67"/>
      <w:pgSz w:w="11909" w:h="16834" w:code="9"/>
      <w:pgMar w:top="1418" w:right="1418" w:bottom="1418" w:left="1418" w:header="709" w:footer="709"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62" w:author="Estyn" w:date="2024-10-30T10:28:00Z" w:initials="RG">
    <w:p w14:paraId="07704A69" w14:textId="77777777" w:rsidR="00DB2AF2" w:rsidRDefault="00DB2AF2" w:rsidP="00DB2AF2">
      <w:pPr>
        <w:pStyle w:val="CommentText"/>
      </w:pPr>
      <w:r>
        <w:rPr>
          <w:rStyle w:val="CommentReference"/>
        </w:rPr>
        <w:annotationRef/>
      </w:r>
      <w:r>
        <w:t>Only 4 bullets in the Welsh</w:t>
      </w:r>
    </w:p>
  </w:comment>
  <w:comment w:id="68" w:author="Estyn" w:date="2024-10-30T10:28:00Z" w:initials="RG">
    <w:p w14:paraId="75033188" w14:textId="77777777" w:rsidR="00DB2AF2" w:rsidRDefault="00DB2AF2" w:rsidP="00DB2AF2">
      <w:pPr>
        <w:pStyle w:val="CommentText"/>
      </w:pPr>
      <w:r>
        <w:rPr>
          <w:rStyle w:val="CommentReference"/>
        </w:rPr>
        <w:annotationRef/>
      </w:r>
      <w:r>
        <w:t>Slightly different in the Welsh.</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7704A69" w15:done="0"/>
  <w15:commentEx w15:paraId="7503318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48F733E" w16cex:dateUtc="2024-10-30T10:28:00Z"/>
  <w16cex:commentExtensible w16cex:durableId="126090CE" w16cex:dateUtc="2024-10-30T10: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7704A69" w16cid:durableId="348F733E"/>
  <w16cid:commentId w16cid:paraId="75033188" w16cid:durableId="126090C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27100B" w14:textId="77777777" w:rsidR="00ED2A4E" w:rsidRDefault="00ED2A4E">
      <w:r>
        <w:separator/>
      </w:r>
    </w:p>
  </w:endnote>
  <w:endnote w:type="continuationSeparator" w:id="0">
    <w:p w14:paraId="49AF9773" w14:textId="77777777" w:rsidR="00ED2A4E" w:rsidRDefault="00ED2A4E">
      <w:r>
        <w:continuationSeparator/>
      </w:r>
    </w:p>
  </w:endnote>
  <w:endnote w:type="continuationNotice" w:id="1">
    <w:p w14:paraId="11A87929" w14:textId="77777777" w:rsidR="00ED2A4E" w:rsidRDefault="00ED2A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edd">
    <w:altName w:val="Courier New"/>
    <w:panose1 w:val="00000000000000000000"/>
    <w:charset w:val="00"/>
    <w:family w:val="roman"/>
    <w:notTrueType/>
    <w:pitch w:val="default"/>
    <w:sig w:usb0="00000003" w:usb1="00000000" w:usb2="00000000" w:usb3="00000000" w:csb0="00000001" w:csb1="00000000"/>
  </w:font>
  <w:font w:name="New Century Schoolbook">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altName w:val="Yu Gothic"/>
    <w:panose1 w:val="020B0604020202020204"/>
    <w:charset w:val="80"/>
    <w:family w:val="swiss"/>
    <w:pitch w:val="variable"/>
    <w:sig w:usb0="00000000" w:usb1="E9DFFFFF" w:usb2="0000003F" w:usb3="00000000" w:csb0="003F01FF" w:csb1="00000000"/>
  </w:font>
  <w:font w:name="Teifryn">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ymbolMT">
    <w:altName w:val="Malgun Gothic Semilight"/>
    <w:panose1 w:val="00000000000000000000"/>
    <w:charset w:val="88"/>
    <w:family w:val="auto"/>
    <w:notTrueType/>
    <w:pitch w:val="default"/>
    <w:sig w:usb0="00000000" w:usb1="08080000" w:usb2="00000010" w:usb3="00000000" w:csb0="001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A" w14:textId="77777777" w:rsidR="000C0A62" w:rsidRDefault="000C0A62" w:rsidP="00C026A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4D2E8A85" w14:textId="77777777" w:rsidR="000C0A62" w:rsidRDefault="000C0A62">
    <w:pPr>
      <w:pStyle w:val="Footer"/>
      <w:rPr>
        <w:sz w:val="16"/>
      </w:rPr>
    </w:pPr>
    <w:r>
      <w:rPr>
        <w:sz w:val="16"/>
      </w:rPr>
      <w:t xml:space="preserve"> </w:t>
    </w:r>
  </w:p>
  <w:tbl>
    <w:tblPr>
      <w:tblW w:w="0" w:type="auto"/>
      <w:tblLayout w:type="fixed"/>
      <w:tblLook w:val="0000" w:firstRow="0" w:lastRow="0" w:firstColumn="0" w:lastColumn="0" w:noHBand="0" w:noVBand="0"/>
    </w:tblPr>
    <w:tblGrid>
      <w:gridCol w:w="3096"/>
      <w:gridCol w:w="3096"/>
      <w:gridCol w:w="3097"/>
    </w:tblGrid>
    <w:tr w:rsidR="000C0A62" w14:paraId="651BDF0B" w14:textId="77777777" w:rsidTr="00B56564">
      <w:tc>
        <w:tcPr>
          <w:tcW w:w="3096" w:type="dxa"/>
          <w:shd w:val="clear" w:color="auto" w:fill="auto"/>
        </w:tcPr>
        <w:p w14:paraId="37F6A50E" w14:textId="0D2E1AAD" w:rsidR="000C0A62" w:rsidRPr="00B56564" w:rsidRDefault="000C0A62" w:rsidP="00E3750B">
          <w:pPr>
            <w:pStyle w:val="Footer"/>
            <w:rPr>
              <w:b/>
              <w:color w:val="000000"/>
              <w:sz w:val="16"/>
            </w:rPr>
          </w:pPr>
          <w:r>
            <w:rPr>
              <w:b/>
              <w:color w:val="000000"/>
              <w:sz w:val="16"/>
            </w:rPr>
            <w:fldChar w:fldCharType="begin"/>
          </w:r>
          <w:r>
            <w:rPr>
              <w:b/>
              <w:color w:val="000000"/>
              <w:sz w:val="16"/>
            </w:rPr>
            <w:instrText xml:space="preserve"> DOCPROPERTY  GeldardsDocRef \* MERGEFORMAT </w:instrText>
          </w:r>
          <w:r>
            <w:rPr>
              <w:b/>
              <w:color w:val="000000"/>
              <w:sz w:val="16"/>
            </w:rPr>
            <w:fldChar w:fldCharType="separate"/>
          </w:r>
          <w:r w:rsidRPr="001B59D6">
            <w:rPr>
              <w:bCs/>
              <w:color w:val="000000"/>
              <w:sz w:val="16"/>
              <w:lang w:val="en-US"/>
            </w:rPr>
            <w:t>C:3489327v2</w:t>
          </w:r>
          <w:r>
            <w:rPr>
              <w:b/>
              <w:color w:val="000000"/>
              <w:sz w:val="16"/>
            </w:rPr>
            <w:fldChar w:fldCharType="end"/>
          </w:r>
        </w:p>
      </w:tc>
      <w:tc>
        <w:tcPr>
          <w:tcW w:w="3096" w:type="dxa"/>
          <w:shd w:val="clear" w:color="auto" w:fill="auto"/>
        </w:tcPr>
        <w:p w14:paraId="0C26DE62" w14:textId="77777777" w:rsidR="000C0A62" w:rsidRDefault="000C0A62">
          <w:pPr>
            <w:pStyle w:val="Footer"/>
            <w:rPr>
              <w:sz w:val="16"/>
            </w:rPr>
          </w:pPr>
        </w:p>
      </w:tc>
      <w:tc>
        <w:tcPr>
          <w:tcW w:w="3097" w:type="dxa"/>
          <w:shd w:val="clear" w:color="auto" w:fill="auto"/>
        </w:tcPr>
        <w:p w14:paraId="4A2E1657" w14:textId="77777777" w:rsidR="000C0A62" w:rsidRDefault="000C0A62">
          <w:pPr>
            <w:pStyle w:val="Footer"/>
            <w:rPr>
              <w:sz w:val="16"/>
            </w:rPr>
          </w:pPr>
        </w:p>
      </w:tc>
    </w:tr>
  </w:tbl>
  <w:p w14:paraId="6BA490CB" w14:textId="6A049755" w:rsidR="000C0A62" w:rsidRPr="00B56564" w:rsidRDefault="000C0A62">
    <w:pPr>
      <w:pStyle w:val="Footer"/>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A164CF" w14:textId="77777777" w:rsidR="000C0A62" w:rsidRDefault="000C0A62">
    <w:pPr>
      <w:pStyle w:val="Footer"/>
      <w:rPr>
        <w:sz w:val="16"/>
      </w:rPr>
    </w:pPr>
    <w:r>
      <w:rPr>
        <w:sz w:val="16"/>
      </w:rPr>
      <w:t xml:space="preserve"> </w:t>
    </w:r>
  </w:p>
  <w:tbl>
    <w:tblPr>
      <w:tblW w:w="0" w:type="auto"/>
      <w:tblLayout w:type="fixed"/>
      <w:tblLook w:val="0000" w:firstRow="0" w:lastRow="0" w:firstColumn="0" w:lastColumn="0" w:noHBand="0" w:noVBand="0"/>
    </w:tblPr>
    <w:tblGrid>
      <w:gridCol w:w="3096"/>
      <w:gridCol w:w="3096"/>
      <w:gridCol w:w="3097"/>
    </w:tblGrid>
    <w:tr w:rsidR="000C0A62" w14:paraId="68430097" w14:textId="77777777" w:rsidTr="00B56564">
      <w:tc>
        <w:tcPr>
          <w:tcW w:w="3096" w:type="dxa"/>
          <w:shd w:val="clear" w:color="auto" w:fill="auto"/>
        </w:tcPr>
        <w:p w14:paraId="479BF323" w14:textId="7BDE507A" w:rsidR="000C0A62" w:rsidRPr="00B56564" w:rsidRDefault="000C0A62" w:rsidP="00E3750B">
          <w:pPr>
            <w:pStyle w:val="Footer"/>
            <w:rPr>
              <w:b/>
              <w:color w:val="000000"/>
              <w:sz w:val="16"/>
            </w:rPr>
          </w:pPr>
          <w:r>
            <w:rPr>
              <w:b/>
              <w:color w:val="000000"/>
              <w:sz w:val="16"/>
            </w:rPr>
            <w:fldChar w:fldCharType="begin"/>
          </w:r>
          <w:r>
            <w:rPr>
              <w:b/>
              <w:color w:val="000000"/>
              <w:sz w:val="16"/>
            </w:rPr>
            <w:instrText xml:space="preserve"> DOCPROPERTY  GeldardsDocRef \* MERGEFORMAT </w:instrText>
          </w:r>
          <w:r>
            <w:rPr>
              <w:b/>
              <w:color w:val="000000"/>
              <w:sz w:val="16"/>
            </w:rPr>
            <w:fldChar w:fldCharType="separate"/>
          </w:r>
          <w:r w:rsidRPr="001B59D6">
            <w:rPr>
              <w:bCs/>
              <w:color w:val="000000"/>
              <w:sz w:val="16"/>
              <w:lang w:val="en-US"/>
            </w:rPr>
            <w:t>C:3489327v2</w:t>
          </w:r>
          <w:r>
            <w:rPr>
              <w:b/>
              <w:color w:val="000000"/>
              <w:sz w:val="16"/>
            </w:rPr>
            <w:fldChar w:fldCharType="end"/>
          </w:r>
        </w:p>
      </w:tc>
      <w:tc>
        <w:tcPr>
          <w:tcW w:w="3096" w:type="dxa"/>
          <w:shd w:val="clear" w:color="auto" w:fill="auto"/>
        </w:tcPr>
        <w:p w14:paraId="44CB6DCA" w14:textId="77777777" w:rsidR="000C0A62" w:rsidRDefault="000C0A62">
          <w:pPr>
            <w:pStyle w:val="Footer"/>
            <w:rPr>
              <w:sz w:val="16"/>
            </w:rPr>
          </w:pPr>
        </w:p>
      </w:tc>
      <w:tc>
        <w:tcPr>
          <w:tcW w:w="3097" w:type="dxa"/>
          <w:shd w:val="clear" w:color="auto" w:fill="auto"/>
        </w:tcPr>
        <w:p w14:paraId="4B3FC3AF" w14:textId="77777777" w:rsidR="000C0A62" w:rsidRDefault="000C0A62">
          <w:pPr>
            <w:pStyle w:val="Footer"/>
            <w:rPr>
              <w:sz w:val="16"/>
            </w:rPr>
          </w:pPr>
        </w:p>
      </w:tc>
    </w:tr>
  </w:tbl>
  <w:p w14:paraId="57E98F2E" w14:textId="74409BAE" w:rsidR="000C0A62" w:rsidRPr="00B56564" w:rsidRDefault="000C0A62">
    <w:pPr>
      <w:pStyle w:val="Footer"/>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E" w14:textId="00B8504E" w:rsidR="000C0A62" w:rsidRPr="00B56564" w:rsidRDefault="000C0A62">
    <w:pPr>
      <w:pStyle w:val="Footer"/>
      <w:rPr>
        <w:sz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rPr>
      <w:id w:val="-1430570410"/>
      <w:docPartObj>
        <w:docPartGallery w:val="Page Numbers (Bottom of Page)"/>
        <w:docPartUnique/>
      </w:docPartObj>
    </w:sdtPr>
    <w:sdtEndPr>
      <w:rPr>
        <w:noProof/>
      </w:rPr>
    </w:sdtEndPr>
    <w:sdtContent>
      <w:p w14:paraId="6BA490D6" w14:textId="25BDFC06" w:rsidR="000C0A62" w:rsidRPr="00B56564" w:rsidRDefault="000C0A62" w:rsidP="00B56564">
        <w:pPr>
          <w:pStyle w:val="Footer"/>
          <w:jc w:val="center"/>
          <w:rPr>
            <w:sz w:val="20"/>
          </w:rPr>
        </w:pPr>
        <w:r w:rsidRPr="00B56564">
          <w:rPr>
            <w:sz w:val="20"/>
          </w:rPr>
          <w:fldChar w:fldCharType="begin"/>
        </w:r>
        <w:r w:rsidRPr="00B56564">
          <w:rPr>
            <w:sz w:val="20"/>
          </w:rPr>
          <w:instrText xml:space="preserve"> PAGE   \* MERGEFORMAT </w:instrText>
        </w:r>
        <w:r w:rsidRPr="00B56564">
          <w:rPr>
            <w:sz w:val="20"/>
          </w:rPr>
          <w:fldChar w:fldCharType="separate"/>
        </w:r>
        <w:r>
          <w:rPr>
            <w:noProof/>
            <w:sz w:val="20"/>
          </w:rPr>
          <w:t>15</w:t>
        </w:r>
        <w:r w:rsidRPr="00B56564">
          <w:rPr>
            <w:noProof/>
            <w:sz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E066C3" w14:textId="77777777" w:rsidR="007D4AD6" w:rsidRDefault="007D4AD6">
    <w:pPr>
      <w:pStyle w:val="BodyText"/>
      <w:spacing w:line="14" w:lineRule="auto"/>
      <w:rPr>
        <w:sz w:val="16"/>
      </w:rPr>
    </w:pPr>
    <w:r>
      <w:rPr>
        <w:noProof/>
        <w:lang w:eastAsia="en-GB"/>
      </w:rPr>
      <mc:AlternateContent>
        <mc:Choice Requires="wps">
          <w:drawing>
            <wp:anchor distT="0" distB="0" distL="114300" distR="114300" simplePos="0" relativeHeight="251660289" behindDoc="1" locked="0" layoutInCell="1" allowOverlap="1" wp14:anchorId="35734D17" wp14:editId="23613C21">
              <wp:simplePos x="0" y="0"/>
              <wp:positionH relativeFrom="page">
                <wp:posOffset>3684905</wp:posOffset>
              </wp:positionH>
              <wp:positionV relativeFrom="page">
                <wp:posOffset>10085070</wp:posOffset>
              </wp:positionV>
              <wp:extent cx="191135" cy="167005"/>
              <wp:effectExtent l="0" t="0" r="635" b="0"/>
              <wp:wrapNone/>
              <wp:docPr id="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13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CA9E67" w14:textId="77777777" w:rsidR="007D4AD6" w:rsidRDefault="007D4AD6">
                          <w:pPr>
                            <w:spacing w:before="12"/>
                            <w:ind w:left="40"/>
                            <w:rPr>
                              <w:sz w:val="20"/>
                            </w:rPr>
                          </w:pPr>
                          <w:r>
                            <w:fldChar w:fldCharType="begin"/>
                          </w:r>
                          <w:r>
                            <w:rPr>
                              <w:sz w:val="20"/>
                            </w:rPr>
                            <w:instrText xml:space="preserve"> PAGE </w:instrText>
                          </w:r>
                          <w:r>
                            <w:fldChar w:fldCharType="separate"/>
                          </w:r>
                          <w:r>
                            <w:rPr>
                              <w:noProof/>
                              <w:sz w:val="20"/>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734D17" id="_x0000_t202" coordsize="21600,21600" o:spt="202" path="m,l,21600r21600,l21600,xe">
              <v:stroke joinstyle="miter"/>
              <v:path gradientshapeok="t" o:connecttype="rect"/>
            </v:shapetype>
            <v:shape id="Text Box 1" o:spid="_x0000_s1046" type="#_x0000_t202" style="position:absolute;left:0;text-align:left;margin-left:290.15pt;margin-top:794.1pt;width:15.05pt;height:13.15pt;z-index:-25165619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" filled="f" stroked="f">
              <v:textbox inset="0,0,0,0">
                <w:txbxContent>
                  <w:p w14:paraId="5ACA9E67" w14:textId="77777777" w:rsidR="007D4AD6" w:rsidRDefault="007D4AD6">
                    <w:pPr>
                      <w:spacing w:before="12"/>
                      <w:ind w:left="40"/>
                      <w:rPr>
                        <w:sz w:val="20"/>
                      </w:rPr>
                    </w:pPr>
                    <w:r>
                      <w:fldChar w:fldCharType="begin"/>
                    </w:r>
                    <w:r>
                      <w:rPr>
                        <w:sz w:val="20"/>
                      </w:rPr>
                      <w:instrText xml:space="preserve"> PAGE </w:instrText>
                    </w:r>
                    <w:r>
                      <w:fldChar w:fldCharType="separate"/>
                    </w:r>
                    <w:r>
                      <w:rPr>
                        <w:noProof/>
                        <w:sz w:val="20"/>
                      </w:rPr>
                      <w:t>5</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65AEEB" w14:textId="77777777" w:rsidR="00ED2A4E" w:rsidRDefault="00ED2A4E">
      <w:r>
        <w:separator/>
      </w:r>
    </w:p>
  </w:footnote>
  <w:footnote w:type="continuationSeparator" w:id="0">
    <w:p w14:paraId="25657F6A" w14:textId="77777777" w:rsidR="00ED2A4E" w:rsidRDefault="00ED2A4E">
      <w:r>
        <w:continuationSeparator/>
      </w:r>
    </w:p>
  </w:footnote>
  <w:footnote w:type="continuationNotice" w:id="1">
    <w:p w14:paraId="4073DE38" w14:textId="77777777" w:rsidR="00ED2A4E" w:rsidRDefault="00ED2A4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8" w14:textId="1CEBB2EE" w:rsidR="000C0A62" w:rsidRDefault="000C0A62">
    <w:pPr>
      <w:pStyle w:val="Header"/>
    </w:pPr>
    <w:r>
      <w:rPr>
        <w:noProof/>
        <w:lang w:eastAsia="en-GB"/>
      </w:rPr>
      <mc:AlternateContent>
        <mc:Choice Requires="wps">
          <w:drawing>
            <wp:anchor distT="0" distB="0" distL="114300" distR="114300" simplePos="0" relativeHeight="251658241" behindDoc="1" locked="0" layoutInCell="0" allowOverlap="1" wp14:anchorId="6BA490D7" wp14:editId="62B034EF">
              <wp:simplePos x="0" y="0"/>
              <wp:positionH relativeFrom="margin">
                <wp:align>center</wp:align>
              </wp:positionH>
              <wp:positionV relativeFrom="margin">
                <wp:align>center</wp:align>
              </wp:positionV>
              <wp:extent cx="11249025" cy="1362075"/>
              <wp:effectExtent l="0" t="3305175" r="0" b="350520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11249025" cy="13620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1F6E312" w14:textId="77777777" w:rsidR="000C0A62" w:rsidRDefault="000C0A62"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BA490D7" id="_x0000_t202" coordsize="21600,21600" o:spt="202" path="m,l,21600r21600,l21600,xe">
              <v:stroke joinstyle="miter"/>
              <v:path gradientshapeok="t" o:connecttype="rect"/>
            </v:shapetype>
            <v:shape id="WordArt 2" o:spid="_x0000_s1044" type="#_x0000_t202" style="position:absolute;margin-left:0;margin-top:0;width:885.75pt;height:107.25pt;rotation:-45;z-index:-25165823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" o:allowincell="f" filled="f" stroked="f">
              <v:stroke joinstyle="round"/>
              <o:lock v:ext="edit" shapetype="t"/>
              <v:textbox style="mso-fit-shape-to-text:t">
                <w:txbxContent>
                  <w:p w14:paraId="41F6E312" w14:textId="77777777" w:rsidR="000C0A62" w:rsidRDefault="000C0A62"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9" w14:textId="18758A13" w:rsidR="000C0A62" w:rsidRPr="00FF0423" w:rsidRDefault="000C0A62" w:rsidP="00131491">
    <w:pPr>
      <w:pStyle w:val="Header"/>
      <w:jc w:val="right"/>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C" w14:textId="365C3165" w:rsidR="000C0A62" w:rsidRDefault="000C0A62">
    <w:pPr>
      <w:pStyle w:val="Header"/>
    </w:pPr>
    <w:r>
      <w:rPr>
        <w:noProof/>
        <w:lang w:eastAsia="en-GB"/>
      </w:rPr>
      <mc:AlternateContent>
        <mc:Choice Requires="wps">
          <w:drawing>
            <wp:anchor distT="0" distB="0" distL="114300" distR="114300" simplePos="0" relativeHeight="251658240" behindDoc="1" locked="0" layoutInCell="0" allowOverlap="1" wp14:anchorId="6BA490D8" wp14:editId="31DAEA53">
              <wp:simplePos x="0" y="0"/>
              <wp:positionH relativeFrom="margin">
                <wp:align>center</wp:align>
              </wp:positionH>
              <wp:positionV relativeFrom="margin">
                <wp:align>center</wp:align>
              </wp:positionV>
              <wp:extent cx="11249025" cy="1362075"/>
              <wp:effectExtent l="0" t="3305175" r="0" b="350520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11249025" cy="13620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78B4FAA" w14:textId="77777777" w:rsidR="000C0A62" w:rsidRDefault="000C0A62"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BA490D8" id="_x0000_t202" coordsize="21600,21600" o:spt="202" path="m,l,21600r21600,l21600,xe">
              <v:stroke joinstyle="miter"/>
              <v:path gradientshapeok="t" o:connecttype="rect"/>
            </v:shapetype>
            <v:shape id="WordArt 1" o:spid="_x0000_s1045" type="#_x0000_t202" style="position:absolute;margin-left:0;margin-top:0;width:885.75pt;height:107.2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" o:allowincell="f" filled="f" stroked="f">
              <v:stroke joinstyle="round"/>
              <o:lock v:ext="edit" shapetype="t"/>
              <v:textbox style="mso-fit-shape-to-text:t">
                <w:txbxContent>
                  <w:p w14:paraId="578B4FAA" w14:textId="77777777" w:rsidR="000C0A62" w:rsidRDefault="000C0A62"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D" w14:textId="77777777" w:rsidR="000C0A62" w:rsidRDefault="000C0A6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F" w14:textId="77777777" w:rsidR="000C0A62" w:rsidRDefault="000C0A6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1A6A43" w14:textId="65A54FFE" w:rsidR="000C0A62" w:rsidRPr="00C3197A" w:rsidRDefault="000C0A62" w:rsidP="00C3197A">
    <w:pPr>
      <w:pStyle w:val="Header"/>
      <w:jc w:val="center"/>
      <w:rPr>
        <w:sz w:val="20"/>
        <w:szCs w:val="18"/>
      </w:rPr>
    </w:pPr>
    <w:r w:rsidRPr="00C3197A">
      <w:rPr>
        <w:sz w:val="20"/>
        <w:szCs w:val="18"/>
      </w:rPr>
      <w:t>E</w:t>
    </w:r>
    <w:r>
      <w:rPr>
        <w:sz w:val="20"/>
        <w:szCs w:val="18"/>
      </w:rPr>
      <w:t>styn policy and p</w:t>
    </w:r>
    <w:r w:rsidRPr="00C3197A">
      <w:rPr>
        <w:sz w:val="20"/>
        <w:szCs w:val="18"/>
      </w:rPr>
      <w:t>rocedures for safeguarding</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05E9FD" w14:textId="77777777" w:rsidR="00CE79B8" w:rsidRDefault="00CE79B8" w:rsidP="00C3197A">
    <w:pPr>
      <w:pStyle w:val="Header"/>
      <w:jc w:val="center"/>
      <w:rPr>
        <w:sz w:val="20"/>
        <w:szCs w:val="18"/>
      </w:rPr>
    </w:pPr>
  </w:p>
  <w:p w14:paraId="5485596B" w14:textId="77777777" w:rsidR="00CE79B8" w:rsidRDefault="00CE79B8" w:rsidP="00C3197A">
    <w:pPr>
      <w:pStyle w:val="Header"/>
      <w:jc w:val="center"/>
      <w:rPr>
        <w:sz w:val="20"/>
        <w:szCs w:val="18"/>
      </w:rPr>
    </w:pPr>
  </w:p>
  <w:p w14:paraId="786886F2" w14:textId="77777777" w:rsidR="00CE79B8" w:rsidRDefault="00CE79B8" w:rsidP="00C3197A">
    <w:pPr>
      <w:pStyle w:val="Header"/>
      <w:jc w:val="center"/>
      <w:rPr>
        <w:sz w:val="20"/>
        <w:szCs w:val="18"/>
      </w:rPr>
    </w:pPr>
  </w:p>
  <w:p w14:paraId="751C688A" w14:textId="1AC4511D" w:rsidR="00CE79B8" w:rsidRPr="00C3197A" w:rsidRDefault="00CE79B8" w:rsidP="00C3197A">
    <w:pPr>
      <w:pStyle w:val="Header"/>
      <w:jc w:val="center"/>
      <w:rPr>
        <w:sz w:val="20"/>
        <w:szCs w:val="18"/>
      </w:rPr>
    </w:pPr>
    <w:r w:rsidRPr="00C3197A">
      <w:rPr>
        <w:sz w:val="20"/>
        <w:szCs w:val="18"/>
      </w:rPr>
      <w:t>E</w:t>
    </w:r>
    <w:r>
      <w:rPr>
        <w:sz w:val="20"/>
        <w:szCs w:val="18"/>
      </w:rPr>
      <w:t>styn policy and p</w:t>
    </w:r>
    <w:r w:rsidRPr="00C3197A">
      <w:rPr>
        <w:sz w:val="20"/>
        <w:szCs w:val="18"/>
      </w:rPr>
      <w:t>rocedures for safeguarding</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BA6106" w14:textId="5EB768BC" w:rsidR="000C0A62" w:rsidRPr="00B56564" w:rsidRDefault="000C0A62" w:rsidP="00B56564">
    <w:pPr>
      <w:pStyle w:val="Header"/>
      <w:jc w:val="center"/>
      <w:rPr>
        <w:sz w:val="20"/>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6C49032"/>
    <w:lvl w:ilvl="0">
      <w:start w:val="1"/>
      <w:numFmt w:val="decimal"/>
      <w:pStyle w:val="ListNumber5"/>
      <w:lvlText w:val="%1."/>
      <w:lvlJc w:val="left"/>
      <w:pPr>
        <w:tabs>
          <w:tab w:val="num" w:pos="2059"/>
        </w:tabs>
        <w:ind w:left="2059" w:hanging="360"/>
      </w:pPr>
    </w:lvl>
  </w:abstractNum>
  <w:abstractNum w:abstractNumId="1" w15:restartNumberingAfterBreak="0">
    <w:nsid w:val="FFFFFF7D"/>
    <w:multiLevelType w:val="singleLevel"/>
    <w:tmpl w:val="473A028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3764AC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A5C892B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CDE7B7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5BEA90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DE213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1EE9BF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4F0AE4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598DCA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DCD09FA0"/>
    <w:lvl w:ilvl="0">
      <w:numFmt w:val="decimal"/>
      <w:lvlText w:val="*"/>
      <w:lvlJc w:val="left"/>
    </w:lvl>
  </w:abstractNum>
  <w:abstractNum w:abstractNumId="11" w15:restartNumberingAfterBreak="0">
    <w:nsid w:val="03115515"/>
    <w:multiLevelType w:val="hybridMultilevel"/>
    <w:tmpl w:val="A4C4A5D0"/>
    <w:lvl w:ilvl="0" w:tplc="08090001">
      <w:start w:val="1"/>
      <w:numFmt w:val="bullet"/>
      <w:lvlText w:val=""/>
      <w:lvlJc w:val="left"/>
      <w:pPr>
        <w:ind w:left="810" w:hanging="45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4282116"/>
    <w:multiLevelType w:val="hybridMultilevel"/>
    <w:tmpl w:val="0B4015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19A7749"/>
    <w:multiLevelType w:val="hybridMultilevel"/>
    <w:tmpl w:val="113A5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40C502A"/>
    <w:multiLevelType w:val="hybridMultilevel"/>
    <w:tmpl w:val="A9EEA7E8"/>
    <w:lvl w:ilvl="0" w:tplc="1A2A2F54">
      <w:start w:val="1"/>
      <w:numFmt w:val="decimal"/>
      <w:pStyle w:val="Numberedparagraph"/>
      <w:lvlText w:val="%1."/>
      <w:lvlJc w:val="left"/>
      <w:pPr>
        <w:tabs>
          <w:tab w:val="num" w:pos="567"/>
        </w:tabs>
        <w:ind w:left="0" w:firstLine="0"/>
      </w:pPr>
      <w:rPr>
        <w:rFonts w:ascii="Tahoma" w:hAnsi="Tahoma" w:hint="default"/>
        <w:b w:val="0"/>
        <w:i w:val="0"/>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16154F64"/>
    <w:multiLevelType w:val="multilevel"/>
    <w:tmpl w:val="A11AEE8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171A7CDC"/>
    <w:multiLevelType w:val="hybridMultilevel"/>
    <w:tmpl w:val="90FCB0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64E2FA8"/>
    <w:multiLevelType w:val="multilevel"/>
    <w:tmpl w:val="FF2A80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03F1ECC"/>
    <w:multiLevelType w:val="hybridMultilevel"/>
    <w:tmpl w:val="5A9434F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9" w15:restartNumberingAfterBreak="0">
    <w:nsid w:val="35460420"/>
    <w:multiLevelType w:val="hybridMultilevel"/>
    <w:tmpl w:val="C2C45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AC0C67"/>
    <w:multiLevelType w:val="hybridMultilevel"/>
    <w:tmpl w:val="1382B1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3257E8"/>
    <w:multiLevelType w:val="hybridMultilevel"/>
    <w:tmpl w:val="54CA3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8436637"/>
    <w:multiLevelType w:val="hybridMultilevel"/>
    <w:tmpl w:val="3DA08714"/>
    <w:lvl w:ilvl="0" w:tplc="DEB2F700">
      <w:numFmt w:val="bullet"/>
      <w:lvlText w:val="•"/>
      <w:lvlJc w:val="left"/>
      <w:pPr>
        <w:ind w:left="810" w:hanging="45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954359"/>
    <w:multiLevelType w:val="hybridMultilevel"/>
    <w:tmpl w:val="5D061BBC"/>
    <w:lvl w:ilvl="0" w:tplc="4DA64C02">
      <w:start w:val="1"/>
      <w:numFmt w:val="bullet"/>
      <w:lvlText w:val=""/>
      <w:lvlJc w:val="left"/>
      <w:pPr>
        <w:ind w:left="1080" w:hanging="72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2D1B71"/>
    <w:multiLevelType w:val="hybridMultilevel"/>
    <w:tmpl w:val="0DF48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09B00D0"/>
    <w:multiLevelType w:val="hybridMultilevel"/>
    <w:tmpl w:val="FB848F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C5A2B4B"/>
    <w:multiLevelType w:val="hybridMultilevel"/>
    <w:tmpl w:val="46581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F5E6788"/>
    <w:multiLevelType w:val="hybridMultilevel"/>
    <w:tmpl w:val="35FC5C8E"/>
    <w:lvl w:ilvl="0" w:tplc="E98C638C">
      <w:start w:val="1"/>
      <w:numFmt w:val="decimal"/>
      <w:lvlText w:val="%1"/>
      <w:lvlJc w:val="left"/>
      <w:pPr>
        <w:tabs>
          <w:tab w:val="num" w:pos="567"/>
        </w:tabs>
        <w:ind w:left="567" w:hanging="567"/>
      </w:pPr>
      <w:rPr>
        <w:rFonts w:ascii="Arial" w:hAnsi="Arial" w:hint="default"/>
        <w:b w:val="0"/>
        <w:i w:val="0"/>
        <w:color w:val="auto"/>
      </w:rPr>
    </w:lvl>
    <w:lvl w:ilvl="1" w:tplc="04090019">
      <w:start w:val="1"/>
      <w:numFmt w:val="lowerLetter"/>
      <w:lvlText w:val="%2."/>
      <w:lvlJc w:val="left"/>
      <w:pPr>
        <w:tabs>
          <w:tab w:val="num" w:pos="1527"/>
        </w:tabs>
        <w:ind w:left="1527" w:hanging="360"/>
      </w:pPr>
    </w:lvl>
    <w:lvl w:ilvl="2" w:tplc="0409001B" w:tentative="1">
      <w:start w:val="1"/>
      <w:numFmt w:val="lowerRoman"/>
      <w:lvlText w:val="%3."/>
      <w:lvlJc w:val="right"/>
      <w:pPr>
        <w:tabs>
          <w:tab w:val="num" w:pos="2727"/>
        </w:tabs>
        <w:ind w:left="2727" w:hanging="180"/>
      </w:pPr>
    </w:lvl>
    <w:lvl w:ilvl="3" w:tplc="0409000F" w:tentative="1">
      <w:start w:val="1"/>
      <w:numFmt w:val="decimal"/>
      <w:lvlText w:val="%4."/>
      <w:lvlJc w:val="left"/>
      <w:pPr>
        <w:tabs>
          <w:tab w:val="num" w:pos="3447"/>
        </w:tabs>
        <w:ind w:left="3447" w:hanging="360"/>
      </w:pPr>
    </w:lvl>
    <w:lvl w:ilvl="4" w:tplc="04090019" w:tentative="1">
      <w:start w:val="1"/>
      <w:numFmt w:val="lowerLetter"/>
      <w:lvlText w:val="%5."/>
      <w:lvlJc w:val="left"/>
      <w:pPr>
        <w:tabs>
          <w:tab w:val="num" w:pos="4167"/>
        </w:tabs>
        <w:ind w:left="4167" w:hanging="360"/>
      </w:pPr>
    </w:lvl>
    <w:lvl w:ilvl="5" w:tplc="0409001B" w:tentative="1">
      <w:start w:val="1"/>
      <w:numFmt w:val="lowerRoman"/>
      <w:lvlText w:val="%6."/>
      <w:lvlJc w:val="right"/>
      <w:pPr>
        <w:tabs>
          <w:tab w:val="num" w:pos="4887"/>
        </w:tabs>
        <w:ind w:left="4887" w:hanging="180"/>
      </w:pPr>
    </w:lvl>
    <w:lvl w:ilvl="6" w:tplc="0409000F" w:tentative="1">
      <w:start w:val="1"/>
      <w:numFmt w:val="decimal"/>
      <w:lvlText w:val="%7."/>
      <w:lvlJc w:val="left"/>
      <w:pPr>
        <w:tabs>
          <w:tab w:val="num" w:pos="5607"/>
        </w:tabs>
        <w:ind w:left="5607" w:hanging="360"/>
      </w:pPr>
    </w:lvl>
    <w:lvl w:ilvl="7" w:tplc="04090019" w:tentative="1">
      <w:start w:val="1"/>
      <w:numFmt w:val="lowerLetter"/>
      <w:lvlText w:val="%8."/>
      <w:lvlJc w:val="left"/>
      <w:pPr>
        <w:tabs>
          <w:tab w:val="num" w:pos="6327"/>
        </w:tabs>
        <w:ind w:left="6327" w:hanging="360"/>
      </w:pPr>
    </w:lvl>
    <w:lvl w:ilvl="8" w:tplc="0409001B" w:tentative="1">
      <w:start w:val="1"/>
      <w:numFmt w:val="lowerRoman"/>
      <w:lvlText w:val="%9."/>
      <w:lvlJc w:val="right"/>
      <w:pPr>
        <w:tabs>
          <w:tab w:val="num" w:pos="7047"/>
        </w:tabs>
        <w:ind w:left="7047" w:hanging="180"/>
      </w:pPr>
    </w:lvl>
  </w:abstractNum>
  <w:abstractNum w:abstractNumId="28" w15:restartNumberingAfterBreak="0">
    <w:nsid w:val="62F758E9"/>
    <w:multiLevelType w:val="hybridMultilevel"/>
    <w:tmpl w:val="60AE8AF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9" w15:restartNumberingAfterBreak="0">
    <w:nsid w:val="6653595B"/>
    <w:multiLevelType w:val="hybridMultilevel"/>
    <w:tmpl w:val="82BC06B0"/>
    <w:lvl w:ilvl="0" w:tplc="08090011">
      <w:start w:val="1"/>
      <w:numFmt w:val="decimal"/>
      <w:lvlText w:val="%1)"/>
      <w:lvlJc w:val="left"/>
      <w:pPr>
        <w:ind w:left="814" w:hanging="360"/>
      </w:pPr>
      <w:rPr>
        <w:rFonts w:hint="default"/>
      </w:rPr>
    </w:lvl>
    <w:lvl w:ilvl="1" w:tplc="08090003">
      <w:start w:val="1"/>
      <w:numFmt w:val="bullet"/>
      <w:lvlText w:val="o"/>
      <w:lvlJc w:val="left"/>
      <w:pPr>
        <w:ind w:left="1534" w:hanging="360"/>
      </w:pPr>
      <w:rPr>
        <w:rFonts w:ascii="Courier New" w:hAnsi="Courier New" w:cs="Courier New" w:hint="default"/>
      </w:rPr>
    </w:lvl>
    <w:lvl w:ilvl="2" w:tplc="08090005" w:tentative="1">
      <w:start w:val="1"/>
      <w:numFmt w:val="bullet"/>
      <w:lvlText w:val=""/>
      <w:lvlJc w:val="left"/>
      <w:pPr>
        <w:ind w:left="2254" w:hanging="360"/>
      </w:pPr>
      <w:rPr>
        <w:rFonts w:ascii="Wingdings" w:hAnsi="Wingdings" w:hint="default"/>
      </w:rPr>
    </w:lvl>
    <w:lvl w:ilvl="3" w:tplc="08090001" w:tentative="1">
      <w:start w:val="1"/>
      <w:numFmt w:val="bullet"/>
      <w:lvlText w:val=""/>
      <w:lvlJc w:val="left"/>
      <w:pPr>
        <w:ind w:left="2974" w:hanging="360"/>
      </w:pPr>
      <w:rPr>
        <w:rFonts w:ascii="Symbol" w:hAnsi="Symbol" w:hint="default"/>
      </w:rPr>
    </w:lvl>
    <w:lvl w:ilvl="4" w:tplc="08090003" w:tentative="1">
      <w:start w:val="1"/>
      <w:numFmt w:val="bullet"/>
      <w:lvlText w:val="o"/>
      <w:lvlJc w:val="left"/>
      <w:pPr>
        <w:ind w:left="3694" w:hanging="360"/>
      </w:pPr>
      <w:rPr>
        <w:rFonts w:ascii="Courier New" w:hAnsi="Courier New" w:cs="Courier New" w:hint="default"/>
      </w:rPr>
    </w:lvl>
    <w:lvl w:ilvl="5" w:tplc="08090005" w:tentative="1">
      <w:start w:val="1"/>
      <w:numFmt w:val="bullet"/>
      <w:lvlText w:val=""/>
      <w:lvlJc w:val="left"/>
      <w:pPr>
        <w:ind w:left="4414" w:hanging="360"/>
      </w:pPr>
      <w:rPr>
        <w:rFonts w:ascii="Wingdings" w:hAnsi="Wingdings" w:hint="default"/>
      </w:rPr>
    </w:lvl>
    <w:lvl w:ilvl="6" w:tplc="08090001" w:tentative="1">
      <w:start w:val="1"/>
      <w:numFmt w:val="bullet"/>
      <w:lvlText w:val=""/>
      <w:lvlJc w:val="left"/>
      <w:pPr>
        <w:ind w:left="5134" w:hanging="360"/>
      </w:pPr>
      <w:rPr>
        <w:rFonts w:ascii="Symbol" w:hAnsi="Symbol" w:hint="default"/>
      </w:rPr>
    </w:lvl>
    <w:lvl w:ilvl="7" w:tplc="08090003" w:tentative="1">
      <w:start w:val="1"/>
      <w:numFmt w:val="bullet"/>
      <w:lvlText w:val="o"/>
      <w:lvlJc w:val="left"/>
      <w:pPr>
        <w:ind w:left="5854" w:hanging="360"/>
      </w:pPr>
      <w:rPr>
        <w:rFonts w:ascii="Courier New" w:hAnsi="Courier New" w:cs="Courier New" w:hint="default"/>
      </w:rPr>
    </w:lvl>
    <w:lvl w:ilvl="8" w:tplc="08090005" w:tentative="1">
      <w:start w:val="1"/>
      <w:numFmt w:val="bullet"/>
      <w:lvlText w:val=""/>
      <w:lvlJc w:val="left"/>
      <w:pPr>
        <w:ind w:left="6574" w:hanging="360"/>
      </w:pPr>
      <w:rPr>
        <w:rFonts w:ascii="Wingdings" w:hAnsi="Wingdings" w:hint="default"/>
      </w:rPr>
    </w:lvl>
  </w:abstractNum>
  <w:abstractNum w:abstractNumId="30" w15:restartNumberingAfterBreak="0">
    <w:nsid w:val="6A225CB9"/>
    <w:multiLevelType w:val="hybridMultilevel"/>
    <w:tmpl w:val="E12040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FC7DF2"/>
    <w:multiLevelType w:val="hybridMultilevel"/>
    <w:tmpl w:val="34AAC4B6"/>
    <w:lvl w:ilvl="0" w:tplc="EBA4A5D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11186E"/>
    <w:multiLevelType w:val="hybridMultilevel"/>
    <w:tmpl w:val="D43A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F72814"/>
    <w:multiLevelType w:val="hybridMultilevel"/>
    <w:tmpl w:val="100E2EA0"/>
    <w:lvl w:ilvl="0" w:tplc="5A469164">
      <w:start w:val="1"/>
      <w:numFmt w:val="decimal"/>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A8F18D0"/>
    <w:multiLevelType w:val="multilevel"/>
    <w:tmpl w:val="01BAB7DC"/>
    <w:lvl w:ilvl="0">
      <w:start w:val="1"/>
      <w:numFmt w:val="decimal"/>
      <w:lvlText w:val="%1"/>
      <w:lvlJc w:val="left"/>
      <w:pPr>
        <w:tabs>
          <w:tab w:val="num" w:pos="432"/>
        </w:tabs>
        <w:ind w:left="432" w:hanging="432"/>
      </w:pPr>
      <w:rPr>
        <w:rFonts w:hint="default"/>
      </w:rPr>
    </w:lvl>
    <w:lvl w:ilvl="1">
      <w:start w:val="2"/>
      <w:numFmt w:val="none"/>
      <w:lvlText w:val="2.1"/>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5" w15:restartNumberingAfterBreak="0">
    <w:nsid w:val="7CB73938"/>
    <w:multiLevelType w:val="hybridMultilevel"/>
    <w:tmpl w:val="95960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21396037">
    <w:abstractNumId w:val="34"/>
  </w:num>
  <w:num w:numId="2" w16cid:durableId="1318609243">
    <w:abstractNumId w:val="9"/>
  </w:num>
  <w:num w:numId="3" w16cid:durableId="1621690253">
    <w:abstractNumId w:val="7"/>
  </w:num>
  <w:num w:numId="4" w16cid:durableId="551692914">
    <w:abstractNumId w:val="6"/>
  </w:num>
  <w:num w:numId="5" w16cid:durableId="989869856">
    <w:abstractNumId w:val="5"/>
  </w:num>
  <w:num w:numId="6" w16cid:durableId="1838300176">
    <w:abstractNumId w:val="4"/>
  </w:num>
  <w:num w:numId="7" w16cid:durableId="1337733018">
    <w:abstractNumId w:val="8"/>
  </w:num>
  <w:num w:numId="8" w16cid:durableId="733312534">
    <w:abstractNumId w:val="3"/>
  </w:num>
  <w:num w:numId="9" w16cid:durableId="969742959">
    <w:abstractNumId w:val="2"/>
  </w:num>
  <w:num w:numId="10" w16cid:durableId="1077435898">
    <w:abstractNumId w:val="1"/>
  </w:num>
  <w:num w:numId="11" w16cid:durableId="581721974">
    <w:abstractNumId w:val="0"/>
  </w:num>
  <w:num w:numId="12" w16cid:durableId="1614089147">
    <w:abstractNumId w:val="14"/>
  </w:num>
  <w:num w:numId="13" w16cid:durableId="1048994628">
    <w:abstractNumId w:val="10"/>
    <w:lvlOverride w:ilvl="0">
      <w:lvl w:ilvl="0">
        <w:start w:val="1"/>
        <w:numFmt w:val="bullet"/>
        <w:lvlText w:val=""/>
        <w:legacy w:legacy="1" w:legacySpace="0" w:legacyIndent="283"/>
        <w:lvlJc w:val="left"/>
        <w:pPr>
          <w:ind w:left="283" w:hanging="283"/>
        </w:pPr>
        <w:rPr>
          <w:rFonts w:ascii="Wingdings" w:hAnsi="Wingdings" w:hint="default"/>
        </w:rPr>
      </w:lvl>
    </w:lvlOverride>
  </w:num>
  <w:num w:numId="14" w16cid:durableId="671765182">
    <w:abstractNumId w:val="27"/>
  </w:num>
  <w:num w:numId="15" w16cid:durableId="166332720">
    <w:abstractNumId w:val="25"/>
  </w:num>
  <w:num w:numId="16" w16cid:durableId="1066681391">
    <w:abstractNumId w:val="17"/>
  </w:num>
  <w:num w:numId="17" w16cid:durableId="2027910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94312820">
    <w:abstractNumId w:val="32"/>
  </w:num>
  <w:num w:numId="19" w16cid:durableId="880020997">
    <w:abstractNumId w:val="15"/>
  </w:num>
  <w:num w:numId="20" w16cid:durableId="1779911822">
    <w:abstractNumId w:val="29"/>
  </w:num>
  <w:num w:numId="21" w16cid:durableId="1433161936">
    <w:abstractNumId w:val="34"/>
  </w:num>
  <w:num w:numId="22" w16cid:durableId="1727875839">
    <w:abstractNumId w:val="34"/>
  </w:num>
  <w:num w:numId="23" w16cid:durableId="1657949196">
    <w:abstractNumId w:val="34"/>
  </w:num>
  <w:num w:numId="24" w16cid:durableId="1175219642">
    <w:abstractNumId w:val="34"/>
  </w:num>
  <w:num w:numId="25" w16cid:durableId="1704329483">
    <w:abstractNumId w:val="34"/>
  </w:num>
  <w:num w:numId="26" w16cid:durableId="1672874709">
    <w:abstractNumId w:val="34"/>
  </w:num>
  <w:num w:numId="27" w16cid:durableId="1941602111">
    <w:abstractNumId w:val="34"/>
  </w:num>
  <w:num w:numId="28" w16cid:durableId="1353460477">
    <w:abstractNumId w:val="34"/>
  </w:num>
  <w:num w:numId="29" w16cid:durableId="1594044983">
    <w:abstractNumId w:val="34"/>
  </w:num>
  <w:num w:numId="30" w16cid:durableId="341202838">
    <w:abstractNumId w:val="20"/>
  </w:num>
  <w:num w:numId="31" w16cid:durableId="1882552495">
    <w:abstractNumId w:val="34"/>
  </w:num>
  <w:num w:numId="32" w16cid:durableId="1281381343">
    <w:abstractNumId w:val="35"/>
  </w:num>
  <w:num w:numId="33" w16cid:durableId="157039621">
    <w:abstractNumId w:val="34"/>
  </w:num>
  <w:num w:numId="34" w16cid:durableId="1745832236">
    <w:abstractNumId w:val="34"/>
  </w:num>
  <w:num w:numId="35" w16cid:durableId="88164153">
    <w:abstractNumId w:val="34"/>
  </w:num>
  <w:num w:numId="36" w16cid:durableId="1732649778">
    <w:abstractNumId w:val="24"/>
  </w:num>
  <w:num w:numId="37" w16cid:durableId="361905685">
    <w:abstractNumId w:val="16"/>
  </w:num>
  <w:num w:numId="38" w16cid:durableId="943344885">
    <w:abstractNumId w:val="33"/>
  </w:num>
  <w:num w:numId="39" w16cid:durableId="2144304117">
    <w:abstractNumId w:val="26"/>
  </w:num>
  <w:num w:numId="40" w16cid:durableId="1049568809">
    <w:abstractNumId w:val="31"/>
  </w:num>
  <w:num w:numId="41" w16cid:durableId="619186330">
    <w:abstractNumId w:val="34"/>
  </w:num>
  <w:num w:numId="42" w16cid:durableId="1474561231">
    <w:abstractNumId w:val="34"/>
  </w:num>
  <w:num w:numId="43" w16cid:durableId="1786773737">
    <w:abstractNumId w:val="19"/>
  </w:num>
  <w:num w:numId="44" w16cid:durableId="1044525376">
    <w:abstractNumId w:val="13"/>
  </w:num>
  <w:num w:numId="45" w16cid:durableId="1641308245">
    <w:abstractNumId w:val="21"/>
  </w:num>
  <w:num w:numId="46" w16cid:durableId="1458179079">
    <w:abstractNumId w:val="22"/>
  </w:num>
  <w:num w:numId="47" w16cid:durableId="1273242666">
    <w:abstractNumId w:val="11"/>
  </w:num>
  <w:num w:numId="48" w16cid:durableId="2141339217">
    <w:abstractNumId w:val="28"/>
  </w:num>
  <w:num w:numId="49" w16cid:durableId="1167936193">
    <w:abstractNumId w:val="18"/>
  </w:num>
  <w:num w:numId="50" w16cid:durableId="586228194">
    <w:abstractNumId w:val="23"/>
  </w:num>
  <w:num w:numId="51" w16cid:durableId="1194005070">
    <w:abstractNumId w:val="12"/>
  </w:num>
  <w:num w:numId="52" w16cid:durableId="1146816834">
    <w:abstractNumId w:val="30"/>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styn">
    <w15:presenceInfo w15:providerId="None" w15:userId="Esty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activeWritingStyle w:appName="MSWord" w:lang="en-US" w:vendorID="64" w:dllVersion="0"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454"/>
  <w:drawingGridHorizontalSpacing w:val="120"/>
  <w:drawingGridVerticalSpacing w:val="120"/>
  <w:displayHorizontalDrawingGridEvery w:val="2"/>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1E43"/>
    <w:rsid w:val="00000A86"/>
    <w:rsid w:val="00001283"/>
    <w:rsid w:val="000016E1"/>
    <w:rsid w:val="000020EC"/>
    <w:rsid w:val="00004B9D"/>
    <w:rsid w:val="00005DA7"/>
    <w:rsid w:val="000074A5"/>
    <w:rsid w:val="0000761F"/>
    <w:rsid w:val="00007BF8"/>
    <w:rsid w:val="000108C3"/>
    <w:rsid w:val="00012AF4"/>
    <w:rsid w:val="00012B3F"/>
    <w:rsid w:val="00012DDC"/>
    <w:rsid w:val="00013B7E"/>
    <w:rsid w:val="00013BD8"/>
    <w:rsid w:val="00013EA9"/>
    <w:rsid w:val="000146BE"/>
    <w:rsid w:val="00017FAC"/>
    <w:rsid w:val="00020780"/>
    <w:rsid w:val="00021499"/>
    <w:rsid w:val="00021607"/>
    <w:rsid w:val="00021C8B"/>
    <w:rsid w:val="00021CBC"/>
    <w:rsid w:val="00023CB9"/>
    <w:rsid w:val="00024913"/>
    <w:rsid w:val="00025B2F"/>
    <w:rsid w:val="00025DE5"/>
    <w:rsid w:val="00026656"/>
    <w:rsid w:val="000267BF"/>
    <w:rsid w:val="00026FE9"/>
    <w:rsid w:val="0002704C"/>
    <w:rsid w:val="000271D7"/>
    <w:rsid w:val="000276C3"/>
    <w:rsid w:val="000303C4"/>
    <w:rsid w:val="0003062C"/>
    <w:rsid w:val="00031142"/>
    <w:rsid w:val="00032B3A"/>
    <w:rsid w:val="0003338A"/>
    <w:rsid w:val="00033AFF"/>
    <w:rsid w:val="00033E2E"/>
    <w:rsid w:val="0003460E"/>
    <w:rsid w:val="000346AA"/>
    <w:rsid w:val="0003642D"/>
    <w:rsid w:val="00036F18"/>
    <w:rsid w:val="00037082"/>
    <w:rsid w:val="00037FDB"/>
    <w:rsid w:val="000418BB"/>
    <w:rsid w:val="0004210A"/>
    <w:rsid w:val="000431DC"/>
    <w:rsid w:val="00046AE8"/>
    <w:rsid w:val="00050174"/>
    <w:rsid w:val="000507A1"/>
    <w:rsid w:val="000509A2"/>
    <w:rsid w:val="00050AE1"/>
    <w:rsid w:val="000516E1"/>
    <w:rsid w:val="0005230A"/>
    <w:rsid w:val="000536A0"/>
    <w:rsid w:val="00053ACD"/>
    <w:rsid w:val="00054B05"/>
    <w:rsid w:val="0005625A"/>
    <w:rsid w:val="000572B3"/>
    <w:rsid w:val="0005766F"/>
    <w:rsid w:val="0005791F"/>
    <w:rsid w:val="00060825"/>
    <w:rsid w:val="00061C95"/>
    <w:rsid w:val="00061EC1"/>
    <w:rsid w:val="00062C12"/>
    <w:rsid w:val="00062C5C"/>
    <w:rsid w:val="0006687C"/>
    <w:rsid w:val="00067BD0"/>
    <w:rsid w:val="00070319"/>
    <w:rsid w:val="000719FF"/>
    <w:rsid w:val="00072271"/>
    <w:rsid w:val="00072EF7"/>
    <w:rsid w:val="00073E99"/>
    <w:rsid w:val="00074784"/>
    <w:rsid w:val="00074DAB"/>
    <w:rsid w:val="000762B7"/>
    <w:rsid w:val="0008092F"/>
    <w:rsid w:val="00081325"/>
    <w:rsid w:val="00081F62"/>
    <w:rsid w:val="00082042"/>
    <w:rsid w:val="00083ACE"/>
    <w:rsid w:val="00083E7D"/>
    <w:rsid w:val="00084894"/>
    <w:rsid w:val="00085733"/>
    <w:rsid w:val="00085C59"/>
    <w:rsid w:val="00085E90"/>
    <w:rsid w:val="000867FA"/>
    <w:rsid w:val="00090031"/>
    <w:rsid w:val="00090165"/>
    <w:rsid w:val="000908AF"/>
    <w:rsid w:val="00090FCF"/>
    <w:rsid w:val="0009156B"/>
    <w:rsid w:val="00091618"/>
    <w:rsid w:val="0009173F"/>
    <w:rsid w:val="000921EC"/>
    <w:rsid w:val="0009249A"/>
    <w:rsid w:val="00092B21"/>
    <w:rsid w:val="000958DE"/>
    <w:rsid w:val="000961C9"/>
    <w:rsid w:val="00096358"/>
    <w:rsid w:val="00096AB0"/>
    <w:rsid w:val="00096ACF"/>
    <w:rsid w:val="00096B7A"/>
    <w:rsid w:val="00097142"/>
    <w:rsid w:val="00097AE1"/>
    <w:rsid w:val="000A0EAC"/>
    <w:rsid w:val="000A1576"/>
    <w:rsid w:val="000A2B5A"/>
    <w:rsid w:val="000A2E3A"/>
    <w:rsid w:val="000A3741"/>
    <w:rsid w:val="000A3FC1"/>
    <w:rsid w:val="000A523A"/>
    <w:rsid w:val="000A5FAA"/>
    <w:rsid w:val="000A63AB"/>
    <w:rsid w:val="000A6878"/>
    <w:rsid w:val="000A7B61"/>
    <w:rsid w:val="000A7F4E"/>
    <w:rsid w:val="000B0F9E"/>
    <w:rsid w:val="000B109F"/>
    <w:rsid w:val="000B173E"/>
    <w:rsid w:val="000B187C"/>
    <w:rsid w:val="000B18D0"/>
    <w:rsid w:val="000B1C25"/>
    <w:rsid w:val="000B1E52"/>
    <w:rsid w:val="000B2580"/>
    <w:rsid w:val="000B2BB1"/>
    <w:rsid w:val="000B2FA0"/>
    <w:rsid w:val="000B3A0C"/>
    <w:rsid w:val="000B3BC1"/>
    <w:rsid w:val="000B47E6"/>
    <w:rsid w:val="000B6152"/>
    <w:rsid w:val="000B6ECD"/>
    <w:rsid w:val="000B74A3"/>
    <w:rsid w:val="000C01A2"/>
    <w:rsid w:val="000C0374"/>
    <w:rsid w:val="000C0A62"/>
    <w:rsid w:val="000C0CF0"/>
    <w:rsid w:val="000C1D63"/>
    <w:rsid w:val="000C20A7"/>
    <w:rsid w:val="000C2187"/>
    <w:rsid w:val="000C6026"/>
    <w:rsid w:val="000C6373"/>
    <w:rsid w:val="000C672B"/>
    <w:rsid w:val="000C6ADE"/>
    <w:rsid w:val="000C6EF1"/>
    <w:rsid w:val="000C749B"/>
    <w:rsid w:val="000C75BD"/>
    <w:rsid w:val="000C75D6"/>
    <w:rsid w:val="000C7E5F"/>
    <w:rsid w:val="000D1B33"/>
    <w:rsid w:val="000D3245"/>
    <w:rsid w:val="000D3D7B"/>
    <w:rsid w:val="000D3DBC"/>
    <w:rsid w:val="000D3EFF"/>
    <w:rsid w:val="000D41AB"/>
    <w:rsid w:val="000D45E6"/>
    <w:rsid w:val="000D5ADE"/>
    <w:rsid w:val="000D6F2A"/>
    <w:rsid w:val="000E0EC1"/>
    <w:rsid w:val="000E1718"/>
    <w:rsid w:val="000E29C2"/>
    <w:rsid w:val="000E2A33"/>
    <w:rsid w:val="000E3021"/>
    <w:rsid w:val="000E31D1"/>
    <w:rsid w:val="000E3666"/>
    <w:rsid w:val="000E392F"/>
    <w:rsid w:val="000E4AB0"/>
    <w:rsid w:val="000E4D69"/>
    <w:rsid w:val="000E5545"/>
    <w:rsid w:val="000E5769"/>
    <w:rsid w:val="000E57E0"/>
    <w:rsid w:val="000E58B1"/>
    <w:rsid w:val="000E5EAC"/>
    <w:rsid w:val="000E5F5C"/>
    <w:rsid w:val="000E6D1D"/>
    <w:rsid w:val="000F0143"/>
    <w:rsid w:val="000F1EFC"/>
    <w:rsid w:val="000F2455"/>
    <w:rsid w:val="000F289D"/>
    <w:rsid w:val="000F2B96"/>
    <w:rsid w:val="000F38CD"/>
    <w:rsid w:val="000F4688"/>
    <w:rsid w:val="000F4760"/>
    <w:rsid w:val="000F482B"/>
    <w:rsid w:val="000F5237"/>
    <w:rsid w:val="000F64C5"/>
    <w:rsid w:val="00100503"/>
    <w:rsid w:val="00101CEC"/>
    <w:rsid w:val="00102445"/>
    <w:rsid w:val="00103BE8"/>
    <w:rsid w:val="00105320"/>
    <w:rsid w:val="00105DAB"/>
    <w:rsid w:val="00106D18"/>
    <w:rsid w:val="00107637"/>
    <w:rsid w:val="0010778F"/>
    <w:rsid w:val="00107D08"/>
    <w:rsid w:val="00110471"/>
    <w:rsid w:val="00110812"/>
    <w:rsid w:val="001112F8"/>
    <w:rsid w:val="001115E8"/>
    <w:rsid w:val="0011190E"/>
    <w:rsid w:val="0011240A"/>
    <w:rsid w:val="001126E9"/>
    <w:rsid w:val="00112C6F"/>
    <w:rsid w:val="00113C55"/>
    <w:rsid w:val="00120001"/>
    <w:rsid w:val="00120AEA"/>
    <w:rsid w:val="00120B32"/>
    <w:rsid w:val="00120CAA"/>
    <w:rsid w:val="001212DD"/>
    <w:rsid w:val="001219CB"/>
    <w:rsid w:val="001223CF"/>
    <w:rsid w:val="001229F6"/>
    <w:rsid w:val="00122FE9"/>
    <w:rsid w:val="001245D5"/>
    <w:rsid w:val="00124B16"/>
    <w:rsid w:val="00125730"/>
    <w:rsid w:val="00126240"/>
    <w:rsid w:val="00126445"/>
    <w:rsid w:val="00126CC0"/>
    <w:rsid w:val="00126E8E"/>
    <w:rsid w:val="0012732C"/>
    <w:rsid w:val="0012771D"/>
    <w:rsid w:val="001277A5"/>
    <w:rsid w:val="00127824"/>
    <w:rsid w:val="00127907"/>
    <w:rsid w:val="00131491"/>
    <w:rsid w:val="00131956"/>
    <w:rsid w:val="00132893"/>
    <w:rsid w:val="00133E1D"/>
    <w:rsid w:val="0013458B"/>
    <w:rsid w:val="00135950"/>
    <w:rsid w:val="001365A9"/>
    <w:rsid w:val="0014044F"/>
    <w:rsid w:val="0014073B"/>
    <w:rsid w:val="001408B4"/>
    <w:rsid w:val="00141A6B"/>
    <w:rsid w:val="00144AE7"/>
    <w:rsid w:val="00146E1E"/>
    <w:rsid w:val="00147C43"/>
    <w:rsid w:val="00147EA9"/>
    <w:rsid w:val="00150121"/>
    <w:rsid w:val="00150F9F"/>
    <w:rsid w:val="00151C27"/>
    <w:rsid w:val="0015292D"/>
    <w:rsid w:val="00152A65"/>
    <w:rsid w:val="001532BB"/>
    <w:rsid w:val="00153516"/>
    <w:rsid w:val="00153A43"/>
    <w:rsid w:val="001546F5"/>
    <w:rsid w:val="00154F39"/>
    <w:rsid w:val="00157DC4"/>
    <w:rsid w:val="00160027"/>
    <w:rsid w:val="00164627"/>
    <w:rsid w:val="0016489E"/>
    <w:rsid w:val="00165287"/>
    <w:rsid w:val="00166E94"/>
    <w:rsid w:val="00167DDA"/>
    <w:rsid w:val="001705F0"/>
    <w:rsid w:val="00171076"/>
    <w:rsid w:val="001728CC"/>
    <w:rsid w:val="00173170"/>
    <w:rsid w:val="00173AEF"/>
    <w:rsid w:val="00173DE1"/>
    <w:rsid w:val="00174FAD"/>
    <w:rsid w:val="00175803"/>
    <w:rsid w:val="00176A7C"/>
    <w:rsid w:val="00177959"/>
    <w:rsid w:val="00180C1E"/>
    <w:rsid w:val="00181F59"/>
    <w:rsid w:val="00182163"/>
    <w:rsid w:val="00182981"/>
    <w:rsid w:val="001835B3"/>
    <w:rsid w:val="0018469C"/>
    <w:rsid w:val="00184AE0"/>
    <w:rsid w:val="00184CBF"/>
    <w:rsid w:val="00186A56"/>
    <w:rsid w:val="00187C09"/>
    <w:rsid w:val="00187D67"/>
    <w:rsid w:val="00190DC5"/>
    <w:rsid w:val="00191E47"/>
    <w:rsid w:val="00191F29"/>
    <w:rsid w:val="00192A08"/>
    <w:rsid w:val="00193C58"/>
    <w:rsid w:val="00193F08"/>
    <w:rsid w:val="001965F5"/>
    <w:rsid w:val="00196663"/>
    <w:rsid w:val="00196BBD"/>
    <w:rsid w:val="00196D87"/>
    <w:rsid w:val="00197C05"/>
    <w:rsid w:val="001A06E0"/>
    <w:rsid w:val="001A0AF4"/>
    <w:rsid w:val="001A122E"/>
    <w:rsid w:val="001A1CDD"/>
    <w:rsid w:val="001A2BE2"/>
    <w:rsid w:val="001A393E"/>
    <w:rsid w:val="001A4179"/>
    <w:rsid w:val="001A56B1"/>
    <w:rsid w:val="001A7C05"/>
    <w:rsid w:val="001A7D40"/>
    <w:rsid w:val="001B031B"/>
    <w:rsid w:val="001B1938"/>
    <w:rsid w:val="001B26AC"/>
    <w:rsid w:val="001B412F"/>
    <w:rsid w:val="001B443D"/>
    <w:rsid w:val="001B45DA"/>
    <w:rsid w:val="001B4FA0"/>
    <w:rsid w:val="001B59D6"/>
    <w:rsid w:val="001B5E0E"/>
    <w:rsid w:val="001B5FFD"/>
    <w:rsid w:val="001B64A4"/>
    <w:rsid w:val="001C064D"/>
    <w:rsid w:val="001C2977"/>
    <w:rsid w:val="001C2DAA"/>
    <w:rsid w:val="001C2F1D"/>
    <w:rsid w:val="001C3175"/>
    <w:rsid w:val="001C38C8"/>
    <w:rsid w:val="001C45E1"/>
    <w:rsid w:val="001C5534"/>
    <w:rsid w:val="001C5A25"/>
    <w:rsid w:val="001C71CE"/>
    <w:rsid w:val="001D00E7"/>
    <w:rsid w:val="001D0C76"/>
    <w:rsid w:val="001D0DDD"/>
    <w:rsid w:val="001D12E8"/>
    <w:rsid w:val="001D1EEC"/>
    <w:rsid w:val="001D1F03"/>
    <w:rsid w:val="001D26BD"/>
    <w:rsid w:val="001D27D1"/>
    <w:rsid w:val="001D284A"/>
    <w:rsid w:val="001D3C31"/>
    <w:rsid w:val="001D3D24"/>
    <w:rsid w:val="001D459B"/>
    <w:rsid w:val="001D51BE"/>
    <w:rsid w:val="001D5BF7"/>
    <w:rsid w:val="001D5E59"/>
    <w:rsid w:val="001D66DD"/>
    <w:rsid w:val="001D6FED"/>
    <w:rsid w:val="001D778C"/>
    <w:rsid w:val="001E1C47"/>
    <w:rsid w:val="001E4F7B"/>
    <w:rsid w:val="001F0620"/>
    <w:rsid w:val="001F078A"/>
    <w:rsid w:val="001F08E6"/>
    <w:rsid w:val="001F140E"/>
    <w:rsid w:val="001F149D"/>
    <w:rsid w:val="001F2638"/>
    <w:rsid w:val="001F4264"/>
    <w:rsid w:val="001F47D4"/>
    <w:rsid w:val="001F5F6C"/>
    <w:rsid w:val="001F6D4D"/>
    <w:rsid w:val="001F7359"/>
    <w:rsid w:val="001F783F"/>
    <w:rsid w:val="002004F4"/>
    <w:rsid w:val="002018CA"/>
    <w:rsid w:val="00202119"/>
    <w:rsid w:val="00202BCA"/>
    <w:rsid w:val="00204303"/>
    <w:rsid w:val="0020444A"/>
    <w:rsid w:val="00205F1C"/>
    <w:rsid w:val="0020789D"/>
    <w:rsid w:val="00211CDF"/>
    <w:rsid w:val="00212E22"/>
    <w:rsid w:val="00214035"/>
    <w:rsid w:val="00214530"/>
    <w:rsid w:val="002145AD"/>
    <w:rsid w:val="0021481A"/>
    <w:rsid w:val="00216605"/>
    <w:rsid w:val="00217B13"/>
    <w:rsid w:val="0022008C"/>
    <w:rsid w:val="0022091C"/>
    <w:rsid w:val="00220ADF"/>
    <w:rsid w:val="00220F27"/>
    <w:rsid w:val="00221101"/>
    <w:rsid w:val="002214CA"/>
    <w:rsid w:val="0022152D"/>
    <w:rsid w:val="00222A3C"/>
    <w:rsid w:val="00222CA4"/>
    <w:rsid w:val="00225079"/>
    <w:rsid w:val="00225905"/>
    <w:rsid w:val="00225913"/>
    <w:rsid w:val="00225B1A"/>
    <w:rsid w:val="0022603B"/>
    <w:rsid w:val="00226326"/>
    <w:rsid w:val="00227077"/>
    <w:rsid w:val="002307AF"/>
    <w:rsid w:val="00231252"/>
    <w:rsid w:val="002323FD"/>
    <w:rsid w:val="002325F7"/>
    <w:rsid w:val="002332E5"/>
    <w:rsid w:val="00234E98"/>
    <w:rsid w:val="0023518E"/>
    <w:rsid w:val="00235421"/>
    <w:rsid w:val="00235458"/>
    <w:rsid w:val="0023584D"/>
    <w:rsid w:val="00235F77"/>
    <w:rsid w:val="00236581"/>
    <w:rsid w:val="002369A6"/>
    <w:rsid w:val="00237854"/>
    <w:rsid w:val="002403F9"/>
    <w:rsid w:val="00241F3C"/>
    <w:rsid w:val="0024204E"/>
    <w:rsid w:val="00243008"/>
    <w:rsid w:val="00243187"/>
    <w:rsid w:val="00244307"/>
    <w:rsid w:val="00245A37"/>
    <w:rsid w:val="00246C82"/>
    <w:rsid w:val="00246DDF"/>
    <w:rsid w:val="00251366"/>
    <w:rsid w:val="002514AB"/>
    <w:rsid w:val="00252668"/>
    <w:rsid w:val="00254A5F"/>
    <w:rsid w:val="00255419"/>
    <w:rsid w:val="0025691B"/>
    <w:rsid w:val="0025698E"/>
    <w:rsid w:val="00256996"/>
    <w:rsid w:val="00256F29"/>
    <w:rsid w:val="0025775C"/>
    <w:rsid w:val="002579A5"/>
    <w:rsid w:val="00261420"/>
    <w:rsid w:val="00261439"/>
    <w:rsid w:val="00261701"/>
    <w:rsid w:val="0026197A"/>
    <w:rsid w:val="00261AA6"/>
    <w:rsid w:val="00262EA6"/>
    <w:rsid w:val="00263962"/>
    <w:rsid w:val="00263A28"/>
    <w:rsid w:val="00263F74"/>
    <w:rsid w:val="00264D11"/>
    <w:rsid w:val="00266259"/>
    <w:rsid w:val="00266272"/>
    <w:rsid w:val="0026698C"/>
    <w:rsid w:val="00266C8B"/>
    <w:rsid w:val="00266F50"/>
    <w:rsid w:val="002703AF"/>
    <w:rsid w:val="0027149D"/>
    <w:rsid w:val="00271B2E"/>
    <w:rsid w:val="00276537"/>
    <w:rsid w:val="00276E96"/>
    <w:rsid w:val="00276FEE"/>
    <w:rsid w:val="00281EE8"/>
    <w:rsid w:val="00283196"/>
    <w:rsid w:val="0028323E"/>
    <w:rsid w:val="0028402D"/>
    <w:rsid w:val="00285D46"/>
    <w:rsid w:val="00285F16"/>
    <w:rsid w:val="00286A02"/>
    <w:rsid w:val="00287C11"/>
    <w:rsid w:val="00287E4B"/>
    <w:rsid w:val="0029108A"/>
    <w:rsid w:val="00291283"/>
    <w:rsid w:val="00291B84"/>
    <w:rsid w:val="00292236"/>
    <w:rsid w:val="0029348D"/>
    <w:rsid w:val="00293FC7"/>
    <w:rsid w:val="0029445E"/>
    <w:rsid w:val="002948DB"/>
    <w:rsid w:val="00294E90"/>
    <w:rsid w:val="00296526"/>
    <w:rsid w:val="00296C05"/>
    <w:rsid w:val="00297A6D"/>
    <w:rsid w:val="00297F86"/>
    <w:rsid w:val="002A0569"/>
    <w:rsid w:val="002A0B51"/>
    <w:rsid w:val="002A17B9"/>
    <w:rsid w:val="002A2A3B"/>
    <w:rsid w:val="002A3807"/>
    <w:rsid w:val="002A3A26"/>
    <w:rsid w:val="002A3AD3"/>
    <w:rsid w:val="002A3FE4"/>
    <w:rsid w:val="002A442F"/>
    <w:rsid w:val="002A6ABC"/>
    <w:rsid w:val="002A7350"/>
    <w:rsid w:val="002A7BEB"/>
    <w:rsid w:val="002B13B2"/>
    <w:rsid w:val="002B21D4"/>
    <w:rsid w:val="002B239E"/>
    <w:rsid w:val="002B4115"/>
    <w:rsid w:val="002B445C"/>
    <w:rsid w:val="002B5355"/>
    <w:rsid w:val="002B5E6F"/>
    <w:rsid w:val="002C11E6"/>
    <w:rsid w:val="002C1794"/>
    <w:rsid w:val="002C2494"/>
    <w:rsid w:val="002C2927"/>
    <w:rsid w:val="002C2D82"/>
    <w:rsid w:val="002C4799"/>
    <w:rsid w:val="002C4F6A"/>
    <w:rsid w:val="002C5E2B"/>
    <w:rsid w:val="002D0A53"/>
    <w:rsid w:val="002D2E87"/>
    <w:rsid w:val="002D30CC"/>
    <w:rsid w:val="002D3F3B"/>
    <w:rsid w:val="002D503E"/>
    <w:rsid w:val="002D6111"/>
    <w:rsid w:val="002D7995"/>
    <w:rsid w:val="002E03E3"/>
    <w:rsid w:val="002E04EB"/>
    <w:rsid w:val="002E0E8D"/>
    <w:rsid w:val="002E2022"/>
    <w:rsid w:val="002E3346"/>
    <w:rsid w:val="002E335A"/>
    <w:rsid w:val="002E495F"/>
    <w:rsid w:val="002E54A9"/>
    <w:rsid w:val="002E63DB"/>
    <w:rsid w:val="002E64A2"/>
    <w:rsid w:val="002E64F7"/>
    <w:rsid w:val="002E6C6F"/>
    <w:rsid w:val="002E70AA"/>
    <w:rsid w:val="002E7DEF"/>
    <w:rsid w:val="002F100C"/>
    <w:rsid w:val="002F214B"/>
    <w:rsid w:val="002F2493"/>
    <w:rsid w:val="002F25B3"/>
    <w:rsid w:val="002F3A13"/>
    <w:rsid w:val="002F4BDA"/>
    <w:rsid w:val="002F5668"/>
    <w:rsid w:val="002F5AEE"/>
    <w:rsid w:val="002F7B46"/>
    <w:rsid w:val="002F7C81"/>
    <w:rsid w:val="003000CD"/>
    <w:rsid w:val="00300737"/>
    <w:rsid w:val="0030103C"/>
    <w:rsid w:val="00301F3E"/>
    <w:rsid w:val="00303601"/>
    <w:rsid w:val="00303674"/>
    <w:rsid w:val="00303A40"/>
    <w:rsid w:val="00304361"/>
    <w:rsid w:val="00304AB1"/>
    <w:rsid w:val="00304E26"/>
    <w:rsid w:val="00305BAF"/>
    <w:rsid w:val="00306B81"/>
    <w:rsid w:val="00307495"/>
    <w:rsid w:val="00307D18"/>
    <w:rsid w:val="003100F2"/>
    <w:rsid w:val="00310A0E"/>
    <w:rsid w:val="00310A21"/>
    <w:rsid w:val="00310A29"/>
    <w:rsid w:val="00312112"/>
    <w:rsid w:val="00314136"/>
    <w:rsid w:val="00314B05"/>
    <w:rsid w:val="00315298"/>
    <w:rsid w:val="00316CFC"/>
    <w:rsid w:val="00317DBA"/>
    <w:rsid w:val="0032181F"/>
    <w:rsid w:val="00321FE7"/>
    <w:rsid w:val="00322E9D"/>
    <w:rsid w:val="00323140"/>
    <w:rsid w:val="003244A2"/>
    <w:rsid w:val="00325C1A"/>
    <w:rsid w:val="00326365"/>
    <w:rsid w:val="00326DB2"/>
    <w:rsid w:val="00327113"/>
    <w:rsid w:val="0033045C"/>
    <w:rsid w:val="00330D0A"/>
    <w:rsid w:val="00331A68"/>
    <w:rsid w:val="00331CD8"/>
    <w:rsid w:val="00333218"/>
    <w:rsid w:val="00335034"/>
    <w:rsid w:val="00335E08"/>
    <w:rsid w:val="003360AF"/>
    <w:rsid w:val="00336563"/>
    <w:rsid w:val="00337DFB"/>
    <w:rsid w:val="00340A75"/>
    <w:rsid w:val="00341E36"/>
    <w:rsid w:val="00342633"/>
    <w:rsid w:val="00343DC2"/>
    <w:rsid w:val="0034454A"/>
    <w:rsid w:val="003453D6"/>
    <w:rsid w:val="00345F89"/>
    <w:rsid w:val="00346F96"/>
    <w:rsid w:val="0034713B"/>
    <w:rsid w:val="00347280"/>
    <w:rsid w:val="0034759F"/>
    <w:rsid w:val="00347DBF"/>
    <w:rsid w:val="0035229D"/>
    <w:rsid w:val="00352C83"/>
    <w:rsid w:val="00352E04"/>
    <w:rsid w:val="00353501"/>
    <w:rsid w:val="003543F7"/>
    <w:rsid w:val="00354A43"/>
    <w:rsid w:val="0035505B"/>
    <w:rsid w:val="003555EB"/>
    <w:rsid w:val="0036035A"/>
    <w:rsid w:val="00360B19"/>
    <w:rsid w:val="00360DFD"/>
    <w:rsid w:val="0036135B"/>
    <w:rsid w:val="00361558"/>
    <w:rsid w:val="00361979"/>
    <w:rsid w:val="003629CB"/>
    <w:rsid w:val="00363163"/>
    <w:rsid w:val="00363ABE"/>
    <w:rsid w:val="003647BC"/>
    <w:rsid w:val="00366A75"/>
    <w:rsid w:val="00367BD3"/>
    <w:rsid w:val="00371829"/>
    <w:rsid w:val="00371866"/>
    <w:rsid w:val="00371FEB"/>
    <w:rsid w:val="00372D9A"/>
    <w:rsid w:val="00373EC0"/>
    <w:rsid w:val="003741C6"/>
    <w:rsid w:val="00374AA2"/>
    <w:rsid w:val="00376A6E"/>
    <w:rsid w:val="00376B15"/>
    <w:rsid w:val="00376BD7"/>
    <w:rsid w:val="00376FD3"/>
    <w:rsid w:val="0038076B"/>
    <w:rsid w:val="003807F0"/>
    <w:rsid w:val="00380961"/>
    <w:rsid w:val="00380F69"/>
    <w:rsid w:val="00382601"/>
    <w:rsid w:val="00383012"/>
    <w:rsid w:val="00383A99"/>
    <w:rsid w:val="00386B45"/>
    <w:rsid w:val="00390CA9"/>
    <w:rsid w:val="003915E9"/>
    <w:rsid w:val="0039247F"/>
    <w:rsid w:val="0039286F"/>
    <w:rsid w:val="003932BE"/>
    <w:rsid w:val="00394C64"/>
    <w:rsid w:val="00395A69"/>
    <w:rsid w:val="00395D0A"/>
    <w:rsid w:val="00396171"/>
    <w:rsid w:val="00397CB1"/>
    <w:rsid w:val="003A01BE"/>
    <w:rsid w:val="003A113D"/>
    <w:rsid w:val="003A2002"/>
    <w:rsid w:val="003A425D"/>
    <w:rsid w:val="003A437C"/>
    <w:rsid w:val="003A4F93"/>
    <w:rsid w:val="003A528E"/>
    <w:rsid w:val="003A7438"/>
    <w:rsid w:val="003B0B99"/>
    <w:rsid w:val="003B0D5A"/>
    <w:rsid w:val="003B0F1B"/>
    <w:rsid w:val="003B2377"/>
    <w:rsid w:val="003B272A"/>
    <w:rsid w:val="003B33CB"/>
    <w:rsid w:val="003B3BD5"/>
    <w:rsid w:val="003B3FF0"/>
    <w:rsid w:val="003B45C9"/>
    <w:rsid w:val="003B620D"/>
    <w:rsid w:val="003B624C"/>
    <w:rsid w:val="003B65CA"/>
    <w:rsid w:val="003B6951"/>
    <w:rsid w:val="003B6A3F"/>
    <w:rsid w:val="003B6B49"/>
    <w:rsid w:val="003B7458"/>
    <w:rsid w:val="003B7711"/>
    <w:rsid w:val="003C0A48"/>
    <w:rsid w:val="003C145B"/>
    <w:rsid w:val="003C2301"/>
    <w:rsid w:val="003C2504"/>
    <w:rsid w:val="003C3138"/>
    <w:rsid w:val="003C3B88"/>
    <w:rsid w:val="003C429C"/>
    <w:rsid w:val="003C4DC2"/>
    <w:rsid w:val="003C52AC"/>
    <w:rsid w:val="003C636D"/>
    <w:rsid w:val="003C6BBC"/>
    <w:rsid w:val="003C6D01"/>
    <w:rsid w:val="003C6E01"/>
    <w:rsid w:val="003C76C1"/>
    <w:rsid w:val="003C796D"/>
    <w:rsid w:val="003D07EA"/>
    <w:rsid w:val="003D1112"/>
    <w:rsid w:val="003D1893"/>
    <w:rsid w:val="003D1F26"/>
    <w:rsid w:val="003D213B"/>
    <w:rsid w:val="003D223C"/>
    <w:rsid w:val="003D2D57"/>
    <w:rsid w:val="003D3EFC"/>
    <w:rsid w:val="003D4D72"/>
    <w:rsid w:val="003D5886"/>
    <w:rsid w:val="003D6855"/>
    <w:rsid w:val="003D6ACE"/>
    <w:rsid w:val="003D6B96"/>
    <w:rsid w:val="003E0835"/>
    <w:rsid w:val="003E0977"/>
    <w:rsid w:val="003E1345"/>
    <w:rsid w:val="003E162F"/>
    <w:rsid w:val="003E2593"/>
    <w:rsid w:val="003E2680"/>
    <w:rsid w:val="003E3B5D"/>
    <w:rsid w:val="003E4F2F"/>
    <w:rsid w:val="003E54D1"/>
    <w:rsid w:val="003E5D71"/>
    <w:rsid w:val="003E6189"/>
    <w:rsid w:val="003E78A3"/>
    <w:rsid w:val="003E7D72"/>
    <w:rsid w:val="003E7DFA"/>
    <w:rsid w:val="003E7E57"/>
    <w:rsid w:val="003F0064"/>
    <w:rsid w:val="003F0984"/>
    <w:rsid w:val="003F1502"/>
    <w:rsid w:val="003F1BD1"/>
    <w:rsid w:val="003F250B"/>
    <w:rsid w:val="003F26DF"/>
    <w:rsid w:val="003F29C0"/>
    <w:rsid w:val="003F2ACF"/>
    <w:rsid w:val="003F2C60"/>
    <w:rsid w:val="003F2CAF"/>
    <w:rsid w:val="003F3B06"/>
    <w:rsid w:val="003F3FBA"/>
    <w:rsid w:val="003F4507"/>
    <w:rsid w:val="003F5B8F"/>
    <w:rsid w:val="003F64CB"/>
    <w:rsid w:val="003F671E"/>
    <w:rsid w:val="004005D3"/>
    <w:rsid w:val="00400F39"/>
    <w:rsid w:val="004018F4"/>
    <w:rsid w:val="00402106"/>
    <w:rsid w:val="00404E6C"/>
    <w:rsid w:val="004050F2"/>
    <w:rsid w:val="004064FB"/>
    <w:rsid w:val="00406DF0"/>
    <w:rsid w:val="004104AC"/>
    <w:rsid w:val="004106FB"/>
    <w:rsid w:val="00410A7B"/>
    <w:rsid w:val="0041188F"/>
    <w:rsid w:val="0041304E"/>
    <w:rsid w:val="004141BE"/>
    <w:rsid w:val="00414460"/>
    <w:rsid w:val="00414619"/>
    <w:rsid w:val="00414A27"/>
    <w:rsid w:val="00415DD3"/>
    <w:rsid w:val="00415F8A"/>
    <w:rsid w:val="00416016"/>
    <w:rsid w:val="004163C0"/>
    <w:rsid w:val="00416998"/>
    <w:rsid w:val="00420D3E"/>
    <w:rsid w:val="00421C1E"/>
    <w:rsid w:val="004221AC"/>
    <w:rsid w:val="00422836"/>
    <w:rsid w:val="00422C9D"/>
    <w:rsid w:val="00422DAE"/>
    <w:rsid w:val="004245D2"/>
    <w:rsid w:val="004245DE"/>
    <w:rsid w:val="00425F0A"/>
    <w:rsid w:val="00426BB1"/>
    <w:rsid w:val="0042704B"/>
    <w:rsid w:val="00430184"/>
    <w:rsid w:val="00431398"/>
    <w:rsid w:val="00431C42"/>
    <w:rsid w:val="004324C5"/>
    <w:rsid w:val="00432774"/>
    <w:rsid w:val="00432D3B"/>
    <w:rsid w:val="0043333A"/>
    <w:rsid w:val="004335FD"/>
    <w:rsid w:val="00434242"/>
    <w:rsid w:val="0043475C"/>
    <w:rsid w:val="00435F78"/>
    <w:rsid w:val="0043603F"/>
    <w:rsid w:val="00436308"/>
    <w:rsid w:val="00436704"/>
    <w:rsid w:val="00437257"/>
    <w:rsid w:val="00437B29"/>
    <w:rsid w:val="004408C8"/>
    <w:rsid w:val="0044128C"/>
    <w:rsid w:val="004412FD"/>
    <w:rsid w:val="00441CC2"/>
    <w:rsid w:val="00441FCD"/>
    <w:rsid w:val="0044268B"/>
    <w:rsid w:val="00442A52"/>
    <w:rsid w:val="00442D4B"/>
    <w:rsid w:val="00445006"/>
    <w:rsid w:val="004454A7"/>
    <w:rsid w:val="004458EA"/>
    <w:rsid w:val="00446A7F"/>
    <w:rsid w:val="00446E08"/>
    <w:rsid w:val="00446F26"/>
    <w:rsid w:val="00447485"/>
    <w:rsid w:val="00447D14"/>
    <w:rsid w:val="00447FDB"/>
    <w:rsid w:val="00450292"/>
    <w:rsid w:val="0045210F"/>
    <w:rsid w:val="00452181"/>
    <w:rsid w:val="00452843"/>
    <w:rsid w:val="00455BA9"/>
    <w:rsid w:val="00455CCA"/>
    <w:rsid w:val="00455E04"/>
    <w:rsid w:val="004563CF"/>
    <w:rsid w:val="00456911"/>
    <w:rsid w:val="00456D2E"/>
    <w:rsid w:val="0045727B"/>
    <w:rsid w:val="00457315"/>
    <w:rsid w:val="00457D0D"/>
    <w:rsid w:val="00460246"/>
    <w:rsid w:val="00460642"/>
    <w:rsid w:val="00460AFA"/>
    <w:rsid w:val="004614DE"/>
    <w:rsid w:val="00461953"/>
    <w:rsid w:val="00461A97"/>
    <w:rsid w:val="00462935"/>
    <w:rsid w:val="00462A92"/>
    <w:rsid w:val="00462BC6"/>
    <w:rsid w:val="00463270"/>
    <w:rsid w:val="004639CA"/>
    <w:rsid w:val="00463D52"/>
    <w:rsid w:val="00464806"/>
    <w:rsid w:val="00465405"/>
    <w:rsid w:val="0046618B"/>
    <w:rsid w:val="0046623F"/>
    <w:rsid w:val="00466411"/>
    <w:rsid w:val="00466726"/>
    <w:rsid w:val="00466A7F"/>
    <w:rsid w:val="004677E2"/>
    <w:rsid w:val="00467969"/>
    <w:rsid w:val="00467D59"/>
    <w:rsid w:val="00467DA2"/>
    <w:rsid w:val="00470FEB"/>
    <w:rsid w:val="004735A6"/>
    <w:rsid w:val="00473CDF"/>
    <w:rsid w:val="00474191"/>
    <w:rsid w:val="00474217"/>
    <w:rsid w:val="00474364"/>
    <w:rsid w:val="00474FDF"/>
    <w:rsid w:val="004758AF"/>
    <w:rsid w:val="00475BE5"/>
    <w:rsid w:val="00475ECE"/>
    <w:rsid w:val="0047732F"/>
    <w:rsid w:val="00480CDD"/>
    <w:rsid w:val="004814F0"/>
    <w:rsid w:val="00481ADE"/>
    <w:rsid w:val="00482449"/>
    <w:rsid w:val="00482B43"/>
    <w:rsid w:val="00483644"/>
    <w:rsid w:val="00483A01"/>
    <w:rsid w:val="00484194"/>
    <w:rsid w:val="00484A48"/>
    <w:rsid w:val="00484F9A"/>
    <w:rsid w:val="00484FF4"/>
    <w:rsid w:val="00485DD1"/>
    <w:rsid w:val="0048632B"/>
    <w:rsid w:val="004875BE"/>
    <w:rsid w:val="004901C0"/>
    <w:rsid w:val="00490386"/>
    <w:rsid w:val="00490D03"/>
    <w:rsid w:val="004911E4"/>
    <w:rsid w:val="00492EA6"/>
    <w:rsid w:val="00493222"/>
    <w:rsid w:val="00494A98"/>
    <w:rsid w:val="00495CA0"/>
    <w:rsid w:val="004A1A44"/>
    <w:rsid w:val="004A2033"/>
    <w:rsid w:val="004A2EA7"/>
    <w:rsid w:val="004A30D0"/>
    <w:rsid w:val="004A3BF7"/>
    <w:rsid w:val="004A440D"/>
    <w:rsid w:val="004A4EEB"/>
    <w:rsid w:val="004A6939"/>
    <w:rsid w:val="004A73BB"/>
    <w:rsid w:val="004B02BA"/>
    <w:rsid w:val="004B0C50"/>
    <w:rsid w:val="004B15B8"/>
    <w:rsid w:val="004B17A9"/>
    <w:rsid w:val="004B339F"/>
    <w:rsid w:val="004B41C5"/>
    <w:rsid w:val="004B44E0"/>
    <w:rsid w:val="004B45EC"/>
    <w:rsid w:val="004B50B9"/>
    <w:rsid w:val="004B5E68"/>
    <w:rsid w:val="004B62E3"/>
    <w:rsid w:val="004B6AE3"/>
    <w:rsid w:val="004C0335"/>
    <w:rsid w:val="004C1660"/>
    <w:rsid w:val="004C1FE2"/>
    <w:rsid w:val="004C3F8E"/>
    <w:rsid w:val="004C50B4"/>
    <w:rsid w:val="004C51B9"/>
    <w:rsid w:val="004C5346"/>
    <w:rsid w:val="004C5DF9"/>
    <w:rsid w:val="004C5F2D"/>
    <w:rsid w:val="004C66F6"/>
    <w:rsid w:val="004C679E"/>
    <w:rsid w:val="004C6FBA"/>
    <w:rsid w:val="004D0018"/>
    <w:rsid w:val="004D2258"/>
    <w:rsid w:val="004D2722"/>
    <w:rsid w:val="004D305F"/>
    <w:rsid w:val="004D3639"/>
    <w:rsid w:val="004D3CCB"/>
    <w:rsid w:val="004D476D"/>
    <w:rsid w:val="004D60CE"/>
    <w:rsid w:val="004D6117"/>
    <w:rsid w:val="004D6903"/>
    <w:rsid w:val="004D793D"/>
    <w:rsid w:val="004E0305"/>
    <w:rsid w:val="004E0809"/>
    <w:rsid w:val="004E0F57"/>
    <w:rsid w:val="004E11C0"/>
    <w:rsid w:val="004E147A"/>
    <w:rsid w:val="004E3335"/>
    <w:rsid w:val="004E3FF9"/>
    <w:rsid w:val="004E442B"/>
    <w:rsid w:val="004E4557"/>
    <w:rsid w:val="004E4D81"/>
    <w:rsid w:val="004E5D2A"/>
    <w:rsid w:val="004E660E"/>
    <w:rsid w:val="004E668C"/>
    <w:rsid w:val="004E68C3"/>
    <w:rsid w:val="004F0E76"/>
    <w:rsid w:val="004F2815"/>
    <w:rsid w:val="004F33BB"/>
    <w:rsid w:val="004F34EE"/>
    <w:rsid w:val="004F4742"/>
    <w:rsid w:val="004F516A"/>
    <w:rsid w:val="004F6C6E"/>
    <w:rsid w:val="004F6E3C"/>
    <w:rsid w:val="004F754A"/>
    <w:rsid w:val="0050006A"/>
    <w:rsid w:val="005008EC"/>
    <w:rsid w:val="00500A37"/>
    <w:rsid w:val="005020F8"/>
    <w:rsid w:val="005026BD"/>
    <w:rsid w:val="005030DB"/>
    <w:rsid w:val="005036AE"/>
    <w:rsid w:val="00503FEF"/>
    <w:rsid w:val="00504886"/>
    <w:rsid w:val="00505F47"/>
    <w:rsid w:val="00507422"/>
    <w:rsid w:val="00507AB1"/>
    <w:rsid w:val="00507BD8"/>
    <w:rsid w:val="00507E20"/>
    <w:rsid w:val="005102FD"/>
    <w:rsid w:val="0051054E"/>
    <w:rsid w:val="005107CE"/>
    <w:rsid w:val="005114E5"/>
    <w:rsid w:val="00512BD1"/>
    <w:rsid w:val="00513921"/>
    <w:rsid w:val="0051421E"/>
    <w:rsid w:val="00516007"/>
    <w:rsid w:val="005170C5"/>
    <w:rsid w:val="0051759B"/>
    <w:rsid w:val="00520B6F"/>
    <w:rsid w:val="005212DE"/>
    <w:rsid w:val="00521DAD"/>
    <w:rsid w:val="0052259E"/>
    <w:rsid w:val="005228B7"/>
    <w:rsid w:val="0052426E"/>
    <w:rsid w:val="005258DA"/>
    <w:rsid w:val="0052682E"/>
    <w:rsid w:val="005268EF"/>
    <w:rsid w:val="0053080C"/>
    <w:rsid w:val="00530D4D"/>
    <w:rsid w:val="00531564"/>
    <w:rsid w:val="00531633"/>
    <w:rsid w:val="00531702"/>
    <w:rsid w:val="00532C84"/>
    <w:rsid w:val="005330C3"/>
    <w:rsid w:val="00533999"/>
    <w:rsid w:val="00535B67"/>
    <w:rsid w:val="005370DE"/>
    <w:rsid w:val="00537513"/>
    <w:rsid w:val="005404F5"/>
    <w:rsid w:val="005416B6"/>
    <w:rsid w:val="0054173B"/>
    <w:rsid w:val="00541FB8"/>
    <w:rsid w:val="00542818"/>
    <w:rsid w:val="00542E2F"/>
    <w:rsid w:val="00544209"/>
    <w:rsid w:val="00544DB2"/>
    <w:rsid w:val="005451F3"/>
    <w:rsid w:val="005461DB"/>
    <w:rsid w:val="005461EA"/>
    <w:rsid w:val="00546C51"/>
    <w:rsid w:val="005474A1"/>
    <w:rsid w:val="00547C45"/>
    <w:rsid w:val="00550828"/>
    <w:rsid w:val="00550E12"/>
    <w:rsid w:val="00553ABE"/>
    <w:rsid w:val="00553F69"/>
    <w:rsid w:val="00554219"/>
    <w:rsid w:val="005547F2"/>
    <w:rsid w:val="00556359"/>
    <w:rsid w:val="00557194"/>
    <w:rsid w:val="005577FC"/>
    <w:rsid w:val="005604B8"/>
    <w:rsid w:val="00561A22"/>
    <w:rsid w:val="00561A31"/>
    <w:rsid w:val="00562710"/>
    <w:rsid w:val="0056518D"/>
    <w:rsid w:val="0056527E"/>
    <w:rsid w:val="00565CC5"/>
    <w:rsid w:val="005662C5"/>
    <w:rsid w:val="00567988"/>
    <w:rsid w:val="00567B16"/>
    <w:rsid w:val="00567C95"/>
    <w:rsid w:val="00567FF7"/>
    <w:rsid w:val="005705E8"/>
    <w:rsid w:val="00570929"/>
    <w:rsid w:val="00571D72"/>
    <w:rsid w:val="00571F38"/>
    <w:rsid w:val="00571FD8"/>
    <w:rsid w:val="005722CD"/>
    <w:rsid w:val="005737B9"/>
    <w:rsid w:val="005757FB"/>
    <w:rsid w:val="00575E63"/>
    <w:rsid w:val="005769A3"/>
    <w:rsid w:val="00576A30"/>
    <w:rsid w:val="00576C8C"/>
    <w:rsid w:val="00577FC5"/>
    <w:rsid w:val="005802AC"/>
    <w:rsid w:val="005802D4"/>
    <w:rsid w:val="005806C8"/>
    <w:rsid w:val="005807D8"/>
    <w:rsid w:val="005832D9"/>
    <w:rsid w:val="0058369F"/>
    <w:rsid w:val="00583BDD"/>
    <w:rsid w:val="00583C67"/>
    <w:rsid w:val="00583ED7"/>
    <w:rsid w:val="00584013"/>
    <w:rsid w:val="00584D43"/>
    <w:rsid w:val="00585FBB"/>
    <w:rsid w:val="00586869"/>
    <w:rsid w:val="00586CD2"/>
    <w:rsid w:val="00587074"/>
    <w:rsid w:val="00587F9C"/>
    <w:rsid w:val="005911A6"/>
    <w:rsid w:val="005928F3"/>
    <w:rsid w:val="00593795"/>
    <w:rsid w:val="005937B6"/>
    <w:rsid w:val="005940B7"/>
    <w:rsid w:val="00594141"/>
    <w:rsid w:val="0059445F"/>
    <w:rsid w:val="00595F7D"/>
    <w:rsid w:val="00597113"/>
    <w:rsid w:val="005A00CD"/>
    <w:rsid w:val="005A0594"/>
    <w:rsid w:val="005A0900"/>
    <w:rsid w:val="005A0EEF"/>
    <w:rsid w:val="005A1600"/>
    <w:rsid w:val="005A178B"/>
    <w:rsid w:val="005A2A94"/>
    <w:rsid w:val="005A3054"/>
    <w:rsid w:val="005A41F8"/>
    <w:rsid w:val="005A4DB6"/>
    <w:rsid w:val="005A4FD8"/>
    <w:rsid w:val="005A60FF"/>
    <w:rsid w:val="005A62B3"/>
    <w:rsid w:val="005A64DA"/>
    <w:rsid w:val="005A6803"/>
    <w:rsid w:val="005A6B06"/>
    <w:rsid w:val="005A6E2A"/>
    <w:rsid w:val="005A74B5"/>
    <w:rsid w:val="005B266F"/>
    <w:rsid w:val="005B2AB4"/>
    <w:rsid w:val="005B2EB0"/>
    <w:rsid w:val="005B3FC8"/>
    <w:rsid w:val="005B557D"/>
    <w:rsid w:val="005B6182"/>
    <w:rsid w:val="005B65DD"/>
    <w:rsid w:val="005B66FB"/>
    <w:rsid w:val="005B7287"/>
    <w:rsid w:val="005C04B1"/>
    <w:rsid w:val="005C04DC"/>
    <w:rsid w:val="005C0BA5"/>
    <w:rsid w:val="005C0EEF"/>
    <w:rsid w:val="005C2FFA"/>
    <w:rsid w:val="005C327F"/>
    <w:rsid w:val="005C39DD"/>
    <w:rsid w:val="005C4869"/>
    <w:rsid w:val="005C4D31"/>
    <w:rsid w:val="005C6409"/>
    <w:rsid w:val="005C66CD"/>
    <w:rsid w:val="005D0DF3"/>
    <w:rsid w:val="005D12B5"/>
    <w:rsid w:val="005D1868"/>
    <w:rsid w:val="005D1D69"/>
    <w:rsid w:val="005D2678"/>
    <w:rsid w:val="005D2786"/>
    <w:rsid w:val="005D3590"/>
    <w:rsid w:val="005D37E6"/>
    <w:rsid w:val="005D68C6"/>
    <w:rsid w:val="005E061A"/>
    <w:rsid w:val="005E07B7"/>
    <w:rsid w:val="005E0B07"/>
    <w:rsid w:val="005E16FA"/>
    <w:rsid w:val="005E2110"/>
    <w:rsid w:val="005E391A"/>
    <w:rsid w:val="005E44CD"/>
    <w:rsid w:val="005E499A"/>
    <w:rsid w:val="005E5604"/>
    <w:rsid w:val="005E6F4C"/>
    <w:rsid w:val="005E7C68"/>
    <w:rsid w:val="005F33BA"/>
    <w:rsid w:val="005F3DE2"/>
    <w:rsid w:val="005F4A69"/>
    <w:rsid w:val="005F4B81"/>
    <w:rsid w:val="005F5FA3"/>
    <w:rsid w:val="005F658A"/>
    <w:rsid w:val="005F6DC2"/>
    <w:rsid w:val="005F79E0"/>
    <w:rsid w:val="005F7F43"/>
    <w:rsid w:val="00600149"/>
    <w:rsid w:val="0060036A"/>
    <w:rsid w:val="00600386"/>
    <w:rsid w:val="006003D0"/>
    <w:rsid w:val="006007E7"/>
    <w:rsid w:val="0060138D"/>
    <w:rsid w:val="0060158D"/>
    <w:rsid w:val="00603CDD"/>
    <w:rsid w:val="00604034"/>
    <w:rsid w:val="00604B6E"/>
    <w:rsid w:val="00604F74"/>
    <w:rsid w:val="00606CD2"/>
    <w:rsid w:val="0061156F"/>
    <w:rsid w:val="006116EF"/>
    <w:rsid w:val="00612B73"/>
    <w:rsid w:val="00612B76"/>
    <w:rsid w:val="00612E67"/>
    <w:rsid w:val="00612F64"/>
    <w:rsid w:val="00613420"/>
    <w:rsid w:val="006137CF"/>
    <w:rsid w:val="006156BA"/>
    <w:rsid w:val="00616DFA"/>
    <w:rsid w:val="0062065B"/>
    <w:rsid w:val="00621D3D"/>
    <w:rsid w:val="006225CB"/>
    <w:rsid w:val="00623619"/>
    <w:rsid w:val="00623B1E"/>
    <w:rsid w:val="00624038"/>
    <w:rsid w:val="00624633"/>
    <w:rsid w:val="006248C2"/>
    <w:rsid w:val="00624CB2"/>
    <w:rsid w:val="00625E43"/>
    <w:rsid w:val="00626EF6"/>
    <w:rsid w:val="00627123"/>
    <w:rsid w:val="00630805"/>
    <w:rsid w:val="00630FBE"/>
    <w:rsid w:val="00632089"/>
    <w:rsid w:val="0063208C"/>
    <w:rsid w:val="006324EF"/>
    <w:rsid w:val="006338AB"/>
    <w:rsid w:val="00633BF2"/>
    <w:rsid w:val="0063426C"/>
    <w:rsid w:val="00635ABE"/>
    <w:rsid w:val="006367E3"/>
    <w:rsid w:val="00637284"/>
    <w:rsid w:val="006375D4"/>
    <w:rsid w:val="00637C2C"/>
    <w:rsid w:val="00637D68"/>
    <w:rsid w:val="00640041"/>
    <w:rsid w:val="00640C7F"/>
    <w:rsid w:val="00641D43"/>
    <w:rsid w:val="00642732"/>
    <w:rsid w:val="00642BD1"/>
    <w:rsid w:val="0064319F"/>
    <w:rsid w:val="00644141"/>
    <w:rsid w:val="0064568F"/>
    <w:rsid w:val="006456B1"/>
    <w:rsid w:val="006465BB"/>
    <w:rsid w:val="006469E0"/>
    <w:rsid w:val="00646ADA"/>
    <w:rsid w:val="00647128"/>
    <w:rsid w:val="006476A0"/>
    <w:rsid w:val="00650E71"/>
    <w:rsid w:val="00651256"/>
    <w:rsid w:val="00651521"/>
    <w:rsid w:val="006518D8"/>
    <w:rsid w:val="00652AFD"/>
    <w:rsid w:val="00652F41"/>
    <w:rsid w:val="00652FD0"/>
    <w:rsid w:val="00653368"/>
    <w:rsid w:val="0065403C"/>
    <w:rsid w:val="00655264"/>
    <w:rsid w:val="0065697A"/>
    <w:rsid w:val="00656986"/>
    <w:rsid w:val="00657A91"/>
    <w:rsid w:val="00657F48"/>
    <w:rsid w:val="0066259A"/>
    <w:rsid w:val="0066290B"/>
    <w:rsid w:val="006634B7"/>
    <w:rsid w:val="00664DE3"/>
    <w:rsid w:val="00665106"/>
    <w:rsid w:val="0066737A"/>
    <w:rsid w:val="006706FA"/>
    <w:rsid w:val="00672239"/>
    <w:rsid w:val="00672750"/>
    <w:rsid w:val="006727A8"/>
    <w:rsid w:val="00672DB2"/>
    <w:rsid w:val="0067386E"/>
    <w:rsid w:val="006741A6"/>
    <w:rsid w:val="0067465D"/>
    <w:rsid w:val="00674B5E"/>
    <w:rsid w:val="0067534F"/>
    <w:rsid w:val="006775F3"/>
    <w:rsid w:val="00677DDB"/>
    <w:rsid w:val="00677F51"/>
    <w:rsid w:val="0068208E"/>
    <w:rsid w:val="00682C28"/>
    <w:rsid w:val="00683BE0"/>
    <w:rsid w:val="00683C12"/>
    <w:rsid w:val="00683E05"/>
    <w:rsid w:val="006866CF"/>
    <w:rsid w:val="006867C2"/>
    <w:rsid w:val="006875B7"/>
    <w:rsid w:val="00690B93"/>
    <w:rsid w:val="00690EB5"/>
    <w:rsid w:val="00690F18"/>
    <w:rsid w:val="006926CF"/>
    <w:rsid w:val="00695912"/>
    <w:rsid w:val="00696335"/>
    <w:rsid w:val="00696FD9"/>
    <w:rsid w:val="0069765A"/>
    <w:rsid w:val="00697788"/>
    <w:rsid w:val="006A1628"/>
    <w:rsid w:val="006A1645"/>
    <w:rsid w:val="006A1722"/>
    <w:rsid w:val="006A1D60"/>
    <w:rsid w:val="006A20D0"/>
    <w:rsid w:val="006A2454"/>
    <w:rsid w:val="006A33D4"/>
    <w:rsid w:val="006A3E1E"/>
    <w:rsid w:val="006A4633"/>
    <w:rsid w:val="006A5D75"/>
    <w:rsid w:val="006A6503"/>
    <w:rsid w:val="006A6AC5"/>
    <w:rsid w:val="006A6E71"/>
    <w:rsid w:val="006A6ED8"/>
    <w:rsid w:val="006B024D"/>
    <w:rsid w:val="006B0D9F"/>
    <w:rsid w:val="006B1BCF"/>
    <w:rsid w:val="006B263A"/>
    <w:rsid w:val="006B2E1E"/>
    <w:rsid w:val="006B332E"/>
    <w:rsid w:val="006B4818"/>
    <w:rsid w:val="006B490B"/>
    <w:rsid w:val="006B4C5E"/>
    <w:rsid w:val="006B5BFF"/>
    <w:rsid w:val="006B5CB5"/>
    <w:rsid w:val="006B657E"/>
    <w:rsid w:val="006B65CC"/>
    <w:rsid w:val="006B6923"/>
    <w:rsid w:val="006B7D8C"/>
    <w:rsid w:val="006B7FF0"/>
    <w:rsid w:val="006C0DCA"/>
    <w:rsid w:val="006C0EB1"/>
    <w:rsid w:val="006C1AFB"/>
    <w:rsid w:val="006C1DC9"/>
    <w:rsid w:val="006C25E7"/>
    <w:rsid w:val="006C32AD"/>
    <w:rsid w:val="006C35D1"/>
    <w:rsid w:val="006C39C7"/>
    <w:rsid w:val="006C45EA"/>
    <w:rsid w:val="006C4B28"/>
    <w:rsid w:val="006C4B6E"/>
    <w:rsid w:val="006C569B"/>
    <w:rsid w:val="006C7179"/>
    <w:rsid w:val="006C79E1"/>
    <w:rsid w:val="006D08DC"/>
    <w:rsid w:val="006D0DD7"/>
    <w:rsid w:val="006D145C"/>
    <w:rsid w:val="006D2468"/>
    <w:rsid w:val="006D2D33"/>
    <w:rsid w:val="006D2F3C"/>
    <w:rsid w:val="006D3839"/>
    <w:rsid w:val="006D3A29"/>
    <w:rsid w:val="006D4B79"/>
    <w:rsid w:val="006D5931"/>
    <w:rsid w:val="006D5F67"/>
    <w:rsid w:val="006D62B8"/>
    <w:rsid w:val="006D6DF2"/>
    <w:rsid w:val="006D7A5E"/>
    <w:rsid w:val="006D7E33"/>
    <w:rsid w:val="006E0679"/>
    <w:rsid w:val="006E0F26"/>
    <w:rsid w:val="006E1830"/>
    <w:rsid w:val="006E6527"/>
    <w:rsid w:val="006E6AD7"/>
    <w:rsid w:val="006E7293"/>
    <w:rsid w:val="006E7C40"/>
    <w:rsid w:val="006F00C6"/>
    <w:rsid w:val="006F2173"/>
    <w:rsid w:val="006F242A"/>
    <w:rsid w:val="006F24B2"/>
    <w:rsid w:val="006F458C"/>
    <w:rsid w:val="006F4AA7"/>
    <w:rsid w:val="006F5743"/>
    <w:rsid w:val="006F6253"/>
    <w:rsid w:val="006F64A2"/>
    <w:rsid w:val="006F7DF2"/>
    <w:rsid w:val="0070049E"/>
    <w:rsid w:val="00700DFE"/>
    <w:rsid w:val="00702CB4"/>
    <w:rsid w:val="007056E8"/>
    <w:rsid w:val="00706FD0"/>
    <w:rsid w:val="00707924"/>
    <w:rsid w:val="00707CF6"/>
    <w:rsid w:val="00710500"/>
    <w:rsid w:val="007109C6"/>
    <w:rsid w:val="007110F8"/>
    <w:rsid w:val="007114A6"/>
    <w:rsid w:val="00711F21"/>
    <w:rsid w:val="00711FDC"/>
    <w:rsid w:val="0071202B"/>
    <w:rsid w:val="007137DD"/>
    <w:rsid w:val="00713E58"/>
    <w:rsid w:val="00714B87"/>
    <w:rsid w:val="00714C69"/>
    <w:rsid w:val="00714FED"/>
    <w:rsid w:val="00715EFA"/>
    <w:rsid w:val="00716169"/>
    <w:rsid w:val="007173E1"/>
    <w:rsid w:val="00717EAB"/>
    <w:rsid w:val="00720174"/>
    <w:rsid w:val="007204A9"/>
    <w:rsid w:val="00721F04"/>
    <w:rsid w:val="007221D3"/>
    <w:rsid w:val="00722A04"/>
    <w:rsid w:val="0072315D"/>
    <w:rsid w:val="007232EC"/>
    <w:rsid w:val="00724D32"/>
    <w:rsid w:val="00726BBA"/>
    <w:rsid w:val="00727399"/>
    <w:rsid w:val="00730D33"/>
    <w:rsid w:val="00730DC4"/>
    <w:rsid w:val="00730F25"/>
    <w:rsid w:val="0073148E"/>
    <w:rsid w:val="00731E1E"/>
    <w:rsid w:val="007322DA"/>
    <w:rsid w:val="00732B7A"/>
    <w:rsid w:val="0073385F"/>
    <w:rsid w:val="0073387D"/>
    <w:rsid w:val="00734002"/>
    <w:rsid w:val="0073473F"/>
    <w:rsid w:val="0073568F"/>
    <w:rsid w:val="00735DB9"/>
    <w:rsid w:val="00736A04"/>
    <w:rsid w:val="00736B2A"/>
    <w:rsid w:val="00736B4B"/>
    <w:rsid w:val="00736E0D"/>
    <w:rsid w:val="00736F8D"/>
    <w:rsid w:val="00737339"/>
    <w:rsid w:val="00737528"/>
    <w:rsid w:val="0074084A"/>
    <w:rsid w:val="00740888"/>
    <w:rsid w:val="00740F41"/>
    <w:rsid w:val="00740FFC"/>
    <w:rsid w:val="00741898"/>
    <w:rsid w:val="00741AB2"/>
    <w:rsid w:val="00745825"/>
    <w:rsid w:val="007464D8"/>
    <w:rsid w:val="00746EE4"/>
    <w:rsid w:val="00747375"/>
    <w:rsid w:val="007505F9"/>
    <w:rsid w:val="00751246"/>
    <w:rsid w:val="00751896"/>
    <w:rsid w:val="0075217F"/>
    <w:rsid w:val="00752AE1"/>
    <w:rsid w:val="00752F3B"/>
    <w:rsid w:val="00752FF8"/>
    <w:rsid w:val="00753699"/>
    <w:rsid w:val="00753E3D"/>
    <w:rsid w:val="00753F77"/>
    <w:rsid w:val="00755117"/>
    <w:rsid w:val="00755A09"/>
    <w:rsid w:val="00756F3D"/>
    <w:rsid w:val="0075701F"/>
    <w:rsid w:val="007577D8"/>
    <w:rsid w:val="00760EF7"/>
    <w:rsid w:val="00762132"/>
    <w:rsid w:val="00762179"/>
    <w:rsid w:val="007624BA"/>
    <w:rsid w:val="00763223"/>
    <w:rsid w:val="0076369E"/>
    <w:rsid w:val="007645B2"/>
    <w:rsid w:val="007659C9"/>
    <w:rsid w:val="007704E2"/>
    <w:rsid w:val="0077106C"/>
    <w:rsid w:val="00775C51"/>
    <w:rsid w:val="00777508"/>
    <w:rsid w:val="007775E1"/>
    <w:rsid w:val="00780271"/>
    <w:rsid w:val="00780C0F"/>
    <w:rsid w:val="0078198C"/>
    <w:rsid w:val="0078294C"/>
    <w:rsid w:val="00782D46"/>
    <w:rsid w:val="00783F12"/>
    <w:rsid w:val="00784A5E"/>
    <w:rsid w:val="00784CBB"/>
    <w:rsid w:val="0078545C"/>
    <w:rsid w:val="0078549B"/>
    <w:rsid w:val="007859E4"/>
    <w:rsid w:val="0079010F"/>
    <w:rsid w:val="0079049E"/>
    <w:rsid w:val="00790CE8"/>
    <w:rsid w:val="00791DBB"/>
    <w:rsid w:val="00792061"/>
    <w:rsid w:val="00792E50"/>
    <w:rsid w:val="00793994"/>
    <w:rsid w:val="00795AC1"/>
    <w:rsid w:val="007964E9"/>
    <w:rsid w:val="00796793"/>
    <w:rsid w:val="00796C72"/>
    <w:rsid w:val="007A005C"/>
    <w:rsid w:val="007A055E"/>
    <w:rsid w:val="007A144A"/>
    <w:rsid w:val="007A1A10"/>
    <w:rsid w:val="007A271B"/>
    <w:rsid w:val="007A3837"/>
    <w:rsid w:val="007A49D0"/>
    <w:rsid w:val="007A4B90"/>
    <w:rsid w:val="007A59D5"/>
    <w:rsid w:val="007A5DC4"/>
    <w:rsid w:val="007A7620"/>
    <w:rsid w:val="007B008D"/>
    <w:rsid w:val="007B135D"/>
    <w:rsid w:val="007B2AD6"/>
    <w:rsid w:val="007B36E9"/>
    <w:rsid w:val="007B3788"/>
    <w:rsid w:val="007B3F44"/>
    <w:rsid w:val="007B50B8"/>
    <w:rsid w:val="007B5791"/>
    <w:rsid w:val="007B5F1D"/>
    <w:rsid w:val="007B7541"/>
    <w:rsid w:val="007B788C"/>
    <w:rsid w:val="007B7DE3"/>
    <w:rsid w:val="007C0B34"/>
    <w:rsid w:val="007C3EEC"/>
    <w:rsid w:val="007C49E9"/>
    <w:rsid w:val="007C589C"/>
    <w:rsid w:val="007C5D1F"/>
    <w:rsid w:val="007C695B"/>
    <w:rsid w:val="007D2460"/>
    <w:rsid w:val="007D29D3"/>
    <w:rsid w:val="007D2AC9"/>
    <w:rsid w:val="007D2C0A"/>
    <w:rsid w:val="007D3422"/>
    <w:rsid w:val="007D3701"/>
    <w:rsid w:val="007D4AD6"/>
    <w:rsid w:val="007D4D42"/>
    <w:rsid w:val="007D4EA0"/>
    <w:rsid w:val="007D6A33"/>
    <w:rsid w:val="007D6CDC"/>
    <w:rsid w:val="007D7847"/>
    <w:rsid w:val="007D7F49"/>
    <w:rsid w:val="007E01AD"/>
    <w:rsid w:val="007E06D0"/>
    <w:rsid w:val="007E0E85"/>
    <w:rsid w:val="007E0E8C"/>
    <w:rsid w:val="007E1F59"/>
    <w:rsid w:val="007E23C5"/>
    <w:rsid w:val="007E26DA"/>
    <w:rsid w:val="007E2E87"/>
    <w:rsid w:val="007E387A"/>
    <w:rsid w:val="007E395F"/>
    <w:rsid w:val="007E5762"/>
    <w:rsid w:val="007E74A6"/>
    <w:rsid w:val="007E7A2B"/>
    <w:rsid w:val="007F01FC"/>
    <w:rsid w:val="007F0464"/>
    <w:rsid w:val="007F1055"/>
    <w:rsid w:val="007F145F"/>
    <w:rsid w:val="007F1484"/>
    <w:rsid w:val="007F1733"/>
    <w:rsid w:val="007F1813"/>
    <w:rsid w:val="007F2413"/>
    <w:rsid w:val="007F24F9"/>
    <w:rsid w:val="007F27D1"/>
    <w:rsid w:val="007F2A0F"/>
    <w:rsid w:val="007F2F39"/>
    <w:rsid w:val="007F3B15"/>
    <w:rsid w:val="007F4105"/>
    <w:rsid w:val="007F4DA1"/>
    <w:rsid w:val="007F5D39"/>
    <w:rsid w:val="007F6523"/>
    <w:rsid w:val="007F6D0D"/>
    <w:rsid w:val="007F6F3E"/>
    <w:rsid w:val="0080024A"/>
    <w:rsid w:val="00800727"/>
    <w:rsid w:val="008012D5"/>
    <w:rsid w:val="0080329A"/>
    <w:rsid w:val="00803AFF"/>
    <w:rsid w:val="00804577"/>
    <w:rsid w:val="00804C36"/>
    <w:rsid w:val="00805396"/>
    <w:rsid w:val="0080565F"/>
    <w:rsid w:val="008057EC"/>
    <w:rsid w:val="00805AA4"/>
    <w:rsid w:val="00805DDD"/>
    <w:rsid w:val="00806EA7"/>
    <w:rsid w:val="00807376"/>
    <w:rsid w:val="00807FCF"/>
    <w:rsid w:val="008103EB"/>
    <w:rsid w:val="0081090F"/>
    <w:rsid w:val="008112FD"/>
    <w:rsid w:val="00811BB1"/>
    <w:rsid w:val="00813501"/>
    <w:rsid w:val="008138C9"/>
    <w:rsid w:val="00813B4F"/>
    <w:rsid w:val="008141C1"/>
    <w:rsid w:val="0081550D"/>
    <w:rsid w:val="0081708A"/>
    <w:rsid w:val="00817A46"/>
    <w:rsid w:val="008218F2"/>
    <w:rsid w:val="008220AD"/>
    <w:rsid w:val="00822914"/>
    <w:rsid w:val="00823338"/>
    <w:rsid w:val="00826992"/>
    <w:rsid w:val="008314D1"/>
    <w:rsid w:val="00831785"/>
    <w:rsid w:val="00833422"/>
    <w:rsid w:val="00834798"/>
    <w:rsid w:val="00835BF9"/>
    <w:rsid w:val="00835C99"/>
    <w:rsid w:val="0083658B"/>
    <w:rsid w:val="008369CB"/>
    <w:rsid w:val="008406D2"/>
    <w:rsid w:val="00840A61"/>
    <w:rsid w:val="0084391B"/>
    <w:rsid w:val="008439E5"/>
    <w:rsid w:val="00843CFC"/>
    <w:rsid w:val="00843D8A"/>
    <w:rsid w:val="00844193"/>
    <w:rsid w:val="00845F91"/>
    <w:rsid w:val="00846907"/>
    <w:rsid w:val="0084726B"/>
    <w:rsid w:val="0084736C"/>
    <w:rsid w:val="008479C2"/>
    <w:rsid w:val="008506A4"/>
    <w:rsid w:val="008509FB"/>
    <w:rsid w:val="00851471"/>
    <w:rsid w:val="00855517"/>
    <w:rsid w:val="0085597A"/>
    <w:rsid w:val="00856149"/>
    <w:rsid w:val="00857FA4"/>
    <w:rsid w:val="00861807"/>
    <w:rsid w:val="008621C8"/>
    <w:rsid w:val="00864A29"/>
    <w:rsid w:val="00864F50"/>
    <w:rsid w:val="00865136"/>
    <w:rsid w:val="00866809"/>
    <w:rsid w:val="00866911"/>
    <w:rsid w:val="00866C2C"/>
    <w:rsid w:val="00866D18"/>
    <w:rsid w:val="00867343"/>
    <w:rsid w:val="008704CD"/>
    <w:rsid w:val="0087110C"/>
    <w:rsid w:val="008714B6"/>
    <w:rsid w:val="008745AF"/>
    <w:rsid w:val="00874CED"/>
    <w:rsid w:val="00875ABD"/>
    <w:rsid w:val="008761FF"/>
    <w:rsid w:val="00880429"/>
    <w:rsid w:val="00880BF1"/>
    <w:rsid w:val="00881018"/>
    <w:rsid w:val="00881154"/>
    <w:rsid w:val="008827A0"/>
    <w:rsid w:val="00882C65"/>
    <w:rsid w:val="008831DE"/>
    <w:rsid w:val="00884168"/>
    <w:rsid w:val="008859D4"/>
    <w:rsid w:val="00885BCA"/>
    <w:rsid w:val="00886B8A"/>
    <w:rsid w:val="00886CAD"/>
    <w:rsid w:val="00887EBB"/>
    <w:rsid w:val="008910D7"/>
    <w:rsid w:val="008915C6"/>
    <w:rsid w:val="00892401"/>
    <w:rsid w:val="00892A35"/>
    <w:rsid w:val="00893142"/>
    <w:rsid w:val="00893EAD"/>
    <w:rsid w:val="008953DA"/>
    <w:rsid w:val="00897772"/>
    <w:rsid w:val="008A0A99"/>
    <w:rsid w:val="008A0B0D"/>
    <w:rsid w:val="008A1544"/>
    <w:rsid w:val="008A3E1F"/>
    <w:rsid w:val="008A4E07"/>
    <w:rsid w:val="008A5050"/>
    <w:rsid w:val="008A5A52"/>
    <w:rsid w:val="008A6180"/>
    <w:rsid w:val="008A71BD"/>
    <w:rsid w:val="008A7F3C"/>
    <w:rsid w:val="008B194F"/>
    <w:rsid w:val="008B1C52"/>
    <w:rsid w:val="008B2A26"/>
    <w:rsid w:val="008B5382"/>
    <w:rsid w:val="008B5BB3"/>
    <w:rsid w:val="008B5DC3"/>
    <w:rsid w:val="008B612F"/>
    <w:rsid w:val="008B70DA"/>
    <w:rsid w:val="008C0AD7"/>
    <w:rsid w:val="008C1414"/>
    <w:rsid w:val="008C1979"/>
    <w:rsid w:val="008C26D3"/>
    <w:rsid w:val="008C37CA"/>
    <w:rsid w:val="008C4681"/>
    <w:rsid w:val="008C4693"/>
    <w:rsid w:val="008C4718"/>
    <w:rsid w:val="008C493C"/>
    <w:rsid w:val="008C5A38"/>
    <w:rsid w:val="008C6BA1"/>
    <w:rsid w:val="008C6E45"/>
    <w:rsid w:val="008C7713"/>
    <w:rsid w:val="008C7A22"/>
    <w:rsid w:val="008D00A6"/>
    <w:rsid w:val="008D0805"/>
    <w:rsid w:val="008D0916"/>
    <w:rsid w:val="008D28D4"/>
    <w:rsid w:val="008D2F1B"/>
    <w:rsid w:val="008D5BB1"/>
    <w:rsid w:val="008D720A"/>
    <w:rsid w:val="008D722A"/>
    <w:rsid w:val="008D7D2F"/>
    <w:rsid w:val="008E1DB1"/>
    <w:rsid w:val="008E223D"/>
    <w:rsid w:val="008E2248"/>
    <w:rsid w:val="008E2986"/>
    <w:rsid w:val="008E2C19"/>
    <w:rsid w:val="008E4585"/>
    <w:rsid w:val="008E4969"/>
    <w:rsid w:val="008E5B4D"/>
    <w:rsid w:val="008F0253"/>
    <w:rsid w:val="008F118E"/>
    <w:rsid w:val="008F1522"/>
    <w:rsid w:val="008F1E78"/>
    <w:rsid w:val="008F2491"/>
    <w:rsid w:val="008F3678"/>
    <w:rsid w:val="008F53EB"/>
    <w:rsid w:val="008F53EC"/>
    <w:rsid w:val="008F5A97"/>
    <w:rsid w:val="008F5A98"/>
    <w:rsid w:val="008F605F"/>
    <w:rsid w:val="008F782F"/>
    <w:rsid w:val="008F79BB"/>
    <w:rsid w:val="00901971"/>
    <w:rsid w:val="00901E8C"/>
    <w:rsid w:val="009023F0"/>
    <w:rsid w:val="0090255D"/>
    <w:rsid w:val="00902605"/>
    <w:rsid w:val="00902AB8"/>
    <w:rsid w:val="009030F3"/>
    <w:rsid w:val="009032E9"/>
    <w:rsid w:val="00903BB6"/>
    <w:rsid w:val="0090528F"/>
    <w:rsid w:val="00905785"/>
    <w:rsid w:val="009060D0"/>
    <w:rsid w:val="00906A21"/>
    <w:rsid w:val="009070BE"/>
    <w:rsid w:val="0090758E"/>
    <w:rsid w:val="00910354"/>
    <w:rsid w:val="00911FA8"/>
    <w:rsid w:val="00912C11"/>
    <w:rsid w:val="009134CC"/>
    <w:rsid w:val="00914711"/>
    <w:rsid w:val="00914B20"/>
    <w:rsid w:val="00915417"/>
    <w:rsid w:val="009168AE"/>
    <w:rsid w:val="0091796D"/>
    <w:rsid w:val="00920896"/>
    <w:rsid w:val="00921287"/>
    <w:rsid w:val="0092243D"/>
    <w:rsid w:val="00923003"/>
    <w:rsid w:val="00923289"/>
    <w:rsid w:val="00923583"/>
    <w:rsid w:val="00923A79"/>
    <w:rsid w:val="00924302"/>
    <w:rsid w:val="00925098"/>
    <w:rsid w:val="00925145"/>
    <w:rsid w:val="009254EC"/>
    <w:rsid w:val="009264EF"/>
    <w:rsid w:val="009269E8"/>
    <w:rsid w:val="00926EDA"/>
    <w:rsid w:val="00927B05"/>
    <w:rsid w:val="00930CA3"/>
    <w:rsid w:val="00930CA8"/>
    <w:rsid w:val="0093115D"/>
    <w:rsid w:val="00931E6A"/>
    <w:rsid w:val="00932350"/>
    <w:rsid w:val="00932A45"/>
    <w:rsid w:val="009339A3"/>
    <w:rsid w:val="009342D3"/>
    <w:rsid w:val="0093517A"/>
    <w:rsid w:val="00935582"/>
    <w:rsid w:val="00935831"/>
    <w:rsid w:val="00935B57"/>
    <w:rsid w:val="00935C05"/>
    <w:rsid w:val="009363A1"/>
    <w:rsid w:val="00936AAB"/>
    <w:rsid w:val="00937069"/>
    <w:rsid w:val="00940C50"/>
    <w:rsid w:val="00941239"/>
    <w:rsid w:val="00941BFE"/>
    <w:rsid w:val="00943F40"/>
    <w:rsid w:val="0094414A"/>
    <w:rsid w:val="00945044"/>
    <w:rsid w:val="009467B3"/>
    <w:rsid w:val="00946FBC"/>
    <w:rsid w:val="0095001F"/>
    <w:rsid w:val="009504DC"/>
    <w:rsid w:val="00950B9B"/>
    <w:rsid w:val="00950D99"/>
    <w:rsid w:val="009512C4"/>
    <w:rsid w:val="00951648"/>
    <w:rsid w:val="00953E16"/>
    <w:rsid w:val="0095449C"/>
    <w:rsid w:val="0095468F"/>
    <w:rsid w:val="009575FF"/>
    <w:rsid w:val="00957753"/>
    <w:rsid w:val="009613FB"/>
    <w:rsid w:val="0096200E"/>
    <w:rsid w:val="0096293C"/>
    <w:rsid w:val="00963832"/>
    <w:rsid w:val="00963C58"/>
    <w:rsid w:val="00964C3F"/>
    <w:rsid w:val="00964D78"/>
    <w:rsid w:val="00965440"/>
    <w:rsid w:val="00966175"/>
    <w:rsid w:val="00966A71"/>
    <w:rsid w:val="0096741B"/>
    <w:rsid w:val="00967697"/>
    <w:rsid w:val="009676F8"/>
    <w:rsid w:val="00967B83"/>
    <w:rsid w:val="0097017F"/>
    <w:rsid w:val="00971D54"/>
    <w:rsid w:val="00971E6A"/>
    <w:rsid w:val="00972CF9"/>
    <w:rsid w:val="00974C47"/>
    <w:rsid w:val="0097606A"/>
    <w:rsid w:val="0097692F"/>
    <w:rsid w:val="0098276D"/>
    <w:rsid w:val="00983152"/>
    <w:rsid w:val="0098321B"/>
    <w:rsid w:val="00984240"/>
    <w:rsid w:val="00984A1A"/>
    <w:rsid w:val="00984A2A"/>
    <w:rsid w:val="0098636B"/>
    <w:rsid w:val="00986CC0"/>
    <w:rsid w:val="0098748B"/>
    <w:rsid w:val="0098774E"/>
    <w:rsid w:val="00987B2D"/>
    <w:rsid w:val="00990622"/>
    <w:rsid w:val="009913FC"/>
    <w:rsid w:val="00993A3F"/>
    <w:rsid w:val="00993D26"/>
    <w:rsid w:val="00993F77"/>
    <w:rsid w:val="0099458D"/>
    <w:rsid w:val="009959CB"/>
    <w:rsid w:val="00996788"/>
    <w:rsid w:val="009972D5"/>
    <w:rsid w:val="0099759D"/>
    <w:rsid w:val="009A0086"/>
    <w:rsid w:val="009A0342"/>
    <w:rsid w:val="009A0EA2"/>
    <w:rsid w:val="009A21BC"/>
    <w:rsid w:val="009A2A27"/>
    <w:rsid w:val="009A3D02"/>
    <w:rsid w:val="009A4D8C"/>
    <w:rsid w:val="009A56DC"/>
    <w:rsid w:val="009A5AB7"/>
    <w:rsid w:val="009A6388"/>
    <w:rsid w:val="009A6CBF"/>
    <w:rsid w:val="009A7628"/>
    <w:rsid w:val="009A7949"/>
    <w:rsid w:val="009A7BA0"/>
    <w:rsid w:val="009B05C1"/>
    <w:rsid w:val="009B1146"/>
    <w:rsid w:val="009B1BA0"/>
    <w:rsid w:val="009B274E"/>
    <w:rsid w:val="009B299A"/>
    <w:rsid w:val="009B3078"/>
    <w:rsid w:val="009B30C6"/>
    <w:rsid w:val="009B34D8"/>
    <w:rsid w:val="009B4EFD"/>
    <w:rsid w:val="009B5067"/>
    <w:rsid w:val="009B5AD0"/>
    <w:rsid w:val="009C0B4D"/>
    <w:rsid w:val="009C1336"/>
    <w:rsid w:val="009C2194"/>
    <w:rsid w:val="009C304C"/>
    <w:rsid w:val="009C35DE"/>
    <w:rsid w:val="009C35F6"/>
    <w:rsid w:val="009C50F5"/>
    <w:rsid w:val="009C513B"/>
    <w:rsid w:val="009C5FEF"/>
    <w:rsid w:val="009C6A53"/>
    <w:rsid w:val="009C6B56"/>
    <w:rsid w:val="009D023F"/>
    <w:rsid w:val="009D0E84"/>
    <w:rsid w:val="009D1034"/>
    <w:rsid w:val="009D16B1"/>
    <w:rsid w:val="009D1810"/>
    <w:rsid w:val="009D1A72"/>
    <w:rsid w:val="009D2F12"/>
    <w:rsid w:val="009D30B7"/>
    <w:rsid w:val="009D30E2"/>
    <w:rsid w:val="009D3CD1"/>
    <w:rsid w:val="009D6A2F"/>
    <w:rsid w:val="009D7340"/>
    <w:rsid w:val="009D7B81"/>
    <w:rsid w:val="009E0836"/>
    <w:rsid w:val="009E13BD"/>
    <w:rsid w:val="009E1405"/>
    <w:rsid w:val="009E2437"/>
    <w:rsid w:val="009E2C94"/>
    <w:rsid w:val="009E30FE"/>
    <w:rsid w:val="009E519A"/>
    <w:rsid w:val="009E6059"/>
    <w:rsid w:val="009E647A"/>
    <w:rsid w:val="009E6A85"/>
    <w:rsid w:val="009E6B95"/>
    <w:rsid w:val="009E6D0B"/>
    <w:rsid w:val="009E6F84"/>
    <w:rsid w:val="009F03B3"/>
    <w:rsid w:val="009F08BC"/>
    <w:rsid w:val="009F1201"/>
    <w:rsid w:val="009F1776"/>
    <w:rsid w:val="009F24CB"/>
    <w:rsid w:val="009F2744"/>
    <w:rsid w:val="009F37AE"/>
    <w:rsid w:val="009F4494"/>
    <w:rsid w:val="009F4847"/>
    <w:rsid w:val="009F53EF"/>
    <w:rsid w:val="009F5741"/>
    <w:rsid w:val="009F58A9"/>
    <w:rsid w:val="009F7160"/>
    <w:rsid w:val="009F7576"/>
    <w:rsid w:val="009F7F66"/>
    <w:rsid w:val="00A00CBD"/>
    <w:rsid w:val="00A020B6"/>
    <w:rsid w:val="00A033FB"/>
    <w:rsid w:val="00A035CC"/>
    <w:rsid w:val="00A0470C"/>
    <w:rsid w:val="00A0474E"/>
    <w:rsid w:val="00A04BB4"/>
    <w:rsid w:val="00A054DA"/>
    <w:rsid w:val="00A05E55"/>
    <w:rsid w:val="00A05F3F"/>
    <w:rsid w:val="00A0624F"/>
    <w:rsid w:val="00A10254"/>
    <w:rsid w:val="00A10E4A"/>
    <w:rsid w:val="00A111EF"/>
    <w:rsid w:val="00A11906"/>
    <w:rsid w:val="00A11DA9"/>
    <w:rsid w:val="00A11FD5"/>
    <w:rsid w:val="00A12BEC"/>
    <w:rsid w:val="00A12C10"/>
    <w:rsid w:val="00A12D7B"/>
    <w:rsid w:val="00A136D5"/>
    <w:rsid w:val="00A149AA"/>
    <w:rsid w:val="00A14FC4"/>
    <w:rsid w:val="00A15D86"/>
    <w:rsid w:val="00A1634A"/>
    <w:rsid w:val="00A16C59"/>
    <w:rsid w:val="00A174EA"/>
    <w:rsid w:val="00A202F2"/>
    <w:rsid w:val="00A21F6F"/>
    <w:rsid w:val="00A2223D"/>
    <w:rsid w:val="00A22740"/>
    <w:rsid w:val="00A23279"/>
    <w:rsid w:val="00A26CCE"/>
    <w:rsid w:val="00A271C6"/>
    <w:rsid w:val="00A3001D"/>
    <w:rsid w:val="00A30154"/>
    <w:rsid w:val="00A302E7"/>
    <w:rsid w:val="00A30FB2"/>
    <w:rsid w:val="00A31031"/>
    <w:rsid w:val="00A31E22"/>
    <w:rsid w:val="00A32BDF"/>
    <w:rsid w:val="00A333AA"/>
    <w:rsid w:val="00A333CC"/>
    <w:rsid w:val="00A33FAD"/>
    <w:rsid w:val="00A34479"/>
    <w:rsid w:val="00A3568B"/>
    <w:rsid w:val="00A3570E"/>
    <w:rsid w:val="00A35842"/>
    <w:rsid w:val="00A358C3"/>
    <w:rsid w:val="00A36D91"/>
    <w:rsid w:val="00A40002"/>
    <w:rsid w:val="00A40381"/>
    <w:rsid w:val="00A40512"/>
    <w:rsid w:val="00A40785"/>
    <w:rsid w:val="00A40FAE"/>
    <w:rsid w:val="00A4116C"/>
    <w:rsid w:val="00A415E1"/>
    <w:rsid w:val="00A41C73"/>
    <w:rsid w:val="00A42CDD"/>
    <w:rsid w:val="00A42F5C"/>
    <w:rsid w:val="00A431DE"/>
    <w:rsid w:val="00A4568E"/>
    <w:rsid w:val="00A45CE3"/>
    <w:rsid w:val="00A4657A"/>
    <w:rsid w:val="00A46722"/>
    <w:rsid w:val="00A46A21"/>
    <w:rsid w:val="00A46F9E"/>
    <w:rsid w:val="00A47591"/>
    <w:rsid w:val="00A47B7A"/>
    <w:rsid w:val="00A51744"/>
    <w:rsid w:val="00A51B88"/>
    <w:rsid w:val="00A51CC7"/>
    <w:rsid w:val="00A520A0"/>
    <w:rsid w:val="00A52C92"/>
    <w:rsid w:val="00A52F5F"/>
    <w:rsid w:val="00A53244"/>
    <w:rsid w:val="00A532E8"/>
    <w:rsid w:val="00A5345F"/>
    <w:rsid w:val="00A53BEC"/>
    <w:rsid w:val="00A53BF0"/>
    <w:rsid w:val="00A5497E"/>
    <w:rsid w:val="00A5515D"/>
    <w:rsid w:val="00A559C6"/>
    <w:rsid w:val="00A55FAE"/>
    <w:rsid w:val="00A606DF"/>
    <w:rsid w:val="00A6216C"/>
    <w:rsid w:val="00A62B16"/>
    <w:rsid w:val="00A63D1A"/>
    <w:rsid w:val="00A66CF5"/>
    <w:rsid w:val="00A67869"/>
    <w:rsid w:val="00A679FD"/>
    <w:rsid w:val="00A67C1A"/>
    <w:rsid w:val="00A700D9"/>
    <w:rsid w:val="00A70890"/>
    <w:rsid w:val="00A71047"/>
    <w:rsid w:val="00A71645"/>
    <w:rsid w:val="00A7206E"/>
    <w:rsid w:val="00A72084"/>
    <w:rsid w:val="00A726F5"/>
    <w:rsid w:val="00A73128"/>
    <w:rsid w:val="00A7397E"/>
    <w:rsid w:val="00A73FC7"/>
    <w:rsid w:val="00A763DE"/>
    <w:rsid w:val="00A768B4"/>
    <w:rsid w:val="00A768CF"/>
    <w:rsid w:val="00A76D92"/>
    <w:rsid w:val="00A77098"/>
    <w:rsid w:val="00A801BD"/>
    <w:rsid w:val="00A80603"/>
    <w:rsid w:val="00A80BF9"/>
    <w:rsid w:val="00A8382D"/>
    <w:rsid w:val="00A83BA1"/>
    <w:rsid w:val="00A83E58"/>
    <w:rsid w:val="00A84354"/>
    <w:rsid w:val="00A85F16"/>
    <w:rsid w:val="00A867A6"/>
    <w:rsid w:val="00A86EF6"/>
    <w:rsid w:val="00A86F16"/>
    <w:rsid w:val="00A874B3"/>
    <w:rsid w:val="00A92662"/>
    <w:rsid w:val="00A94A73"/>
    <w:rsid w:val="00A94AD9"/>
    <w:rsid w:val="00A94F09"/>
    <w:rsid w:val="00A961A5"/>
    <w:rsid w:val="00A96329"/>
    <w:rsid w:val="00A96B5F"/>
    <w:rsid w:val="00A97689"/>
    <w:rsid w:val="00A9773A"/>
    <w:rsid w:val="00AA08CD"/>
    <w:rsid w:val="00AA1D02"/>
    <w:rsid w:val="00AA2C02"/>
    <w:rsid w:val="00AA5465"/>
    <w:rsid w:val="00AA569F"/>
    <w:rsid w:val="00AA6984"/>
    <w:rsid w:val="00AA7B06"/>
    <w:rsid w:val="00AA7FA8"/>
    <w:rsid w:val="00AB00AC"/>
    <w:rsid w:val="00AB0E41"/>
    <w:rsid w:val="00AB1778"/>
    <w:rsid w:val="00AB497A"/>
    <w:rsid w:val="00AB532F"/>
    <w:rsid w:val="00AB554C"/>
    <w:rsid w:val="00AB55B5"/>
    <w:rsid w:val="00AB6BA0"/>
    <w:rsid w:val="00AB6C3B"/>
    <w:rsid w:val="00AB6FC5"/>
    <w:rsid w:val="00AC132B"/>
    <w:rsid w:val="00AC232E"/>
    <w:rsid w:val="00AC2AF7"/>
    <w:rsid w:val="00AC2EA3"/>
    <w:rsid w:val="00AC3696"/>
    <w:rsid w:val="00AC4D02"/>
    <w:rsid w:val="00AC4E0F"/>
    <w:rsid w:val="00AC6216"/>
    <w:rsid w:val="00AC6E71"/>
    <w:rsid w:val="00AC71A5"/>
    <w:rsid w:val="00AC7AF0"/>
    <w:rsid w:val="00AC7CDD"/>
    <w:rsid w:val="00AC7DC2"/>
    <w:rsid w:val="00AD0982"/>
    <w:rsid w:val="00AD0AF0"/>
    <w:rsid w:val="00AD0D08"/>
    <w:rsid w:val="00AD118A"/>
    <w:rsid w:val="00AD15D9"/>
    <w:rsid w:val="00AD16B7"/>
    <w:rsid w:val="00AD24AB"/>
    <w:rsid w:val="00AD2EAE"/>
    <w:rsid w:val="00AD3091"/>
    <w:rsid w:val="00AD480B"/>
    <w:rsid w:val="00AD6769"/>
    <w:rsid w:val="00AD69CD"/>
    <w:rsid w:val="00AD6C32"/>
    <w:rsid w:val="00AD6F38"/>
    <w:rsid w:val="00AD76DE"/>
    <w:rsid w:val="00AD77E6"/>
    <w:rsid w:val="00AD7F35"/>
    <w:rsid w:val="00AD7FE2"/>
    <w:rsid w:val="00AD7FF1"/>
    <w:rsid w:val="00AE0038"/>
    <w:rsid w:val="00AE09F4"/>
    <w:rsid w:val="00AE0AD8"/>
    <w:rsid w:val="00AE1218"/>
    <w:rsid w:val="00AE17D3"/>
    <w:rsid w:val="00AE1EF4"/>
    <w:rsid w:val="00AE24DC"/>
    <w:rsid w:val="00AE2C01"/>
    <w:rsid w:val="00AE3089"/>
    <w:rsid w:val="00AE3AA1"/>
    <w:rsid w:val="00AE5B6A"/>
    <w:rsid w:val="00AE727C"/>
    <w:rsid w:val="00AE7651"/>
    <w:rsid w:val="00AE798C"/>
    <w:rsid w:val="00AF0193"/>
    <w:rsid w:val="00AF0B15"/>
    <w:rsid w:val="00AF1AB4"/>
    <w:rsid w:val="00AF222B"/>
    <w:rsid w:val="00AF2BBE"/>
    <w:rsid w:val="00AF322B"/>
    <w:rsid w:val="00AF4392"/>
    <w:rsid w:val="00AF4CA4"/>
    <w:rsid w:val="00AF5336"/>
    <w:rsid w:val="00AF5361"/>
    <w:rsid w:val="00AF5DC7"/>
    <w:rsid w:val="00AF614B"/>
    <w:rsid w:val="00AF61E8"/>
    <w:rsid w:val="00AF7045"/>
    <w:rsid w:val="00AF70A5"/>
    <w:rsid w:val="00B00647"/>
    <w:rsid w:val="00B00C74"/>
    <w:rsid w:val="00B01BD5"/>
    <w:rsid w:val="00B0236C"/>
    <w:rsid w:val="00B02FC2"/>
    <w:rsid w:val="00B02FCB"/>
    <w:rsid w:val="00B03AA1"/>
    <w:rsid w:val="00B04255"/>
    <w:rsid w:val="00B04353"/>
    <w:rsid w:val="00B04583"/>
    <w:rsid w:val="00B046A4"/>
    <w:rsid w:val="00B0680D"/>
    <w:rsid w:val="00B07916"/>
    <w:rsid w:val="00B07BB3"/>
    <w:rsid w:val="00B107F9"/>
    <w:rsid w:val="00B10D70"/>
    <w:rsid w:val="00B11B70"/>
    <w:rsid w:val="00B12C9F"/>
    <w:rsid w:val="00B136B5"/>
    <w:rsid w:val="00B1426C"/>
    <w:rsid w:val="00B14A5E"/>
    <w:rsid w:val="00B152AC"/>
    <w:rsid w:val="00B1655C"/>
    <w:rsid w:val="00B1731B"/>
    <w:rsid w:val="00B173A6"/>
    <w:rsid w:val="00B209F4"/>
    <w:rsid w:val="00B22224"/>
    <w:rsid w:val="00B22461"/>
    <w:rsid w:val="00B229C5"/>
    <w:rsid w:val="00B22A5F"/>
    <w:rsid w:val="00B2362F"/>
    <w:rsid w:val="00B23636"/>
    <w:rsid w:val="00B24F65"/>
    <w:rsid w:val="00B25303"/>
    <w:rsid w:val="00B25C9F"/>
    <w:rsid w:val="00B26DD6"/>
    <w:rsid w:val="00B270BB"/>
    <w:rsid w:val="00B2730C"/>
    <w:rsid w:val="00B303D9"/>
    <w:rsid w:val="00B30C6B"/>
    <w:rsid w:val="00B30E0C"/>
    <w:rsid w:val="00B32262"/>
    <w:rsid w:val="00B32509"/>
    <w:rsid w:val="00B327A5"/>
    <w:rsid w:val="00B32A2B"/>
    <w:rsid w:val="00B34192"/>
    <w:rsid w:val="00B3747C"/>
    <w:rsid w:val="00B37756"/>
    <w:rsid w:val="00B402E9"/>
    <w:rsid w:val="00B408DF"/>
    <w:rsid w:val="00B40C2B"/>
    <w:rsid w:val="00B40D87"/>
    <w:rsid w:val="00B429E2"/>
    <w:rsid w:val="00B43733"/>
    <w:rsid w:val="00B44399"/>
    <w:rsid w:val="00B44BD7"/>
    <w:rsid w:val="00B45F65"/>
    <w:rsid w:val="00B464F6"/>
    <w:rsid w:val="00B474AC"/>
    <w:rsid w:val="00B476BC"/>
    <w:rsid w:val="00B47730"/>
    <w:rsid w:val="00B50747"/>
    <w:rsid w:val="00B50C37"/>
    <w:rsid w:val="00B51486"/>
    <w:rsid w:val="00B53343"/>
    <w:rsid w:val="00B5353C"/>
    <w:rsid w:val="00B536E3"/>
    <w:rsid w:val="00B53E13"/>
    <w:rsid w:val="00B5545C"/>
    <w:rsid w:val="00B554E1"/>
    <w:rsid w:val="00B55642"/>
    <w:rsid w:val="00B55BE0"/>
    <w:rsid w:val="00B56028"/>
    <w:rsid w:val="00B56564"/>
    <w:rsid w:val="00B565E0"/>
    <w:rsid w:val="00B56624"/>
    <w:rsid w:val="00B56BB1"/>
    <w:rsid w:val="00B5716A"/>
    <w:rsid w:val="00B572BD"/>
    <w:rsid w:val="00B6031B"/>
    <w:rsid w:val="00B60A72"/>
    <w:rsid w:val="00B621AB"/>
    <w:rsid w:val="00B6259E"/>
    <w:rsid w:val="00B62A19"/>
    <w:rsid w:val="00B63FB8"/>
    <w:rsid w:val="00B64572"/>
    <w:rsid w:val="00B65552"/>
    <w:rsid w:val="00B6661C"/>
    <w:rsid w:val="00B70164"/>
    <w:rsid w:val="00B70E3B"/>
    <w:rsid w:val="00B70FED"/>
    <w:rsid w:val="00B746C9"/>
    <w:rsid w:val="00B7490F"/>
    <w:rsid w:val="00B75D7C"/>
    <w:rsid w:val="00B7619C"/>
    <w:rsid w:val="00B76449"/>
    <w:rsid w:val="00B76595"/>
    <w:rsid w:val="00B772C8"/>
    <w:rsid w:val="00B774B2"/>
    <w:rsid w:val="00B80905"/>
    <w:rsid w:val="00B80A8E"/>
    <w:rsid w:val="00B842CE"/>
    <w:rsid w:val="00B8467D"/>
    <w:rsid w:val="00B84DA1"/>
    <w:rsid w:val="00B86E22"/>
    <w:rsid w:val="00B8734D"/>
    <w:rsid w:val="00B90BFC"/>
    <w:rsid w:val="00B90C9D"/>
    <w:rsid w:val="00B93169"/>
    <w:rsid w:val="00B93F98"/>
    <w:rsid w:val="00B9451C"/>
    <w:rsid w:val="00B947D1"/>
    <w:rsid w:val="00B9484D"/>
    <w:rsid w:val="00B957C2"/>
    <w:rsid w:val="00B9581C"/>
    <w:rsid w:val="00B959B6"/>
    <w:rsid w:val="00B95A0B"/>
    <w:rsid w:val="00B96A26"/>
    <w:rsid w:val="00BA0ED1"/>
    <w:rsid w:val="00BA1236"/>
    <w:rsid w:val="00BA1925"/>
    <w:rsid w:val="00BA1F78"/>
    <w:rsid w:val="00BA2754"/>
    <w:rsid w:val="00BA326A"/>
    <w:rsid w:val="00BA357B"/>
    <w:rsid w:val="00BA4F2F"/>
    <w:rsid w:val="00BA5100"/>
    <w:rsid w:val="00BA59BE"/>
    <w:rsid w:val="00BA5D9C"/>
    <w:rsid w:val="00BA7628"/>
    <w:rsid w:val="00BA772E"/>
    <w:rsid w:val="00BA7E70"/>
    <w:rsid w:val="00BB05C6"/>
    <w:rsid w:val="00BB0862"/>
    <w:rsid w:val="00BB09D4"/>
    <w:rsid w:val="00BB1043"/>
    <w:rsid w:val="00BB16E4"/>
    <w:rsid w:val="00BB17C8"/>
    <w:rsid w:val="00BB1B97"/>
    <w:rsid w:val="00BB1EA3"/>
    <w:rsid w:val="00BB265A"/>
    <w:rsid w:val="00BB3261"/>
    <w:rsid w:val="00BB3439"/>
    <w:rsid w:val="00BB4941"/>
    <w:rsid w:val="00BB526C"/>
    <w:rsid w:val="00BB545C"/>
    <w:rsid w:val="00BB6469"/>
    <w:rsid w:val="00BB669C"/>
    <w:rsid w:val="00BC10EC"/>
    <w:rsid w:val="00BC21BD"/>
    <w:rsid w:val="00BC22C0"/>
    <w:rsid w:val="00BC3744"/>
    <w:rsid w:val="00BC3F9D"/>
    <w:rsid w:val="00BC521C"/>
    <w:rsid w:val="00BC5452"/>
    <w:rsid w:val="00BC56A1"/>
    <w:rsid w:val="00BC58E7"/>
    <w:rsid w:val="00BC5962"/>
    <w:rsid w:val="00BC6444"/>
    <w:rsid w:val="00BC648E"/>
    <w:rsid w:val="00BC7AB4"/>
    <w:rsid w:val="00BD0366"/>
    <w:rsid w:val="00BD04B2"/>
    <w:rsid w:val="00BD0D6D"/>
    <w:rsid w:val="00BD1BA8"/>
    <w:rsid w:val="00BD2BA3"/>
    <w:rsid w:val="00BD3869"/>
    <w:rsid w:val="00BD3F9F"/>
    <w:rsid w:val="00BD51E0"/>
    <w:rsid w:val="00BD5D7F"/>
    <w:rsid w:val="00BD65D5"/>
    <w:rsid w:val="00BD67ED"/>
    <w:rsid w:val="00BD7076"/>
    <w:rsid w:val="00BD74AC"/>
    <w:rsid w:val="00BD7858"/>
    <w:rsid w:val="00BD7A78"/>
    <w:rsid w:val="00BE035D"/>
    <w:rsid w:val="00BE13A6"/>
    <w:rsid w:val="00BE17AF"/>
    <w:rsid w:val="00BE1BB8"/>
    <w:rsid w:val="00BE1DBD"/>
    <w:rsid w:val="00BE2493"/>
    <w:rsid w:val="00BE24BA"/>
    <w:rsid w:val="00BE2BC7"/>
    <w:rsid w:val="00BE3252"/>
    <w:rsid w:val="00BE3969"/>
    <w:rsid w:val="00BE5C08"/>
    <w:rsid w:val="00BE62A1"/>
    <w:rsid w:val="00BE6F0B"/>
    <w:rsid w:val="00BE70EC"/>
    <w:rsid w:val="00BE7477"/>
    <w:rsid w:val="00BE75D9"/>
    <w:rsid w:val="00BF02F7"/>
    <w:rsid w:val="00BF038E"/>
    <w:rsid w:val="00BF1231"/>
    <w:rsid w:val="00BF1A9D"/>
    <w:rsid w:val="00BF3077"/>
    <w:rsid w:val="00BF3D88"/>
    <w:rsid w:val="00BF437A"/>
    <w:rsid w:val="00BF441B"/>
    <w:rsid w:val="00BF4A4A"/>
    <w:rsid w:val="00BF5E3B"/>
    <w:rsid w:val="00BF7225"/>
    <w:rsid w:val="00BF72BF"/>
    <w:rsid w:val="00C00FB2"/>
    <w:rsid w:val="00C025F5"/>
    <w:rsid w:val="00C026AC"/>
    <w:rsid w:val="00C02A85"/>
    <w:rsid w:val="00C02C67"/>
    <w:rsid w:val="00C05598"/>
    <w:rsid w:val="00C075DA"/>
    <w:rsid w:val="00C0773D"/>
    <w:rsid w:val="00C078B7"/>
    <w:rsid w:val="00C07DB2"/>
    <w:rsid w:val="00C1061E"/>
    <w:rsid w:val="00C11710"/>
    <w:rsid w:val="00C1214F"/>
    <w:rsid w:val="00C12495"/>
    <w:rsid w:val="00C12D7A"/>
    <w:rsid w:val="00C133D3"/>
    <w:rsid w:val="00C13418"/>
    <w:rsid w:val="00C13BA3"/>
    <w:rsid w:val="00C13F91"/>
    <w:rsid w:val="00C15073"/>
    <w:rsid w:val="00C1572F"/>
    <w:rsid w:val="00C16180"/>
    <w:rsid w:val="00C16943"/>
    <w:rsid w:val="00C17163"/>
    <w:rsid w:val="00C172A9"/>
    <w:rsid w:val="00C17421"/>
    <w:rsid w:val="00C174EB"/>
    <w:rsid w:val="00C17D9B"/>
    <w:rsid w:val="00C21337"/>
    <w:rsid w:val="00C22C57"/>
    <w:rsid w:val="00C24376"/>
    <w:rsid w:val="00C24514"/>
    <w:rsid w:val="00C25768"/>
    <w:rsid w:val="00C25F1C"/>
    <w:rsid w:val="00C2605C"/>
    <w:rsid w:val="00C26482"/>
    <w:rsid w:val="00C26D9E"/>
    <w:rsid w:val="00C27A34"/>
    <w:rsid w:val="00C27C3F"/>
    <w:rsid w:val="00C307EF"/>
    <w:rsid w:val="00C310E5"/>
    <w:rsid w:val="00C3197A"/>
    <w:rsid w:val="00C31AEB"/>
    <w:rsid w:val="00C32ADE"/>
    <w:rsid w:val="00C33383"/>
    <w:rsid w:val="00C3374D"/>
    <w:rsid w:val="00C344AB"/>
    <w:rsid w:val="00C35291"/>
    <w:rsid w:val="00C364C5"/>
    <w:rsid w:val="00C36BF5"/>
    <w:rsid w:val="00C36CBD"/>
    <w:rsid w:val="00C36D6D"/>
    <w:rsid w:val="00C37CEA"/>
    <w:rsid w:val="00C4000E"/>
    <w:rsid w:val="00C40F5F"/>
    <w:rsid w:val="00C415E5"/>
    <w:rsid w:val="00C4186B"/>
    <w:rsid w:val="00C4284E"/>
    <w:rsid w:val="00C44610"/>
    <w:rsid w:val="00C45CDD"/>
    <w:rsid w:val="00C4654B"/>
    <w:rsid w:val="00C47813"/>
    <w:rsid w:val="00C5127E"/>
    <w:rsid w:val="00C52079"/>
    <w:rsid w:val="00C52359"/>
    <w:rsid w:val="00C52607"/>
    <w:rsid w:val="00C52781"/>
    <w:rsid w:val="00C52FB5"/>
    <w:rsid w:val="00C53311"/>
    <w:rsid w:val="00C536DA"/>
    <w:rsid w:val="00C537D2"/>
    <w:rsid w:val="00C54338"/>
    <w:rsid w:val="00C54702"/>
    <w:rsid w:val="00C548F4"/>
    <w:rsid w:val="00C54B69"/>
    <w:rsid w:val="00C55097"/>
    <w:rsid w:val="00C55CC3"/>
    <w:rsid w:val="00C567EB"/>
    <w:rsid w:val="00C568C7"/>
    <w:rsid w:val="00C570A7"/>
    <w:rsid w:val="00C6247E"/>
    <w:rsid w:val="00C63E38"/>
    <w:rsid w:val="00C65089"/>
    <w:rsid w:val="00C6673E"/>
    <w:rsid w:val="00C66F0D"/>
    <w:rsid w:val="00C67BBE"/>
    <w:rsid w:val="00C70677"/>
    <w:rsid w:val="00C7432E"/>
    <w:rsid w:val="00C74504"/>
    <w:rsid w:val="00C777AD"/>
    <w:rsid w:val="00C80465"/>
    <w:rsid w:val="00C81F01"/>
    <w:rsid w:val="00C82FC2"/>
    <w:rsid w:val="00C830BE"/>
    <w:rsid w:val="00C831F3"/>
    <w:rsid w:val="00C83BE6"/>
    <w:rsid w:val="00C84583"/>
    <w:rsid w:val="00C84C51"/>
    <w:rsid w:val="00C85175"/>
    <w:rsid w:val="00C857F1"/>
    <w:rsid w:val="00C85CFC"/>
    <w:rsid w:val="00C86060"/>
    <w:rsid w:val="00C86FF1"/>
    <w:rsid w:val="00C874D1"/>
    <w:rsid w:val="00C87B93"/>
    <w:rsid w:val="00C87D9B"/>
    <w:rsid w:val="00C90317"/>
    <w:rsid w:val="00C9081C"/>
    <w:rsid w:val="00C91DE1"/>
    <w:rsid w:val="00C920DA"/>
    <w:rsid w:val="00C92568"/>
    <w:rsid w:val="00C9256F"/>
    <w:rsid w:val="00C93A44"/>
    <w:rsid w:val="00C95394"/>
    <w:rsid w:val="00C954DB"/>
    <w:rsid w:val="00C966F9"/>
    <w:rsid w:val="00C97B78"/>
    <w:rsid w:val="00C97C93"/>
    <w:rsid w:val="00C97E64"/>
    <w:rsid w:val="00CA08A6"/>
    <w:rsid w:val="00CA0B4D"/>
    <w:rsid w:val="00CA0F52"/>
    <w:rsid w:val="00CA1C4F"/>
    <w:rsid w:val="00CA1EEA"/>
    <w:rsid w:val="00CA2C87"/>
    <w:rsid w:val="00CA2F9A"/>
    <w:rsid w:val="00CA309C"/>
    <w:rsid w:val="00CA465A"/>
    <w:rsid w:val="00CA5613"/>
    <w:rsid w:val="00CA5F86"/>
    <w:rsid w:val="00CA6296"/>
    <w:rsid w:val="00CA7253"/>
    <w:rsid w:val="00CB0981"/>
    <w:rsid w:val="00CB0D5A"/>
    <w:rsid w:val="00CB2554"/>
    <w:rsid w:val="00CB2732"/>
    <w:rsid w:val="00CB36A1"/>
    <w:rsid w:val="00CB4212"/>
    <w:rsid w:val="00CB42A6"/>
    <w:rsid w:val="00CB49AA"/>
    <w:rsid w:val="00CB575F"/>
    <w:rsid w:val="00CB5F73"/>
    <w:rsid w:val="00CB6712"/>
    <w:rsid w:val="00CB725D"/>
    <w:rsid w:val="00CB7741"/>
    <w:rsid w:val="00CB77A8"/>
    <w:rsid w:val="00CC259C"/>
    <w:rsid w:val="00CC2711"/>
    <w:rsid w:val="00CC3502"/>
    <w:rsid w:val="00CC6231"/>
    <w:rsid w:val="00CC652A"/>
    <w:rsid w:val="00CC7FE9"/>
    <w:rsid w:val="00CD2A6E"/>
    <w:rsid w:val="00CD3986"/>
    <w:rsid w:val="00CD3E14"/>
    <w:rsid w:val="00CD5919"/>
    <w:rsid w:val="00CD5976"/>
    <w:rsid w:val="00CD5BAD"/>
    <w:rsid w:val="00CD5F22"/>
    <w:rsid w:val="00CD6B14"/>
    <w:rsid w:val="00CE2A9C"/>
    <w:rsid w:val="00CE2C44"/>
    <w:rsid w:val="00CE3C0B"/>
    <w:rsid w:val="00CE4B73"/>
    <w:rsid w:val="00CE5AC0"/>
    <w:rsid w:val="00CE62A5"/>
    <w:rsid w:val="00CE7922"/>
    <w:rsid w:val="00CE79B8"/>
    <w:rsid w:val="00CF0653"/>
    <w:rsid w:val="00CF06A2"/>
    <w:rsid w:val="00CF0FD8"/>
    <w:rsid w:val="00CF2BF8"/>
    <w:rsid w:val="00CF36E5"/>
    <w:rsid w:val="00CF393A"/>
    <w:rsid w:val="00CF3C9E"/>
    <w:rsid w:val="00CF6743"/>
    <w:rsid w:val="00CF7A09"/>
    <w:rsid w:val="00CF7B1A"/>
    <w:rsid w:val="00D01BDD"/>
    <w:rsid w:val="00D02C1C"/>
    <w:rsid w:val="00D02CA4"/>
    <w:rsid w:val="00D031EB"/>
    <w:rsid w:val="00D0512E"/>
    <w:rsid w:val="00D052E7"/>
    <w:rsid w:val="00D06CB0"/>
    <w:rsid w:val="00D0776A"/>
    <w:rsid w:val="00D079B0"/>
    <w:rsid w:val="00D10F5E"/>
    <w:rsid w:val="00D1222A"/>
    <w:rsid w:val="00D13381"/>
    <w:rsid w:val="00D13C29"/>
    <w:rsid w:val="00D14171"/>
    <w:rsid w:val="00D160A3"/>
    <w:rsid w:val="00D169C2"/>
    <w:rsid w:val="00D1792C"/>
    <w:rsid w:val="00D17C31"/>
    <w:rsid w:val="00D22016"/>
    <w:rsid w:val="00D22292"/>
    <w:rsid w:val="00D22F7B"/>
    <w:rsid w:val="00D232AE"/>
    <w:rsid w:val="00D2373C"/>
    <w:rsid w:val="00D23C3B"/>
    <w:rsid w:val="00D24935"/>
    <w:rsid w:val="00D2569C"/>
    <w:rsid w:val="00D265A8"/>
    <w:rsid w:val="00D27959"/>
    <w:rsid w:val="00D307C2"/>
    <w:rsid w:val="00D309EE"/>
    <w:rsid w:val="00D30E30"/>
    <w:rsid w:val="00D3109B"/>
    <w:rsid w:val="00D3136D"/>
    <w:rsid w:val="00D31370"/>
    <w:rsid w:val="00D32117"/>
    <w:rsid w:val="00D32F06"/>
    <w:rsid w:val="00D332A1"/>
    <w:rsid w:val="00D33FCD"/>
    <w:rsid w:val="00D34288"/>
    <w:rsid w:val="00D348A8"/>
    <w:rsid w:val="00D34A36"/>
    <w:rsid w:val="00D355F0"/>
    <w:rsid w:val="00D35AE4"/>
    <w:rsid w:val="00D3643C"/>
    <w:rsid w:val="00D40980"/>
    <w:rsid w:val="00D40A49"/>
    <w:rsid w:val="00D42BD2"/>
    <w:rsid w:val="00D44243"/>
    <w:rsid w:val="00D448C5"/>
    <w:rsid w:val="00D44D68"/>
    <w:rsid w:val="00D44DDD"/>
    <w:rsid w:val="00D44E66"/>
    <w:rsid w:val="00D45C38"/>
    <w:rsid w:val="00D463EE"/>
    <w:rsid w:val="00D46421"/>
    <w:rsid w:val="00D46CDF"/>
    <w:rsid w:val="00D46CEC"/>
    <w:rsid w:val="00D4777F"/>
    <w:rsid w:val="00D50411"/>
    <w:rsid w:val="00D509A4"/>
    <w:rsid w:val="00D50AEE"/>
    <w:rsid w:val="00D50B8F"/>
    <w:rsid w:val="00D515CA"/>
    <w:rsid w:val="00D5224E"/>
    <w:rsid w:val="00D52E92"/>
    <w:rsid w:val="00D5398B"/>
    <w:rsid w:val="00D54F9C"/>
    <w:rsid w:val="00D5503E"/>
    <w:rsid w:val="00D55C0A"/>
    <w:rsid w:val="00D57429"/>
    <w:rsid w:val="00D60688"/>
    <w:rsid w:val="00D60C8B"/>
    <w:rsid w:val="00D60DBF"/>
    <w:rsid w:val="00D61E94"/>
    <w:rsid w:val="00D62471"/>
    <w:rsid w:val="00D62FEF"/>
    <w:rsid w:val="00D633A3"/>
    <w:rsid w:val="00D64510"/>
    <w:rsid w:val="00D65ECE"/>
    <w:rsid w:val="00D6655B"/>
    <w:rsid w:val="00D66587"/>
    <w:rsid w:val="00D66BC3"/>
    <w:rsid w:val="00D73043"/>
    <w:rsid w:val="00D73830"/>
    <w:rsid w:val="00D73BAC"/>
    <w:rsid w:val="00D7410C"/>
    <w:rsid w:val="00D74789"/>
    <w:rsid w:val="00D7500D"/>
    <w:rsid w:val="00D754DD"/>
    <w:rsid w:val="00D76852"/>
    <w:rsid w:val="00D81EF4"/>
    <w:rsid w:val="00D83670"/>
    <w:rsid w:val="00D8442C"/>
    <w:rsid w:val="00D84564"/>
    <w:rsid w:val="00D862C5"/>
    <w:rsid w:val="00D86777"/>
    <w:rsid w:val="00D86851"/>
    <w:rsid w:val="00D878EA"/>
    <w:rsid w:val="00D87BC0"/>
    <w:rsid w:val="00D90664"/>
    <w:rsid w:val="00D906BD"/>
    <w:rsid w:val="00D91383"/>
    <w:rsid w:val="00D92B1F"/>
    <w:rsid w:val="00D93930"/>
    <w:rsid w:val="00D94053"/>
    <w:rsid w:val="00D95230"/>
    <w:rsid w:val="00D9754A"/>
    <w:rsid w:val="00D97618"/>
    <w:rsid w:val="00D976F0"/>
    <w:rsid w:val="00DA0BD5"/>
    <w:rsid w:val="00DA0D28"/>
    <w:rsid w:val="00DA1D58"/>
    <w:rsid w:val="00DA1F51"/>
    <w:rsid w:val="00DA2625"/>
    <w:rsid w:val="00DA2708"/>
    <w:rsid w:val="00DA4120"/>
    <w:rsid w:val="00DA49A9"/>
    <w:rsid w:val="00DA4D57"/>
    <w:rsid w:val="00DA5259"/>
    <w:rsid w:val="00DA530A"/>
    <w:rsid w:val="00DA60FA"/>
    <w:rsid w:val="00DA65BC"/>
    <w:rsid w:val="00DA76F6"/>
    <w:rsid w:val="00DB077F"/>
    <w:rsid w:val="00DB08E9"/>
    <w:rsid w:val="00DB1403"/>
    <w:rsid w:val="00DB19B6"/>
    <w:rsid w:val="00DB1DAA"/>
    <w:rsid w:val="00DB2AF2"/>
    <w:rsid w:val="00DB3422"/>
    <w:rsid w:val="00DB4401"/>
    <w:rsid w:val="00DB5C10"/>
    <w:rsid w:val="00DB6377"/>
    <w:rsid w:val="00DB6924"/>
    <w:rsid w:val="00DB6ACB"/>
    <w:rsid w:val="00DB6F1C"/>
    <w:rsid w:val="00DB7C37"/>
    <w:rsid w:val="00DC0C5E"/>
    <w:rsid w:val="00DC1255"/>
    <w:rsid w:val="00DC1CD0"/>
    <w:rsid w:val="00DC2676"/>
    <w:rsid w:val="00DC3D33"/>
    <w:rsid w:val="00DC472E"/>
    <w:rsid w:val="00DC57F6"/>
    <w:rsid w:val="00DC6310"/>
    <w:rsid w:val="00DC7B33"/>
    <w:rsid w:val="00DD1692"/>
    <w:rsid w:val="00DD19DB"/>
    <w:rsid w:val="00DD2CB1"/>
    <w:rsid w:val="00DD3609"/>
    <w:rsid w:val="00DD6ED4"/>
    <w:rsid w:val="00DD7B76"/>
    <w:rsid w:val="00DD7F2E"/>
    <w:rsid w:val="00DE0294"/>
    <w:rsid w:val="00DE0A4D"/>
    <w:rsid w:val="00DE0AC5"/>
    <w:rsid w:val="00DE0DA7"/>
    <w:rsid w:val="00DE2229"/>
    <w:rsid w:val="00DE30B5"/>
    <w:rsid w:val="00DE3CA5"/>
    <w:rsid w:val="00DE62C6"/>
    <w:rsid w:val="00DE6810"/>
    <w:rsid w:val="00DE68A0"/>
    <w:rsid w:val="00DE6BE5"/>
    <w:rsid w:val="00DE6C7A"/>
    <w:rsid w:val="00DE755D"/>
    <w:rsid w:val="00DE7DE3"/>
    <w:rsid w:val="00DF1C53"/>
    <w:rsid w:val="00DF3BFB"/>
    <w:rsid w:val="00DF3C4C"/>
    <w:rsid w:val="00DF42A1"/>
    <w:rsid w:val="00DF56A6"/>
    <w:rsid w:val="00DF5AD2"/>
    <w:rsid w:val="00DF719D"/>
    <w:rsid w:val="00E00F4E"/>
    <w:rsid w:val="00E0170F"/>
    <w:rsid w:val="00E02478"/>
    <w:rsid w:val="00E029D5"/>
    <w:rsid w:val="00E03B8D"/>
    <w:rsid w:val="00E03BDA"/>
    <w:rsid w:val="00E03C97"/>
    <w:rsid w:val="00E03D5F"/>
    <w:rsid w:val="00E041C4"/>
    <w:rsid w:val="00E0488E"/>
    <w:rsid w:val="00E05631"/>
    <w:rsid w:val="00E05BC6"/>
    <w:rsid w:val="00E06357"/>
    <w:rsid w:val="00E074BC"/>
    <w:rsid w:val="00E078A7"/>
    <w:rsid w:val="00E07A99"/>
    <w:rsid w:val="00E07C9D"/>
    <w:rsid w:val="00E10066"/>
    <w:rsid w:val="00E118C7"/>
    <w:rsid w:val="00E11BDB"/>
    <w:rsid w:val="00E121BC"/>
    <w:rsid w:val="00E12E69"/>
    <w:rsid w:val="00E12EA3"/>
    <w:rsid w:val="00E130E3"/>
    <w:rsid w:val="00E13215"/>
    <w:rsid w:val="00E1362B"/>
    <w:rsid w:val="00E14090"/>
    <w:rsid w:val="00E14756"/>
    <w:rsid w:val="00E15DC6"/>
    <w:rsid w:val="00E16BD8"/>
    <w:rsid w:val="00E17944"/>
    <w:rsid w:val="00E17B36"/>
    <w:rsid w:val="00E207DF"/>
    <w:rsid w:val="00E21762"/>
    <w:rsid w:val="00E21FEC"/>
    <w:rsid w:val="00E22367"/>
    <w:rsid w:val="00E2312B"/>
    <w:rsid w:val="00E23B5D"/>
    <w:rsid w:val="00E24A18"/>
    <w:rsid w:val="00E254ED"/>
    <w:rsid w:val="00E26E8D"/>
    <w:rsid w:val="00E27078"/>
    <w:rsid w:val="00E279A1"/>
    <w:rsid w:val="00E279F6"/>
    <w:rsid w:val="00E27B08"/>
    <w:rsid w:val="00E307F8"/>
    <w:rsid w:val="00E30F6E"/>
    <w:rsid w:val="00E311E7"/>
    <w:rsid w:val="00E325D3"/>
    <w:rsid w:val="00E32BEC"/>
    <w:rsid w:val="00E331F7"/>
    <w:rsid w:val="00E33540"/>
    <w:rsid w:val="00E34CDB"/>
    <w:rsid w:val="00E35678"/>
    <w:rsid w:val="00E35B78"/>
    <w:rsid w:val="00E36662"/>
    <w:rsid w:val="00E36FD9"/>
    <w:rsid w:val="00E3750B"/>
    <w:rsid w:val="00E40311"/>
    <w:rsid w:val="00E409F3"/>
    <w:rsid w:val="00E41CD1"/>
    <w:rsid w:val="00E41EA7"/>
    <w:rsid w:val="00E42F74"/>
    <w:rsid w:val="00E43ADB"/>
    <w:rsid w:val="00E44B55"/>
    <w:rsid w:val="00E45B3E"/>
    <w:rsid w:val="00E46D00"/>
    <w:rsid w:val="00E47EAF"/>
    <w:rsid w:val="00E5048F"/>
    <w:rsid w:val="00E51E43"/>
    <w:rsid w:val="00E5276D"/>
    <w:rsid w:val="00E52874"/>
    <w:rsid w:val="00E529F0"/>
    <w:rsid w:val="00E5390A"/>
    <w:rsid w:val="00E53C73"/>
    <w:rsid w:val="00E53E60"/>
    <w:rsid w:val="00E541B2"/>
    <w:rsid w:val="00E5427A"/>
    <w:rsid w:val="00E55B00"/>
    <w:rsid w:val="00E55B66"/>
    <w:rsid w:val="00E55BD7"/>
    <w:rsid w:val="00E563F5"/>
    <w:rsid w:val="00E566ED"/>
    <w:rsid w:val="00E567C4"/>
    <w:rsid w:val="00E56FAA"/>
    <w:rsid w:val="00E60AF3"/>
    <w:rsid w:val="00E6203E"/>
    <w:rsid w:val="00E630B6"/>
    <w:rsid w:val="00E65617"/>
    <w:rsid w:val="00E6596C"/>
    <w:rsid w:val="00E65C43"/>
    <w:rsid w:val="00E65CD5"/>
    <w:rsid w:val="00E66563"/>
    <w:rsid w:val="00E70931"/>
    <w:rsid w:val="00E7193C"/>
    <w:rsid w:val="00E728AE"/>
    <w:rsid w:val="00E728EA"/>
    <w:rsid w:val="00E728FB"/>
    <w:rsid w:val="00E7416E"/>
    <w:rsid w:val="00E74635"/>
    <w:rsid w:val="00E746D5"/>
    <w:rsid w:val="00E75A65"/>
    <w:rsid w:val="00E76920"/>
    <w:rsid w:val="00E77431"/>
    <w:rsid w:val="00E80FDB"/>
    <w:rsid w:val="00E8182F"/>
    <w:rsid w:val="00E82785"/>
    <w:rsid w:val="00E83588"/>
    <w:rsid w:val="00E83D0D"/>
    <w:rsid w:val="00E83FE5"/>
    <w:rsid w:val="00E84A90"/>
    <w:rsid w:val="00E85030"/>
    <w:rsid w:val="00E855EB"/>
    <w:rsid w:val="00E85C9D"/>
    <w:rsid w:val="00E85F65"/>
    <w:rsid w:val="00E86700"/>
    <w:rsid w:val="00E8737B"/>
    <w:rsid w:val="00E87C36"/>
    <w:rsid w:val="00E90334"/>
    <w:rsid w:val="00E90581"/>
    <w:rsid w:val="00E910F1"/>
    <w:rsid w:val="00E91A1E"/>
    <w:rsid w:val="00E92147"/>
    <w:rsid w:val="00E926A4"/>
    <w:rsid w:val="00E928B9"/>
    <w:rsid w:val="00E92BE1"/>
    <w:rsid w:val="00E9329D"/>
    <w:rsid w:val="00E93695"/>
    <w:rsid w:val="00E942DC"/>
    <w:rsid w:val="00E94714"/>
    <w:rsid w:val="00E949AD"/>
    <w:rsid w:val="00E94A9C"/>
    <w:rsid w:val="00E94B55"/>
    <w:rsid w:val="00E94E94"/>
    <w:rsid w:val="00E94FDB"/>
    <w:rsid w:val="00E9540D"/>
    <w:rsid w:val="00E96941"/>
    <w:rsid w:val="00E96B15"/>
    <w:rsid w:val="00E979C6"/>
    <w:rsid w:val="00EA11C5"/>
    <w:rsid w:val="00EA1BF9"/>
    <w:rsid w:val="00EA1D1B"/>
    <w:rsid w:val="00EA21E9"/>
    <w:rsid w:val="00EA35F9"/>
    <w:rsid w:val="00EA40A3"/>
    <w:rsid w:val="00EA4892"/>
    <w:rsid w:val="00EA51D0"/>
    <w:rsid w:val="00EA57FF"/>
    <w:rsid w:val="00EA5DD7"/>
    <w:rsid w:val="00EA62F5"/>
    <w:rsid w:val="00EA79BD"/>
    <w:rsid w:val="00EB1382"/>
    <w:rsid w:val="00EB18CB"/>
    <w:rsid w:val="00EB1DBE"/>
    <w:rsid w:val="00EB2810"/>
    <w:rsid w:val="00EB338D"/>
    <w:rsid w:val="00EB51CA"/>
    <w:rsid w:val="00EB6A27"/>
    <w:rsid w:val="00EB707B"/>
    <w:rsid w:val="00EB717D"/>
    <w:rsid w:val="00EB7297"/>
    <w:rsid w:val="00EB780B"/>
    <w:rsid w:val="00EC0CC8"/>
    <w:rsid w:val="00EC2278"/>
    <w:rsid w:val="00EC2693"/>
    <w:rsid w:val="00EC36C9"/>
    <w:rsid w:val="00EC5012"/>
    <w:rsid w:val="00EC5EE9"/>
    <w:rsid w:val="00EC633A"/>
    <w:rsid w:val="00EC6EBF"/>
    <w:rsid w:val="00EC7CB5"/>
    <w:rsid w:val="00ED148C"/>
    <w:rsid w:val="00ED2784"/>
    <w:rsid w:val="00ED2A4E"/>
    <w:rsid w:val="00ED3549"/>
    <w:rsid w:val="00ED39A9"/>
    <w:rsid w:val="00ED3DB6"/>
    <w:rsid w:val="00ED3E3F"/>
    <w:rsid w:val="00ED425F"/>
    <w:rsid w:val="00ED4A83"/>
    <w:rsid w:val="00ED4CB0"/>
    <w:rsid w:val="00ED6512"/>
    <w:rsid w:val="00ED6CC3"/>
    <w:rsid w:val="00ED6F05"/>
    <w:rsid w:val="00EE04A8"/>
    <w:rsid w:val="00EE04E8"/>
    <w:rsid w:val="00EE14EB"/>
    <w:rsid w:val="00EE1F41"/>
    <w:rsid w:val="00EE2002"/>
    <w:rsid w:val="00EE2E49"/>
    <w:rsid w:val="00EE3017"/>
    <w:rsid w:val="00EE3ADA"/>
    <w:rsid w:val="00EE418D"/>
    <w:rsid w:val="00EE4483"/>
    <w:rsid w:val="00EE535E"/>
    <w:rsid w:val="00EE5457"/>
    <w:rsid w:val="00EE55E0"/>
    <w:rsid w:val="00EE7288"/>
    <w:rsid w:val="00EE78BE"/>
    <w:rsid w:val="00EE7C20"/>
    <w:rsid w:val="00EF31B6"/>
    <w:rsid w:val="00EF50C3"/>
    <w:rsid w:val="00EF5377"/>
    <w:rsid w:val="00EF566A"/>
    <w:rsid w:val="00EF65F1"/>
    <w:rsid w:val="00EF6901"/>
    <w:rsid w:val="00EF7326"/>
    <w:rsid w:val="00EF73DB"/>
    <w:rsid w:val="00F01006"/>
    <w:rsid w:val="00F016D5"/>
    <w:rsid w:val="00F019C7"/>
    <w:rsid w:val="00F028D1"/>
    <w:rsid w:val="00F049EA"/>
    <w:rsid w:val="00F05ADE"/>
    <w:rsid w:val="00F06D67"/>
    <w:rsid w:val="00F10838"/>
    <w:rsid w:val="00F10C6A"/>
    <w:rsid w:val="00F10F53"/>
    <w:rsid w:val="00F11495"/>
    <w:rsid w:val="00F1172F"/>
    <w:rsid w:val="00F11A47"/>
    <w:rsid w:val="00F120C5"/>
    <w:rsid w:val="00F13D18"/>
    <w:rsid w:val="00F144B7"/>
    <w:rsid w:val="00F14BCF"/>
    <w:rsid w:val="00F1647A"/>
    <w:rsid w:val="00F171D8"/>
    <w:rsid w:val="00F17C30"/>
    <w:rsid w:val="00F17E5E"/>
    <w:rsid w:val="00F20B6F"/>
    <w:rsid w:val="00F2199E"/>
    <w:rsid w:val="00F22542"/>
    <w:rsid w:val="00F2263C"/>
    <w:rsid w:val="00F23FAD"/>
    <w:rsid w:val="00F24E69"/>
    <w:rsid w:val="00F25FC7"/>
    <w:rsid w:val="00F2666D"/>
    <w:rsid w:val="00F27231"/>
    <w:rsid w:val="00F30307"/>
    <w:rsid w:val="00F30423"/>
    <w:rsid w:val="00F314ED"/>
    <w:rsid w:val="00F315C3"/>
    <w:rsid w:val="00F32960"/>
    <w:rsid w:val="00F339C0"/>
    <w:rsid w:val="00F33EB6"/>
    <w:rsid w:val="00F35403"/>
    <w:rsid w:val="00F36210"/>
    <w:rsid w:val="00F36385"/>
    <w:rsid w:val="00F36979"/>
    <w:rsid w:val="00F37454"/>
    <w:rsid w:val="00F40016"/>
    <w:rsid w:val="00F4033F"/>
    <w:rsid w:val="00F4047D"/>
    <w:rsid w:val="00F41B01"/>
    <w:rsid w:val="00F41B7E"/>
    <w:rsid w:val="00F43AD4"/>
    <w:rsid w:val="00F4425C"/>
    <w:rsid w:val="00F462D9"/>
    <w:rsid w:val="00F4692D"/>
    <w:rsid w:val="00F46B4F"/>
    <w:rsid w:val="00F46BBE"/>
    <w:rsid w:val="00F46DC7"/>
    <w:rsid w:val="00F476BA"/>
    <w:rsid w:val="00F50490"/>
    <w:rsid w:val="00F50AA9"/>
    <w:rsid w:val="00F50C81"/>
    <w:rsid w:val="00F5183B"/>
    <w:rsid w:val="00F54234"/>
    <w:rsid w:val="00F54923"/>
    <w:rsid w:val="00F55853"/>
    <w:rsid w:val="00F55C06"/>
    <w:rsid w:val="00F562D1"/>
    <w:rsid w:val="00F56821"/>
    <w:rsid w:val="00F5685E"/>
    <w:rsid w:val="00F57A95"/>
    <w:rsid w:val="00F61B01"/>
    <w:rsid w:val="00F63409"/>
    <w:rsid w:val="00F63A55"/>
    <w:rsid w:val="00F63E17"/>
    <w:rsid w:val="00F64360"/>
    <w:rsid w:val="00F65401"/>
    <w:rsid w:val="00F657AF"/>
    <w:rsid w:val="00F671B7"/>
    <w:rsid w:val="00F67716"/>
    <w:rsid w:val="00F679BB"/>
    <w:rsid w:val="00F71525"/>
    <w:rsid w:val="00F72EAD"/>
    <w:rsid w:val="00F732BC"/>
    <w:rsid w:val="00F74349"/>
    <w:rsid w:val="00F76ACF"/>
    <w:rsid w:val="00F7712D"/>
    <w:rsid w:val="00F77A82"/>
    <w:rsid w:val="00F77D9E"/>
    <w:rsid w:val="00F80615"/>
    <w:rsid w:val="00F80818"/>
    <w:rsid w:val="00F80CA3"/>
    <w:rsid w:val="00F818FF"/>
    <w:rsid w:val="00F83FB4"/>
    <w:rsid w:val="00F85052"/>
    <w:rsid w:val="00F85770"/>
    <w:rsid w:val="00F866D1"/>
    <w:rsid w:val="00F87A73"/>
    <w:rsid w:val="00F87F44"/>
    <w:rsid w:val="00F91126"/>
    <w:rsid w:val="00F92DE5"/>
    <w:rsid w:val="00F9345A"/>
    <w:rsid w:val="00F936AC"/>
    <w:rsid w:val="00F93732"/>
    <w:rsid w:val="00F94258"/>
    <w:rsid w:val="00F94291"/>
    <w:rsid w:val="00F9451F"/>
    <w:rsid w:val="00F946BD"/>
    <w:rsid w:val="00F94F75"/>
    <w:rsid w:val="00F95B45"/>
    <w:rsid w:val="00F967C5"/>
    <w:rsid w:val="00F96A9D"/>
    <w:rsid w:val="00F96B44"/>
    <w:rsid w:val="00F97CD7"/>
    <w:rsid w:val="00FA192A"/>
    <w:rsid w:val="00FA435A"/>
    <w:rsid w:val="00FA491A"/>
    <w:rsid w:val="00FA518B"/>
    <w:rsid w:val="00FA6F5C"/>
    <w:rsid w:val="00FA78C2"/>
    <w:rsid w:val="00FB00DA"/>
    <w:rsid w:val="00FB0956"/>
    <w:rsid w:val="00FB0E1E"/>
    <w:rsid w:val="00FB17D1"/>
    <w:rsid w:val="00FB2311"/>
    <w:rsid w:val="00FB255B"/>
    <w:rsid w:val="00FB3C89"/>
    <w:rsid w:val="00FB44F7"/>
    <w:rsid w:val="00FB499F"/>
    <w:rsid w:val="00FB513F"/>
    <w:rsid w:val="00FB5D7F"/>
    <w:rsid w:val="00FB79EC"/>
    <w:rsid w:val="00FC02A8"/>
    <w:rsid w:val="00FC08EF"/>
    <w:rsid w:val="00FC3700"/>
    <w:rsid w:val="00FC41E1"/>
    <w:rsid w:val="00FC46D5"/>
    <w:rsid w:val="00FC5898"/>
    <w:rsid w:val="00FC626E"/>
    <w:rsid w:val="00FC7466"/>
    <w:rsid w:val="00FC7876"/>
    <w:rsid w:val="00FD0FC5"/>
    <w:rsid w:val="00FD12A7"/>
    <w:rsid w:val="00FD24E2"/>
    <w:rsid w:val="00FD2EBE"/>
    <w:rsid w:val="00FD462F"/>
    <w:rsid w:val="00FD48BE"/>
    <w:rsid w:val="00FD49F6"/>
    <w:rsid w:val="00FD56D0"/>
    <w:rsid w:val="00FD6AD1"/>
    <w:rsid w:val="00FD79F2"/>
    <w:rsid w:val="00FD7F09"/>
    <w:rsid w:val="00FE0007"/>
    <w:rsid w:val="00FE0DC1"/>
    <w:rsid w:val="00FE270C"/>
    <w:rsid w:val="00FE45C5"/>
    <w:rsid w:val="00FE45D4"/>
    <w:rsid w:val="00FE4F28"/>
    <w:rsid w:val="00FE4FE3"/>
    <w:rsid w:val="00FE62E0"/>
    <w:rsid w:val="00FE6A29"/>
    <w:rsid w:val="00FF028A"/>
    <w:rsid w:val="00FF0423"/>
    <w:rsid w:val="00FF13DB"/>
    <w:rsid w:val="00FF1E1E"/>
    <w:rsid w:val="00FF29A7"/>
    <w:rsid w:val="00FF2ACE"/>
    <w:rsid w:val="00FF4EE1"/>
    <w:rsid w:val="00FF4F21"/>
    <w:rsid w:val="00FF5234"/>
    <w:rsid w:val="00FF59E6"/>
    <w:rsid w:val="00FF5C39"/>
    <w:rsid w:val="00FF6CBD"/>
    <w:rsid w:val="00FF734E"/>
    <w:rsid w:val="00FF79AF"/>
    <w:rsid w:val="192B38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A48E2D"/>
  <w15:docId w15:val="{F73BC9EA-1D02-464E-B8D6-7F41194EB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2311"/>
    <w:pPr>
      <w:overflowPunct w:val="0"/>
      <w:autoSpaceDE w:val="0"/>
      <w:autoSpaceDN w:val="0"/>
      <w:adjustRightInd w:val="0"/>
      <w:textAlignment w:val="baseline"/>
    </w:pPr>
    <w:rPr>
      <w:rFonts w:ascii="Arial" w:hAnsi="Arial" w:cs="Arial"/>
      <w:sz w:val="24"/>
      <w:lang w:val="en-GB"/>
    </w:rPr>
  </w:style>
  <w:style w:type="paragraph" w:styleId="Heading1">
    <w:name w:val="heading 1"/>
    <w:basedOn w:val="Normal"/>
    <w:next w:val="Normal"/>
    <w:qFormat/>
    <w:rsid w:val="00BF72BF"/>
    <w:pPr>
      <w:widowControl w:val="0"/>
      <w:spacing w:after="720"/>
      <w:jc w:val="center"/>
      <w:outlineLvl w:val="0"/>
    </w:pPr>
    <w:rPr>
      <w:b/>
      <w:sz w:val="40"/>
      <w:szCs w:val="40"/>
    </w:rPr>
  </w:style>
  <w:style w:type="paragraph" w:styleId="Heading2">
    <w:name w:val="heading 2"/>
    <w:basedOn w:val="Normal"/>
    <w:next w:val="Normal"/>
    <w:link w:val="Heading2Char"/>
    <w:qFormat/>
    <w:rsid w:val="00BF72BF"/>
    <w:pPr>
      <w:widowControl w:val="0"/>
      <w:pBdr>
        <w:top w:val="single" w:sz="4" w:space="1" w:color="auto"/>
        <w:left w:val="single" w:sz="4" w:space="4" w:color="auto"/>
        <w:bottom w:val="single" w:sz="4" w:space="1" w:color="auto"/>
        <w:right w:val="single" w:sz="4" w:space="4" w:color="auto"/>
      </w:pBdr>
      <w:shd w:val="clear" w:color="auto" w:fill="D9D9D9"/>
      <w:spacing w:after="480"/>
      <w:outlineLvl w:val="1"/>
    </w:pPr>
    <w:rPr>
      <w:b/>
      <w:bCs/>
      <w:sz w:val="28"/>
      <w:szCs w:val="28"/>
    </w:rPr>
  </w:style>
  <w:style w:type="paragraph" w:styleId="Heading3">
    <w:name w:val="heading 3"/>
    <w:basedOn w:val="Normal"/>
    <w:next w:val="Normal"/>
    <w:link w:val="Heading3Char"/>
    <w:qFormat/>
    <w:rsid w:val="00BF72BF"/>
    <w:pPr>
      <w:widowControl w:val="0"/>
      <w:spacing w:after="240"/>
      <w:outlineLvl w:val="2"/>
    </w:pPr>
    <w:rPr>
      <w:b/>
      <w:szCs w:val="24"/>
    </w:rPr>
  </w:style>
  <w:style w:type="paragraph" w:styleId="Heading4">
    <w:name w:val="heading 4"/>
    <w:basedOn w:val="Normal"/>
    <w:next w:val="Normal"/>
    <w:qFormat/>
    <w:rsid w:val="007859E4"/>
    <w:pPr>
      <w:keepNext/>
      <w:tabs>
        <w:tab w:val="num" w:pos="864"/>
      </w:tabs>
      <w:ind w:left="864" w:hanging="864"/>
      <w:jc w:val="both"/>
      <w:outlineLvl w:val="3"/>
    </w:pPr>
    <w:rPr>
      <w:rFonts w:ascii="Heledd" w:hAnsi="Heledd"/>
      <w:i/>
    </w:rPr>
  </w:style>
  <w:style w:type="paragraph" w:styleId="Heading5">
    <w:name w:val="heading 5"/>
    <w:basedOn w:val="Normal"/>
    <w:next w:val="Normal"/>
    <w:qFormat/>
    <w:rsid w:val="007859E4"/>
    <w:pPr>
      <w:keepNext/>
      <w:widowControl w:val="0"/>
      <w:tabs>
        <w:tab w:val="num" w:pos="1008"/>
      </w:tabs>
      <w:overflowPunct/>
      <w:spacing w:line="360" w:lineRule="auto"/>
      <w:ind w:left="1008" w:hanging="1008"/>
      <w:textAlignment w:val="auto"/>
      <w:outlineLvl w:val="4"/>
    </w:pPr>
    <w:rPr>
      <w:b/>
      <w:bCs/>
      <w:szCs w:val="24"/>
    </w:rPr>
  </w:style>
  <w:style w:type="paragraph" w:styleId="Heading6">
    <w:name w:val="heading 6"/>
    <w:basedOn w:val="Normal"/>
    <w:next w:val="Normal"/>
    <w:qFormat/>
    <w:rsid w:val="007859E4"/>
    <w:pPr>
      <w:keepNext/>
      <w:tabs>
        <w:tab w:val="num" w:pos="1152"/>
      </w:tabs>
      <w:ind w:left="1152" w:hanging="1152"/>
      <w:jc w:val="both"/>
      <w:outlineLvl w:val="5"/>
    </w:pPr>
    <w:rPr>
      <w:rFonts w:ascii="Heledd" w:hAnsi="Heledd"/>
      <w:b/>
      <w:color w:val="FF0000"/>
      <w:sz w:val="32"/>
    </w:rPr>
  </w:style>
  <w:style w:type="paragraph" w:styleId="Heading7">
    <w:name w:val="heading 7"/>
    <w:basedOn w:val="Normal"/>
    <w:next w:val="Normal"/>
    <w:qFormat/>
    <w:rsid w:val="007859E4"/>
    <w:pPr>
      <w:tabs>
        <w:tab w:val="num" w:pos="1296"/>
      </w:tabs>
      <w:spacing w:before="240" w:after="60"/>
      <w:ind w:left="1296" w:hanging="1296"/>
      <w:outlineLvl w:val="6"/>
    </w:pPr>
    <w:rPr>
      <w:rFonts w:ascii="Times New Roman" w:hAnsi="Times New Roman"/>
      <w:szCs w:val="24"/>
    </w:rPr>
  </w:style>
  <w:style w:type="paragraph" w:styleId="Heading8">
    <w:name w:val="heading 8"/>
    <w:basedOn w:val="Normal"/>
    <w:next w:val="Normal"/>
    <w:qFormat/>
    <w:rsid w:val="007859E4"/>
    <w:pPr>
      <w:tabs>
        <w:tab w:val="num" w:pos="1440"/>
      </w:tabs>
      <w:spacing w:before="240" w:after="60"/>
      <w:ind w:left="1440" w:hanging="1440"/>
      <w:outlineLvl w:val="7"/>
    </w:pPr>
    <w:rPr>
      <w:rFonts w:ascii="Times New Roman" w:hAnsi="Times New Roman"/>
      <w:i/>
      <w:iCs/>
      <w:szCs w:val="24"/>
    </w:rPr>
  </w:style>
  <w:style w:type="paragraph" w:styleId="Heading9">
    <w:name w:val="heading 9"/>
    <w:basedOn w:val="Normal"/>
    <w:next w:val="Normal"/>
    <w:qFormat/>
    <w:rsid w:val="007859E4"/>
    <w:pPr>
      <w:tabs>
        <w:tab w:val="num" w:pos="1584"/>
      </w:tabs>
      <w:spacing w:before="240" w:after="60"/>
      <w:ind w:left="1584" w:hanging="1584"/>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7859E4"/>
    <w:rPr>
      <w:sz w:val="20"/>
    </w:rPr>
  </w:style>
  <w:style w:type="character" w:styleId="FootnoteReference">
    <w:name w:val="footnote reference"/>
    <w:basedOn w:val="DefaultParagraphFont"/>
    <w:semiHidden/>
    <w:rsid w:val="007859E4"/>
    <w:rPr>
      <w:vertAlign w:val="superscript"/>
    </w:rPr>
  </w:style>
  <w:style w:type="paragraph" w:styleId="Header">
    <w:name w:val="header"/>
    <w:basedOn w:val="Normal"/>
    <w:link w:val="HeaderChar"/>
    <w:rsid w:val="007859E4"/>
    <w:pPr>
      <w:tabs>
        <w:tab w:val="center" w:pos="4153"/>
        <w:tab w:val="right" w:pos="8306"/>
      </w:tabs>
    </w:pPr>
  </w:style>
  <w:style w:type="paragraph" w:styleId="Footer">
    <w:name w:val="footer"/>
    <w:basedOn w:val="Normal"/>
    <w:link w:val="FooterChar"/>
    <w:uiPriority w:val="99"/>
    <w:rsid w:val="007859E4"/>
    <w:pPr>
      <w:tabs>
        <w:tab w:val="center" w:pos="4153"/>
        <w:tab w:val="right" w:pos="8306"/>
      </w:tabs>
    </w:pPr>
  </w:style>
  <w:style w:type="character" w:styleId="PageNumber">
    <w:name w:val="page number"/>
    <w:basedOn w:val="DefaultParagraphFont"/>
    <w:rsid w:val="007859E4"/>
  </w:style>
  <w:style w:type="paragraph" w:styleId="BodyText">
    <w:name w:val="Body Text"/>
    <w:basedOn w:val="Normal"/>
    <w:rsid w:val="007859E4"/>
    <w:pPr>
      <w:jc w:val="both"/>
    </w:pPr>
    <w:rPr>
      <w:rFonts w:ascii="Heledd" w:hAnsi="Heledd"/>
      <w:i/>
    </w:rPr>
  </w:style>
  <w:style w:type="paragraph" w:customStyle="1" w:styleId="BodyTextIndented">
    <w:name w:val="Body Text Indented"/>
    <w:basedOn w:val="Normal"/>
    <w:next w:val="Normal"/>
    <w:rsid w:val="007859E4"/>
    <w:pPr>
      <w:keepLines/>
      <w:tabs>
        <w:tab w:val="left" w:pos="567"/>
        <w:tab w:val="left" w:pos="1134"/>
        <w:tab w:val="left" w:pos="1160"/>
      </w:tabs>
      <w:spacing w:before="170" w:line="280" w:lineRule="exact"/>
      <w:ind w:left="567" w:right="113"/>
      <w:jc w:val="both"/>
    </w:pPr>
    <w:rPr>
      <w:rFonts w:ascii="New Century Schoolbook" w:hAnsi="New Century Schoolbook"/>
      <w:noProof/>
      <w:spacing w:val="-5"/>
      <w:sz w:val="22"/>
    </w:rPr>
  </w:style>
  <w:style w:type="paragraph" w:styleId="BodyText2">
    <w:name w:val="Body Text 2"/>
    <w:basedOn w:val="Normal"/>
    <w:rsid w:val="007859E4"/>
    <w:pPr>
      <w:jc w:val="both"/>
    </w:pPr>
    <w:rPr>
      <w:rFonts w:ascii="Heledd" w:hAnsi="Heledd"/>
    </w:rPr>
  </w:style>
  <w:style w:type="paragraph" w:styleId="BodyTextIndent">
    <w:name w:val="Body Text Indent"/>
    <w:basedOn w:val="Normal"/>
    <w:link w:val="BodyTextIndentChar"/>
    <w:rsid w:val="007859E4"/>
    <w:pPr>
      <w:tabs>
        <w:tab w:val="left" w:pos="567"/>
      </w:tabs>
      <w:ind w:left="567" w:hanging="567"/>
      <w:jc w:val="both"/>
    </w:pPr>
    <w:rPr>
      <w:rFonts w:ascii="Heledd" w:hAnsi="Heledd"/>
    </w:rPr>
  </w:style>
  <w:style w:type="paragraph" w:customStyle="1" w:styleId="Style1">
    <w:name w:val="Style1"/>
    <w:basedOn w:val="Normal"/>
    <w:rsid w:val="007859E4"/>
    <w:pPr>
      <w:overflowPunct/>
      <w:autoSpaceDE/>
      <w:autoSpaceDN/>
      <w:adjustRightInd/>
      <w:textAlignment w:val="auto"/>
    </w:pPr>
    <w:rPr>
      <w:rFonts w:ascii="Heledd" w:hAnsi="Heledd"/>
      <w:szCs w:val="24"/>
    </w:rPr>
  </w:style>
  <w:style w:type="paragraph" w:styleId="BodyText3">
    <w:name w:val="Body Text 3"/>
    <w:basedOn w:val="Normal"/>
    <w:rsid w:val="007859E4"/>
    <w:pPr>
      <w:overflowPunct/>
      <w:autoSpaceDE/>
      <w:autoSpaceDN/>
      <w:adjustRightInd/>
      <w:jc w:val="both"/>
      <w:textAlignment w:val="auto"/>
    </w:pPr>
    <w:rPr>
      <w:rFonts w:ascii="Heledd" w:hAnsi="Heledd"/>
      <w:color w:val="339966"/>
      <w:szCs w:val="24"/>
    </w:rPr>
  </w:style>
  <w:style w:type="paragraph" w:styleId="BodyTextIndent2">
    <w:name w:val="Body Text Indent 2"/>
    <w:basedOn w:val="Normal"/>
    <w:rsid w:val="007859E4"/>
    <w:pPr>
      <w:overflowPunct/>
      <w:autoSpaceDE/>
      <w:autoSpaceDN/>
      <w:adjustRightInd/>
      <w:ind w:left="64"/>
      <w:textAlignment w:val="auto"/>
    </w:pPr>
    <w:rPr>
      <w:rFonts w:ascii="Heledd" w:hAnsi="Heledd"/>
      <w:color w:val="339966"/>
      <w:szCs w:val="24"/>
    </w:rPr>
  </w:style>
  <w:style w:type="paragraph" w:styleId="BodyTextIndent3">
    <w:name w:val="Body Text Indent 3"/>
    <w:basedOn w:val="Normal"/>
    <w:rsid w:val="007859E4"/>
    <w:pPr>
      <w:tabs>
        <w:tab w:val="right" w:pos="851"/>
      </w:tabs>
      <w:ind w:left="1080"/>
      <w:jc w:val="both"/>
    </w:pPr>
  </w:style>
  <w:style w:type="paragraph" w:customStyle="1" w:styleId="BodyTextFullMeasure">
    <w:name w:val="Body Text Full Measure"/>
    <w:basedOn w:val="Normal"/>
    <w:next w:val="Normal"/>
    <w:rsid w:val="007859E4"/>
    <w:pPr>
      <w:keepLines/>
      <w:tabs>
        <w:tab w:val="left" w:pos="560"/>
      </w:tabs>
      <w:spacing w:before="227" w:line="280" w:lineRule="exact"/>
      <w:ind w:right="113"/>
      <w:jc w:val="both"/>
    </w:pPr>
    <w:rPr>
      <w:rFonts w:ascii="New Century Schoolbook" w:hAnsi="New Century Schoolbook"/>
      <w:noProof/>
      <w:spacing w:val="-5"/>
      <w:sz w:val="22"/>
    </w:rPr>
  </w:style>
  <w:style w:type="paragraph" w:customStyle="1" w:styleId="aialignBodyTextIndented">
    <w:name w:val="a/i align Body Text Indented"/>
    <w:basedOn w:val="Normal"/>
    <w:next w:val="Normal"/>
    <w:rsid w:val="007859E4"/>
    <w:pPr>
      <w:tabs>
        <w:tab w:val="left" w:pos="567"/>
        <w:tab w:val="left" w:pos="1134"/>
        <w:tab w:val="left" w:pos="1160"/>
      </w:tabs>
      <w:spacing w:before="240" w:line="280" w:lineRule="exact"/>
      <w:ind w:left="1134" w:right="113" w:hanging="567"/>
      <w:jc w:val="both"/>
    </w:pPr>
    <w:rPr>
      <w:rFonts w:ascii="New Century Schoolbook" w:hAnsi="New Century Schoolbook"/>
      <w:noProof/>
      <w:spacing w:val="-5"/>
      <w:sz w:val="22"/>
    </w:rPr>
  </w:style>
  <w:style w:type="paragraph" w:customStyle="1" w:styleId="1214GillBdUlc">
    <w:name w:val="12/14 Gill Bd U/lc"/>
    <w:basedOn w:val="Normal"/>
    <w:next w:val="Normal"/>
    <w:rsid w:val="007859E4"/>
    <w:pPr>
      <w:keepNext/>
      <w:keepLines/>
      <w:tabs>
        <w:tab w:val="left" w:pos="560"/>
      </w:tabs>
      <w:spacing w:before="280" w:line="280" w:lineRule="exact"/>
    </w:pPr>
    <w:rPr>
      <w:rFonts w:ascii="Times New Roman" w:hAnsi="Times New Roman"/>
      <w:b/>
      <w:noProof/>
      <w:sz w:val="20"/>
    </w:rPr>
  </w:style>
  <w:style w:type="paragraph" w:customStyle="1" w:styleId="BodyTextHangingIndent">
    <w:name w:val="Body Text Hanging Indent"/>
    <w:basedOn w:val="Normal"/>
    <w:next w:val="Normal"/>
    <w:rsid w:val="007859E4"/>
    <w:pPr>
      <w:keepLines/>
      <w:tabs>
        <w:tab w:val="left" w:pos="560"/>
        <w:tab w:val="left" w:pos="1134"/>
      </w:tabs>
      <w:spacing w:before="170" w:line="280" w:lineRule="atLeast"/>
      <w:ind w:left="567" w:right="113" w:hanging="567"/>
      <w:jc w:val="both"/>
      <w:textAlignment w:val="auto"/>
    </w:pPr>
    <w:rPr>
      <w:rFonts w:ascii="New Century Schoolbook" w:hAnsi="New Century Schoolbook"/>
      <w:spacing w:val="-5"/>
      <w:sz w:val="22"/>
    </w:rPr>
  </w:style>
  <w:style w:type="paragraph" w:customStyle="1" w:styleId="aiBodyTextIndented">
    <w:name w:val="a/i Body Text Indented"/>
    <w:basedOn w:val="Normal"/>
    <w:next w:val="Normal"/>
    <w:rsid w:val="007859E4"/>
    <w:pPr>
      <w:keepLines/>
      <w:tabs>
        <w:tab w:val="left" w:pos="567"/>
        <w:tab w:val="left" w:pos="1134"/>
        <w:tab w:val="left" w:pos="1160"/>
      </w:tabs>
      <w:spacing w:before="140" w:line="280" w:lineRule="exact"/>
      <w:ind w:left="1134" w:right="113"/>
      <w:jc w:val="both"/>
    </w:pPr>
    <w:rPr>
      <w:rFonts w:ascii="New Century Schoolbook" w:hAnsi="New Century Schoolbook"/>
      <w:noProof/>
      <w:spacing w:val="-5"/>
      <w:sz w:val="22"/>
    </w:rPr>
  </w:style>
  <w:style w:type="paragraph" w:styleId="Title">
    <w:name w:val="Title"/>
    <w:basedOn w:val="Normal"/>
    <w:qFormat/>
    <w:rsid w:val="007859E4"/>
    <w:pPr>
      <w:overflowPunct/>
      <w:autoSpaceDE/>
      <w:autoSpaceDN/>
      <w:adjustRightInd/>
      <w:ind w:firstLine="720"/>
      <w:jc w:val="center"/>
      <w:textAlignment w:val="auto"/>
    </w:pPr>
    <w:rPr>
      <w:b/>
      <w:bCs/>
      <w:szCs w:val="24"/>
    </w:rPr>
  </w:style>
  <w:style w:type="character" w:styleId="CommentReference">
    <w:name w:val="annotation reference"/>
    <w:basedOn w:val="DefaultParagraphFont"/>
    <w:semiHidden/>
    <w:rsid w:val="007859E4"/>
    <w:rPr>
      <w:sz w:val="16"/>
      <w:szCs w:val="16"/>
    </w:rPr>
  </w:style>
  <w:style w:type="paragraph" w:styleId="CommentText">
    <w:name w:val="annotation text"/>
    <w:basedOn w:val="Normal"/>
    <w:link w:val="CommentTextChar"/>
    <w:semiHidden/>
    <w:rsid w:val="007859E4"/>
    <w:rPr>
      <w:sz w:val="20"/>
    </w:rPr>
  </w:style>
  <w:style w:type="character" w:styleId="Hyperlink">
    <w:name w:val="Hyperlink"/>
    <w:basedOn w:val="DefaultParagraphFont"/>
    <w:uiPriority w:val="99"/>
    <w:rsid w:val="007859E4"/>
    <w:rPr>
      <w:color w:val="0000FF"/>
      <w:u w:val="single"/>
    </w:rPr>
  </w:style>
  <w:style w:type="character" w:styleId="FollowedHyperlink">
    <w:name w:val="FollowedHyperlink"/>
    <w:basedOn w:val="DefaultParagraphFont"/>
    <w:rsid w:val="007859E4"/>
    <w:rPr>
      <w:color w:val="800080"/>
      <w:u w:val="single"/>
    </w:rPr>
  </w:style>
  <w:style w:type="paragraph" w:styleId="BlockText">
    <w:name w:val="Block Text"/>
    <w:basedOn w:val="Normal"/>
    <w:rsid w:val="007859E4"/>
    <w:pPr>
      <w:ind w:left="-57" w:right="-57"/>
    </w:pPr>
    <w:rPr>
      <w:b/>
      <w:bCs/>
      <w:i/>
      <w:iCs/>
    </w:rPr>
  </w:style>
  <w:style w:type="paragraph" w:customStyle="1" w:styleId="AFlushLH">
    <w:name w:val="A Flush LH"/>
    <w:rsid w:val="007859E4"/>
    <w:rPr>
      <w:rFonts w:ascii="Heledd" w:hAnsi="Heledd"/>
      <w:b/>
      <w:bCs/>
      <w:iCs/>
      <w:sz w:val="24"/>
      <w:lang w:val="en-GB"/>
    </w:rPr>
  </w:style>
  <w:style w:type="paragraph" w:styleId="ListBullet">
    <w:name w:val="List Bullet"/>
    <w:basedOn w:val="Normal"/>
    <w:autoRedefine/>
    <w:rsid w:val="007859E4"/>
    <w:pPr>
      <w:numPr>
        <w:numId w:val="2"/>
      </w:numPr>
    </w:pPr>
  </w:style>
  <w:style w:type="paragraph" w:styleId="ListBullet2">
    <w:name w:val="List Bullet 2"/>
    <w:basedOn w:val="Normal"/>
    <w:autoRedefine/>
    <w:rsid w:val="007859E4"/>
    <w:pPr>
      <w:numPr>
        <w:numId w:val="3"/>
      </w:numPr>
    </w:pPr>
  </w:style>
  <w:style w:type="paragraph" w:styleId="ListBullet3">
    <w:name w:val="List Bullet 3"/>
    <w:basedOn w:val="Normal"/>
    <w:autoRedefine/>
    <w:rsid w:val="007859E4"/>
    <w:pPr>
      <w:numPr>
        <w:numId w:val="4"/>
      </w:numPr>
    </w:pPr>
  </w:style>
  <w:style w:type="paragraph" w:styleId="ListBullet4">
    <w:name w:val="List Bullet 4"/>
    <w:basedOn w:val="Normal"/>
    <w:autoRedefine/>
    <w:rsid w:val="007859E4"/>
    <w:pPr>
      <w:numPr>
        <w:numId w:val="5"/>
      </w:numPr>
    </w:pPr>
  </w:style>
  <w:style w:type="paragraph" w:styleId="ListBullet5">
    <w:name w:val="List Bullet 5"/>
    <w:basedOn w:val="Normal"/>
    <w:autoRedefine/>
    <w:rsid w:val="007859E4"/>
    <w:pPr>
      <w:numPr>
        <w:numId w:val="6"/>
      </w:numPr>
    </w:pPr>
  </w:style>
  <w:style w:type="paragraph" w:styleId="ListNumber">
    <w:name w:val="List Number"/>
    <w:basedOn w:val="Normal"/>
    <w:rsid w:val="007859E4"/>
    <w:pPr>
      <w:numPr>
        <w:numId w:val="7"/>
      </w:numPr>
    </w:pPr>
  </w:style>
  <w:style w:type="paragraph" w:styleId="ListNumber2">
    <w:name w:val="List Number 2"/>
    <w:basedOn w:val="Normal"/>
    <w:rsid w:val="007859E4"/>
    <w:pPr>
      <w:numPr>
        <w:numId w:val="8"/>
      </w:numPr>
    </w:pPr>
  </w:style>
  <w:style w:type="paragraph" w:styleId="ListNumber3">
    <w:name w:val="List Number 3"/>
    <w:basedOn w:val="Normal"/>
    <w:rsid w:val="007859E4"/>
    <w:pPr>
      <w:numPr>
        <w:numId w:val="9"/>
      </w:numPr>
    </w:pPr>
  </w:style>
  <w:style w:type="paragraph" w:styleId="ListNumber4">
    <w:name w:val="List Number 4"/>
    <w:basedOn w:val="Normal"/>
    <w:rsid w:val="007859E4"/>
    <w:pPr>
      <w:numPr>
        <w:numId w:val="10"/>
      </w:numPr>
    </w:pPr>
  </w:style>
  <w:style w:type="paragraph" w:styleId="ListNumber5">
    <w:name w:val="List Number 5"/>
    <w:basedOn w:val="Normal"/>
    <w:rsid w:val="007859E4"/>
    <w:pPr>
      <w:numPr>
        <w:numId w:val="11"/>
      </w:numPr>
    </w:pPr>
  </w:style>
  <w:style w:type="paragraph" w:styleId="TableofFigures">
    <w:name w:val="table of figures"/>
    <w:basedOn w:val="Normal"/>
    <w:next w:val="Normal"/>
    <w:semiHidden/>
    <w:rsid w:val="007859E4"/>
    <w:pPr>
      <w:ind w:left="480" w:hanging="480"/>
    </w:pPr>
  </w:style>
  <w:style w:type="paragraph" w:styleId="EnvelopeAddress">
    <w:name w:val="envelope address"/>
    <w:basedOn w:val="Normal"/>
    <w:rsid w:val="007859E4"/>
    <w:pPr>
      <w:framePr w:w="7920" w:h="1980" w:hRule="exact" w:hSpace="180" w:wrap="auto" w:hAnchor="page" w:xAlign="center" w:yAlign="bottom"/>
      <w:ind w:left="2880"/>
    </w:pPr>
    <w:rPr>
      <w:szCs w:val="24"/>
    </w:rPr>
  </w:style>
  <w:style w:type="paragraph" w:styleId="EnvelopeReturn">
    <w:name w:val="envelope return"/>
    <w:basedOn w:val="Normal"/>
    <w:rsid w:val="007859E4"/>
    <w:rPr>
      <w:sz w:val="20"/>
    </w:rPr>
  </w:style>
  <w:style w:type="paragraph" w:customStyle="1" w:styleId="LHTable">
    <w:name w:val="LH Table"/>
    <w:basedOn w:val="Normal"/>
    <w:rsid w:val="007859E4"/>
    <w:rPr>
      <w:b/>
      <w:bCs/>
      <w:iCs/>
    </w:rPr>
  </w:style>
  <w:style w:type="table" w:styleId="TableGrid">
    <w:name w:val="Table Grid"/>
    <w:basedOn w:val="TableNormal"/>
    <w:uiPriority w:val="39"/>
    <w:rsid w:val="00E51E43"/>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26365"/>
    <w:rPr>
      <w:rFonts w:ascii="Tahoma" w:hAnsi="Tahoma" w:cs="Tahoma"/>
      <w:sz w:val="16"/>
      <w:szCs w:val="16"/>
    </w:rPr>
  </w:style>
  <w:style w:type="paragraph" w:styleId="NormalWeb">
    <w:name w:val="Normal (Web)"/>
    <w:basedOn w:val="Normal"/>
    <w:uiPriority w:val="99"/>
    <w:rsid w:val="0063426C"/>
    <w:pPr>
      <w:overflowPunct/>
      <w:autoSpaceDE/>
      <w:autoSpaceDN/>
      <w:adjustRightInd/>
      <w:spacing w:before="100" w:beforeAutospacing="1" w:after="100" w:afterAutospacing="1"/>
      <w:textAlignment w:val="auto"/>
    </w:pPr>
    <w:rPr>
      <w:rFonts w:ascii="Verdana" w:eastAsia="Arial Unicode MS" w:hAnsi="Verdana" w:cs="Arial Unicode MS"/>
      <w:color w:val="000000"/>
      <w:sz w:val="20"/>
    </w:rPr>
  </w:style>
  <w:style w:type="paragraph" w:customStyle="1" w:styleId="Char">
    <w:name w:val="Char"/>
    <w:basedOn w:val="Normal"/>
    <w:rsid w:val="00E078A7"/>
    <w:pPr>
      <w:overflowPunct/>
      <w:autoSpaceDE/>
      <w:autoSpaceDN/>
      <w:adjustRightInd/>
      <w:spacing w:after="160" w:line="240" w:lineRule="exact"/>
      <w:textAlignment w:val="auto"/>
    </w:pPr>
    <w:rPr>
      <w:rFonts w:ascii="Tahoma" w:hAnsi="Tahoma" w:cs="Tahoma"/>
      <w:sz w:val="20"/>
      <w:lang w:val="en-US"/>
    </w:rPr>
  </w:style>
  <w:style w:type="paragraph" w:customStyle="1" w:styleId="Char0">
    <w:name w:val="Char0"/>
    <w:basedOn w:val="Normal"/>
    <w:rsid w:val="009B274E"/>
    <w:pPr>
      <w:overflowPunct/>
      <w:autoSpaceDE/>
      <w:autoSpaceDN/>
      <w:adjustRightInd/>
      <w:spacing w:after="160" w:line="240" w:lineRule="exact"/>
      <w:textAlignment w:val="auto"/>
    </w:pPr>
    <w:rPr>
      <w:rFonts w:ascii="Tahoma" w:hAnsi="Tahoma" w:cs="Tahoma"/>
      <w:sz w:val="20"/>
      <w:lang w:val="en-US"/>
    </w:rPr>
  </w:style>
  <w:style w:type="paragraph" w:customStyle="1" w:styleId="bulletsstandard">
    <w:name w:val="bulletsstandard"/>
    <w:basedOn w:val="Normal"/>
    <w:rsid w:val="00A532E8"/>
    <w:pPr>
      <w:tabs>
        <w:tab w:val="num" w:pos="360"/>
      </w:tabs>
      <w:overflowPunct/>
      <w:autoSpaceDE/>
      <w:autoSpaceDN/>
      <w:adjustRightInd/>
      <w:ind w:left="360" w:hanging="360"/>
      <w:textAlignment w:val="auto"/>
    </w:pPr>
    <w:rPr>
      <w:rFonts w:ascii="Tahoma" w:hAnsi="Tahoma" w:cs="Tahoma"/>
      <w:color w:val="000000"/>
      <w:szCs w:val="24"/>
      <w:lang w:eastAsia="en-GB"/>
    </w:rPr>
  </w:style>
  <w:style w:type="paragraph" w:styleId="CommentSubject">
    <w:name w:val="annotation subject"/>
    <w:basedOn w:val="CommentText"/>
    <w:next w:val="CommentText"/>
    <w:semiHidden/>
    <w:rsid w:val="00652AFD"/>
    <w:rPr>
      <w:b/>
      <w:bCs/>
    </w:rPr>
  </w:style>
  <w:style w:type="paragraph" w:customStyle="1" w:styleId="Numberedparagraph">
    <w:name w:val="Numbered paragraph"/>
    <w:basedOn w:val="Normal"/>
    <w:link w:val="NumberedparagraphChar"/>
    <w:rsid w:val="00E567C4"/>
    <w:pPr>
      <w:numPr>
        <w:numId w:val="12"/>
      </w:numPr>
      <w:overflowPunct/>
      <w:autoSpaceDE/>
      <w:autoSpaceDN/>
      <w:adjustRightInd/>
      <w:spacing w:after="240"/>
      <w:textAlignment w:val="auto"/>
    </w:pPr>
    <w:rPr>
      <w:rFonts w:ascii="Tahoma" w:hAnsi="Tahoma"/>
      <w:color w:val="000000"/>
      <w:szCs w:val="24"/>
    </w:rPr>
  </w:style>
  <w:style w:type="character" w:customStyle="1" w:styleId="NumberedparagraphChar">
    <w:name w:val="Numbered paragraph Char"/>
    <w:basedOn w:val="DefaultParagraphFont"/>
    <w:link w:val="Numberedparagraph"/>
    <w:rsid w:val="00E567C4"/>
    <w:rPr>
      <w:rFonts w:ascii="Tahoma" w:hAnsi="Tahoma" w:cs="Arial"/>
      <w:color w:val="000000"/>
      <w:sz w:val="24"/>
      <w:szCs w:val="24"/>
      <w:lang w:val="en-GB"/>
    </w:rPr>
  </w:style>
  <w:style w:type="paragraph" w:customStyle="1" w:styleId="default">
    <w:name w:val="default"/>
    <w:basedOn w:val="Normal"/>
    <w:rsid w:val="005A1600"/>
    <w:pPr>
      <w:overflowPunct/>
      <w:adjustRightInd/>
      <w:textAlignment w:val="auto"/>
    </w:pPr>
    <w:rPr>
      <w:color w:val="000000"/>
      <w:szCs w:val="24"/>
      <w:lang w:eastAsia="en-GB"/>
    </w:rPr>
  </w:style>
  <w:style w:type="paragraph" w:customStyle="1" w:styleId="numberedparagraph0">
    <w:name w:val="numberedparagraph"/>
    <w:basedOn w:val="Normal"/>
    <w:rsid w:val="005A1600"/>
    <w:pPr>
      <w:tabs>
        <w:tab w:val="num" w:pos="360"/>
      </w:tabs>
      <w:overflowPunct/>
      <w:autoSpaceDE/>
      <w:autoSpaceDN/>
      <w:adjustRightInd/>
      <w:spacing w:after="240"/>
      <w:ind w:left="360" w:hanging="360"/>
      <w:textAlignment w:val="auto"/>
    </w:pPr>
    <w:rPr>
      <w:rFonts w:ascii="Tahoma" w:hAnsi="Tahoma" w:cs="Tahoma"/>
      <w:color w:val="000000"/>
      <w:szCs w:val="24"/>
      <w:lang w:eastAsia="en-GB"/>
    </w:rPr>
  </w:style>
  <w:style w:type="paragraph" w:customStyle="1" w:styleId="Default0">
    <w:name w:val="Default"/>
    <w:rsid w:val="005A1600"/>
    <w:pPr>
      <w:autoSpaceDE w:val="0"/>
      <w:autoSpaceDN w:val="0"/>
      <w:adjustRightInd w:val="0"/>
    </w:pPr>
    <w:rPr>
      <w:rFonts w:ascii="Teifryn" w:hAnsi="Teifryn" w:cs="Teifryn"/>
      <w:color w:val="000000"/>
      <w:sz w:val="24"/>
      <w:szCs w:val="24"/>
      <w:lang w:val="en-GB" w:eastAsia="en-GB"/>
    </w:rPr>
  </w:style>
  <w:style w:type="character" w:styleId="Emphasis">
    <w:name w:val="Emphasis"/>
    <w:basedOn w:val="DefaultParagraphFont"/>
    <w:uiPriority w:val="20"/>
    <w:qFormat/>
    <w:rsid w:val="005A1600"/>
    <w:rPr>
      <w:b/>
      <w:bCs/>
      <w:i w:val="0"/>
      <w:iCs w:val="0"/>
    </w:rPr>
  </w:style>
  <w:style w:type="character" w:styleId="Strong">
    <w:name w:val="Strong"/>
    <w:basedOn w:val="DefaultParagraphFont"/>
    <w:qFormat/>
    <w:rsid w:val="00A7397E"/>
    <w:rPr>
      <w:b/>
      <w:bCs/>
    </w:rPr>
  </w:style>
  <w:style w:type="character" w:customStyle="1" w:styleId="HeaderChar">
    <w:name w:val="Header Char"/>
    <w:basedOn w:val="DefaultParagraphFont"/>
    <w:link w:val="Header"/>
    <w:rsid w:val="00A5345F"/>
    <w:rPr>
      <w:rFonts w:ascii="Arial" w:hAnsi="Arial" w:cs="Arial"/>
      <w:sz w:val="24"/>
      <w:lang w:val="en-GB"/>
    </w:rPr>
  </w:style>
  <w:style w:type="character" w:styleId="HTMLCite">
    <w:name w:val="HTML Cite"/>
    <w:basedOn w:val="DefaultParagraphFont"/>
    <w:rsid w:val="00F946BD"/>
    <w:rPr>
      <w:i w:val="0"/>
      <w:iCs w:val="0"/>
      <w:color w:val="008000"/>
    </w:rPr>
  </w:style>
  <w:style w:type="paragraph" w:styleId="ListParagraph">
    <w:name w:val="List Paragraph"/>
    <w:basedOn w:val="Normal"/>
    <w:uiPriority w:val="34"/>
    <w:qFormat/>
    <w:rsid w:val="0022008C"/>
    <w:pPr>
      <w:ind w:left="720"/>
      <w:contextualSpacing/>
    </w:pPr>
  </w:style>
  <w:style w:type="paragraph" w:styleId="PlainText">
    <w:name w:val="Plain Text"/>
    <w:basedOn w:val="Normal"/>
    <w:link w:val="PlainTextChar"/>
    <w:rsid w:val="00CF7B1A"/>
    <w:pPr>
      <w:overflowPunct/>
      <w:autoSpaceDE/>
      <w:autoSpaceDN/>
      <w:adjustRightInd/>
      <w:textAlignment w:val="auto"/>
    </w:pPr>
    <w:rPr>
      <w:rFonts w:ascii="Courier New" w:hAnsi="Courier New" w:cs="Courier New"/>
      <w:sz w:val="20"/>
      <w:lang w:eastAsia="en-GB"/>
    </w:rPr>
  </w:style>
  <w:style w:type="character" w:customStyle="1" w:styleId="PlainTextChar">
    <w:name w:val="Plain Text Char"/>
    <w:basedOn w:val="DefaultParagraphFont"/>
    <w:link w:val="PlainText"/>
    <w:rsid w:val="00CF7B1A"/>
    <w:rPr>
      <w:rFonts w:ascii="Courier New" w:hAnsi="Courier New" w:cs="Courier New"/>
      <w:lang w:val="en-GB" w:eastAsia="en-GB"/>
    </w:rPr>
  </w:style>
  <w:style w:type="character" w:customStyle="1" w:styleId="BodyTextIndentChar">
    <w:name w:val="Body Text Indent Char"/>
    <w:basedOn w:val="DefaultParagraphFont"/>
    <w:link w:val="BodyTextIndent"/>
    <w:rsid w:val="00A7206E"/>
    <w:rPr>
      <w:rFonts w:ascii="Heledd" w:hAnsi="Heledd" w:cs="Arial"/>
      <w:sz w:val="24"/>
      <w:lang w:val="en-GB"/>
    </w:rPr>
  </w:style>
  <w:style w:type="character" w:customStyle="1" w:styleId="legdslegrhslegp2text">
    <w:name w:val="legds legrhs legp2text"/>
    <w:basedOn w:val="DefaultParagraphFont"/>
    <w:rsid w:val="002C5E2B"/>
  </w:style>
  <w:style w:type="character" w:customStyle="1" w:styleId="legdsleglhslegp3no">
    <w:name w:val="legds leglhs legp3no"/>
    <w:basedOn w:val="DefaultParagraphFont"/>
    <w:rsid w:val="002C5E2B"/>
  </w:style>
  <w:style w:type="character" w:customStyle="1" w:styleId="legdslegrhslegp3text">
    <w:name w:val="legds legrhs legp3text"/>
    <w:basedOn w:val="DefaultParagraphFont"/>
    <w:rsid w:val="002C5E2B"/>
  </w:style>
  <w:style w:type="paragraph" w:styleId="Revision">
    <w:name w:val="Revision"/>
    <w:hidden/>
    <w:uiPriority w:val="99"/>
    <w:semiHidden/>
    <w:rsid w:val="00E3750B"/>
    <w:rPr>
      <w:rFonts w:ascii="Arial" w:hAnsi="Arial" w:cs="Arial"/>
      <w:sz w:val="24"/>
      <w:lang w:val="en-GB"/>
    </w:rPr>
  </w:style>
  <w:style w:type="character" w:customStyle="1" w:styleId="FooterChar">
    <w:name w:val="Footer Char"/>
    <w:basedOn w:val="DefaultParagraphFont"/>
    <w:link w:val="Footer"/>
    <w:uiPriority w:val="99"/>
    <w:rsid w:val="00131491"/>
    <w:rPr>
      <w:rFonts w:ascii="Arial" w:hAnsi="Arial" w:cs="Arial"/>
      <w:sz w:val="24"/>
      <w:lang w:val="en-GB"/>
    </w:rPr>
  </w:style>
  <w:style w:type="paragraph" w:customStyle="1" w:styleId="ChapterHeading">
    <w:name w:val="Chapter Heading"/>
    <w:basedOn w:val="Normal"/>
    <w:rsid w:val="00C17D9B"/>
    <w:rPr>
      <w:rFonts w:ascii="Heledd" w:hAnsi="Heledd" w:cs="Times New Roman"/>
      <w:b/>
      <w:sz w:val="28"/>
    </w:rPr>
  </w:style>
  <w:style w:type="character" w:customStyle="1" w:styleId="arljjrk5sdwfoxdhse0">
    <w:name w:val="ar_ljjrk5sdwfoxdhse_0"/>
    <w:basedOn w:val="DefaultParagraphFont"/>
    <w:rsid w:val="001C2F1D"/>
  </w:style>
  <w:style w:type="character" w:customStyle="1" w:styleId="ajljjrk5sdwfoxdhse0">
    <w:name w:val="aj_ljjrk5sdwfoxdhse_0"/>
    <w:basedOn w:val="DefaultParagraphFont"/>
    <w:rsid w:val="006D2F3C"/>
  </w:style>
  <w:style w:type="character" w:customStyle="1" w:styleId="dhljjrk5sdwfoxdhse0">
    <w:name w:val="dh_ljjrk5sdwfoxdhse_0"/>
    <w:basedOn w:val="DefaultParagraphFont"/>
    <w:rsid w:val="006D2F3C"/>
  </w:style>
  <w:style w:type="character" w:customStyle="1" w:styleId="auljjrk5sdwfoxdhse0">
    <w:name w:val="au_ljjrk5sdwfoxdhse_0"/>
    <w:basedOn w:val="DefaultParagraphFont"/>
    <w:rsid w:val="006D2F3C"/>
  </w:style>
  <w:style w:type="character" w:customStyle="1" w:styleId="ayljjrk5sdwfoxdhse0">
    <w:name w:val="ay_ljjrk5sdwfoxdhse_0"/>
    <w:basedOn w:val="DefaultParagraphFont"/>
    <w:rsid w:val="002F100C"/>
  </w:style>
  <w:style w:type="character" w:customStyle="1" w:styleId="aljjrk5sdwfoxdhse0">
    <w:name w:val="a_ljjrk5sdwfoxdhse_0"/>
    <w:basedOn w:val="DefaultParagraphFont"/>
    <w:rsid w:val="002F100C"/>
  </w:style>
  <w:style w:type="character" w:customStyle="1" w:styleId="FootnoteTextChar">
    <w:name w:val="Footnote Text Char"/>
    <w:basedOn w:val="DefaultParagraphFont"/>
    <w:link w:val="FootnoteText"/>
    <w:rsid w:val="001C5534"/>
    <w:rPr>
      <w:rFonts w:ascii="Arial" w:hAnsi="Arial" w:cs="Arial"/>
      <w:lang w:val="en-GB"/>
    </w:rPr>
  </w:style>
  <w:style w:type="character" w:customStyle="1" w:styleId="a3ljjrk5sdwfoxdhse0">
    <w:name w:val="a3_ljjrk5sdwfoxdhse_0"/>
    <w:basedOn w:val="DefaultParagraphFont"/>
    <w:rsid w:val="001C5534"/>
  </w:style>
  <w:style w:type="character" w:customStyle="1" w:styleId="bsljjrk5sdwfoxdhse0">
    <w:name w:val="bs_ljjrk5sdwfoxdhse_0"/>
    <w:basedOn w:val="DefaultParagraphFont"/>
    <w:rsid w:val="001C5534"/>
  </w:style>
  <w:style w:type="paragraph" w:styleId="NoSpacing">
    <w:name w:val="No Spacing"/>
    <w:uiPriority w:val="1"/>
    <w:qFormat/>
    <w:rsid w:val="00456D2E"/>
    <w:pPr>
      <w:overflowPunct w:val="0"/>
      <w:autoSpaceDE w:val="0"/>
      <w:autoSpaceDN w:val="0"/>
      <w:adjustRightInd w:val="0"/>
      <w:textAlignment w:val="baseline"/>
    </w:pPr>
    <w:rPr>
      <w:rFonts w:ascii="Arial" w:hAnsi="Arial" w:cs="Arial"/>
      <w:sz w:val="24"/>
      <w:lang w:val="en-GB"/>
    </w:rPr>
  </w:style>
  <w:style w:type="character" w:customStyle="1" w:styleId="Heading2Char">
    <w:name w:val="Heading 2 Char"/>
    <w:basedOn w:val="DefaultParagraphFont"/>
    <w:link w:val="Heading2"/>
    <w:rsid w:val="00BF72BF"/>
    <w:rPr>
      <w:rFonts w:ascii="Arial" w:hAnsi="Arial" w:cs="Arial"/>
      <w:b/>
      <w:bCs/>
      <w:sz w:val="28"/>
      <w:szCs w:val="28"/>
      <w:shd w:val="clear" w:color="auto" w:fill="D9D9D9"/>
      <w:lang w:val="en-GB"/>
    </w:rPr>
  </w:style>
  <w:style w:type="character" w:customStyle="1" w:styleId="Heading3Char">
    <w:name w:val="Heading 3 Char"/>
    <w:basedOn w:val="DefaultParagraphFont"/>
    <w:link w:val="Heading3"/>
    <w:rsid w:val="00707CF6"/>
    <w:rPr>
      <w:rFonts w:ascii="Arial" w:hAnsi="Arial" w:cs="Arial"/>
      <w:b/>
      <w:sz w:val="24"/>
      <w:szCs w:val="24"/>
      <w:lang w:val="en-GB"/>
    </w:rPr>
  </w:style>
  <w:style w:type="paragraph" w:customStyle="1" w:styleId="TableParagraph">
    <w:name w:val="Table Paragraph"/>
    <w:basedOn w:val="Normal"/>
    <w:uiPriority w:val="1"/>
    <w:qFormat/>
    <w:rsid w:val="00FB0E1E"/>
    <w:pPr>
      <w:widowControl w:val="0"/>
      <w:overflowPunct/>
      <w:adjustRightInd/>
      <w:spacing w:before="43"/>
      <w:ind w:left="103"/>
      <w:textAlignment w:val="auto"/>
    </w:pPr>
    <w:rPr>
      <w:rFonts w:eastAsia="Arial"/>
      <w:sz w:val="22"/>
      <w:szCs w:val="22"/>
      <w:lang w:val="en-US"/>
    </w:rPr>
  </w:style>
  <w:style w:type="character" w:styleId="UnresolvedMention">
    <w:name w:val="Unresolved Mention"/>
    <w:basedOn w:val="DefaultParagraphFont"/>
    <w:uiPriority w:val="99"/>
    <w:semiHidden/>
    <w:unhideWhenUsed/>
    <w:rsid w:val="00E77431"/>
    <w:rPr>
      <w:color w:val="605E5C"/>
      <w:shd w:val="clear" w:color="auto" w:fill="E1DFDD"/>
    </w:rPr>
  </w:style>
  <w:style w:type="character" w:customStyle="1" w:styleId="CommentTextChar">
    <w:name w:val="Comment Text Char"/>
    <w:basedOn w:val="DefaultParagraphFont"/>
    <w:link w:val="CommentText"/>
    <w:semiHidden/>
    <w:rsid w:val="000F64C5"/>
    <w:rPr>
      <w:rFonts w:ascii="Arial" w:hAnsi="Arial" w:cs="Arial"/>
      <w:lang w:val="en-GB"/>
    </w:rPr>
  </w:style>
  <w:style w:type="paragraph" w:styleId="TOCHeading">
    <w:name w:val="TOC Heading"/>
    <w:basedOn w:val="Heading1"/>
    <w:next w:val="Normal"/>
    <w:uiPriority w:val="39"/>
    <w:unhideWhenUsed/>
    <w:qFormat/>
    <w:rsid w:val="002145AD"/>
    <w:pPr>
      <w:keepNext/>
      <w:keepLines/>
      <w:widowControl/>
      <w:overflowPunct/>
      <w:autoSpaceDE/>
      <w:autoSpaceDN/>
      <w:adjustRightInd/>
      <w:spacing w:before="240" w:after="0" w:line="259" w:lineRule="auto"/>
      <w:jc w:val="left"/>
      <w:textAlignment w:val="auto"/>
      <w:outlineLvl w:val="9"/>
    </w:pPr>
    <w:rPr>
      <w:rFonts w:asciiTheme="majorHAnsi" w:eastAsiaTheme="majorEastAsia" w:hAnsiTheme="majorHAnsi" w:cstheme="majorBidi"/>
      <w:b w:val="0"/>
      <w:color w:val="365F91" w:themeColor="accent1" w:themeShade="BF"/>
      <w:sz w:val="32"/>
      <w:szCs w:val="32"/>
      <w:lang w:val="en-US"/>
    </w:rPr>
  </w:style>
  <w:style w:type="paragraph" w:styleId="TOC1">
    <w:name w:val="toc 1"/>
    <w:basedOn w:val="Normal"/>
    <w:next w:val="Normal"/>
    <w:autoRedefine/>
    <w:uiPriority w:val="39"/>
    <w:unhideWhenUsed/>
    <w:rsid w:val="002145AD"/>
    <w:pPr>
      <w:spacing w:after="100"/>
    </w:pPr>
  </w:style>
  <w:style w:type="paragraph" w:styleId="TOC2">
    <w:name w:val="toc 2"/>
    <w:basedOn w:val="Normal"/>
    <w:next w:val="Normal"/>
    <w:autoRedefine/>
    <w:uiPriority w:val="39"/>
    <w:unhideWhenUsed/>
    <w:rsid w:val="002145AD"/>
    <w:pPr>
      <w:tabs>
        <w:tab w:val="right" w:leader="dot" w:pos="9063"/>
      </w:tabs>
      <w:spacing w:after="100"/>
      <w:ind w:left="240"/>
    </w:pPr>
    <w:rPr>
      <w:b/>
      <w:bCs/>
      <w:noProof/>
    </w:rPr>
  </w:style>
  <w:style w:type="paragraph" w:styleId="TOC3">
    <w:name w:val="toc 3"/>
    <w:basedOn w:val="Normal"/>
    <w:next w:val="Normal"/>
    <w:autoRedefine/>
    <w:uiPriority w:val="39"/>
    <w:unhideWhenUsed/>
    <w:rsid w:val="002145AD"/>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766601">
      <w:bodyDiv w:val="1"/>
      <w:marLeft w:val="0"/>
      <w:marRight w:val="0"/>
      <w:marTop w:val="0"/>
      <w:marBottom w:val="0"/>
      <w:divBdr>
        <w:top w:val="none" w:sz="0" w:space="0" w:color="auto"/>
        <w:left w:val="none" w:sz="0" w:space="0" w:color="auto"/>
        <w:bottom w:val="none" w:sz="0" w:space="0" w:color="auto"/>
        <w:right w:val="none" w:sz="0" w:space="0" w:color="auto"/>
      </w:divBdr>
    </w:div>
    <w:div w:id="71970217">
      <w:bodyDiv w:val="1"/>
      <w:marLeft w:val="0"/>
      <w:marRight w:val="0"/>
      <w:marTop w:val="0"/>
      <w:marBottom w:val="0"/>
      <w:divBdr>
        <w:top w:val="none" w:sz="0" w:space="0" w:color="auto"/>
        <w:left w:val="none" w:sz="0" w:space="0" w:color="auto"/>
        <w:bottom w:val="none" w:sz="0" w:space="0" w:color="auto"/>
        <w:right w:val="none" w:sz="0" w:space="0" w:color="auto"/>
      </w:divBdr>
      <w:divsChild>
        <w:div w:id="1558930813">
          <w:marLeft w:val="0"/>
          <w:marRight w:val="0"/>
          <w:marTop w:val="0"/>
          <w:marBottom w:val="0"/>
          <w:divBdr>
            <w:top w:val="none" w:sz="0" w:space="0" w:color="auto"/>
            <w:left w:val="none" w:sz="0" w:space="0" w:color="auto"/>
            <w:bottom w:val="none" w:sz="0" w:space="0" w:color="auto"/>
            <w:right w:val="none" w:sz="0" w:space="0" w:color="auto"/>
          </w:divBdr>
          <w:divsChild>
            <w:div w:id="1088430508">
              <w:marLeft w:val="0"/>
              <w:marRight w:val="0"/>
              <w:marTop w:val="0"/>
              <w:marBottom w:val="0"/>
              <w:divBdr>
                <w:top w:val="none" w:sz="0" w:space="0" w:color="auto"/>
                <w:left w:val="none" w:sz="0" w:space="0" w:color="auto"/>
                <w:bottom w:val="none" w:sz="0" w:space="0" w:color="auto"/>
                <w:right w:val="none" w:sz="0" w:space="0" w:color="auto"/>
              </w:divBdr>
              <w:divsChild>
                <w:div w:id="244339533">
                  <w:marLeft w:val="0"/>
                  <w:marRight w:val="0"/>
                  <w:marTop w:val="0"/>
                  <w:marBottom w:val="0"/>
                  <w:divBdr>
                    <w:top w:val="none" w:sz="0" w:space="0" w:color="auto"/>
                    <w:left w:val="none" w:sz="0" w:space="0" w:color="auto"/>
                    <w:bottom w:val="none" w:sz="0" w:space="0" w:color="auto"/>
                    <w:right w:val="none" w:sz="0" w:space="0" w:color="auto"/>
                  </w:divBdr>
                  <w:divsChild>
                    <w:div w:id="633608731">
                      <w:marLeft w:val="0"/>
                      <w:marRight w:val="0"/>
                      <w:marTop w:val="0"/>
                      <w:marBottom w:val="0"/>
                      <w:divBdr>
                        <w:top w:val="none" w:sz="0" w:space="0" w:color="auto"/>
                        <w:left w:val="none" w:sz="0" w:space="0" w:color="auto"/>
                        <w:bottom w:val="none" w:sz="0" w:space="0" w:color="auto"/>
                        <w:right w:val="none" w:sz="0" w:space="0" w:color="auto"/>
                      </w:divBdr>
                      <w:divsChild>
                        <w:div w:id="1556620084">
                          <w:marLeft w:val="0"/>
                          <w:marRight w:val="0"/>
                          <w:marTop w:val="0"/>
                          <w:marBottom w:val="0"/>
                          <w:divBdr>
                            <w:top w:val="none" w:sz="0" w:space="0" w:color="auto"/>
                            <w:left w:val="none" w:sz="0" w:space="0" w:color="auto"/>
                            <w:bottom w:val="none" w:sz="0" w:space="0" w:color="auto"/>
                            <w:right w:val="none" w:sz="0" w:space="0" w:color="auto"/>
                          </w:divBdr>
                          <w:divsChild>
                            <w:div w:id="613286985">
                              <w:marLeft w:val="0"/>
                              <w:marRight w:val="0"/>
                              <w:marTop w:val="0"/>
                              <w:marBottom w:val="0"/>
                              <w:divBdr>
                                <w:top w:val="none" w:sz="0" w:space="0" w:color="auto"/>
                                <w:left w:val="none" w:sz="0" w:space="0" w:color="auto"/>
                                <w:bottom w:val="none" w:sz="0" w:space="0" w:color="auto"/>
                                <w:right w:val="none" w:sz="0" w:space="0" w:color="auto"/>
                              </w:divBdr>
                              <w:divsChild>
                                <w:div w:id="1623655345">
                                  <w:marLeft w:val="0"/>
                                  <w:marRight w:val="0"/>
                                  <w:marTop w:val="0"/>
                                  <w:marBottom w:val="0"/>
                                  <w:divBdr>
                                    <w:top w:val="none" w:sz="0" w:space="0" w:color="auto"/>
                                    <w:left w:val="none" w:sz="0" w:space="0" w:color="auto"/>
                                    <w:bottom w:val="none" w:sz="0" w:space="0" w:color="auto"/>
                                    <w:right w:val="none" w:sz="0" w:space="0" w:color="auto"/>
                                  </w:divBdr>
                                  <w:divsChild>
                                    <w:div w:id="14577126">
                                      <w:marLeft w:val="0"/>
                                      <w:marRight w:val="0"/>
                                      <w:marTop w:val="0"/>
                                      <w:marBottom w:val="0"/>
                                      <w:divBdr>
                                        <w:top w:val="none" w:sz="0" w:space="0" w:color="auto"/>
                                        <w:left w:val="none" w:sz="0" w:space="0" w:color="auto"/>
                                        <w:bottom w:val="none" w:sz="0" w:space="0" w:color="auto"/>
                                        <w:right w:val="none" w:sz="0" w:space="0" w:color="auto"/>
                                      </w:divBdr>
                                      <w:divsChild>
                                        <w:div w:id="1873882192">
                                          <w:marLeft w:val="0"/>
                                          <w:marRight w:val="0"/>
                                          <w:marTop w:val="0"/>
                                          <w:marBottom w:val="0"/>
                                          <w:divBdr>
                                            <w:top w:val="none" w:sz="0" w:space="0" w:color="auto"/>
                                            <w:left w:val="none" w:sz="0" w:space="0" w:color="auto"/>
                                            <w:bottom w:val="none" w:sz="0" w:space="0" w:color="auto"/>
                                            <w:right w:val="none" w:sz="0" w:space="0" w:color="auto"/>
                                          </w:divBdr>
                                          <w:divsChild>
                                            <w:div w:id="743457966">
                                              <w:marLeft w:val="0"/>
                                              <w:marRight w:val="0"/>
                                              <w:marTop w:val="0"/>
                                              <w:marBottom w:val="0"/>
                                              <w:divBdr>
                                                <w:top w:val="none" w:sz="0" w:space="0" w:color="auto"/>
                                                <w:left w:val="none" w:sz="0" w:space="0" w:color="auto"/>
                                                <w:bottom w:val="none" w:sz="0" w:space="0" w:color="auto"/>
                                                <w:right w:val="none" w:sz="0" w:space="0" w:color="auto"/>
                                              </w:divBdr>
                                              <w:divsChild>
                                                <w:div w:id="990327532">
                                                  <w:marLeft w:val="0"/>
                                                  <w:marRight w:val="0"/>
                                                  <w:marTop w:val="0"/>
                                                  <w:marBottom w:val="0"/>
                                                  <w:divBdr>
                                                    <w:top w:val="none" w:sz="0" w:space="0" w:color="auto"/>
                                                    <w:left w:val="none" w:sz="0" w:space="0" w:color="auto"/>
                                                    <w:bottom w:val="none" w:sz="0" w:space="0" w:color="auto"/>
                                                    <w:right w:val="none" w:sz="0" w:space="0" w:color="auto"/>
                                                  </w:divBdr>
                                                  <w:divsChild>
                                                    <w:div w:id="292911261">
                                                      <w:marLeft w:val="0"/>
                                                      <w:marRight w:val="0"/>
                                                      <w:marTop w:val="15"/>
                                                      <w:marBottom w:val="15"/>
                                                      <w:divBdr>
                                                        <w:top w:val="none" w:sz="0" w:space="0" w:color="auto"/>
                                                        <w:left w:val="none" w:sz="0" w:space="0" w:color="auto"/>
                                                        <w:bottom w:val="none" w:sz="0" w:space="0" w:color="auto"/>
                                                        <w:right w:val="none" w:sz="0" w:space="0" w:color="auto"/>
                                                      </w:divBdr>
                                                      <w:divsChild>
                                                        <w:div w:id="1187057005">
                                                          <w:marLeft w:val="0"/>
                                                          <w:marRight w:val="0"/>
                                                          <w:marTop w:val="0"/>
                                                          <w:marBottom w:val="0"/>
                                                          <w:divBdr>
                                                            <w:top w:val="none" w:sz="0" w:space="0" w:color="auto"/>
                                                            <w:left w:val="none" w:sz="0" w:space="0" w:color="auto"/>
                                                            <w:bottom w:val="none" w:sz="0" w:space="0" w:color="auto"/>
                                                            <w:right w:val="none" w:sz="0" w:space="0" w:color="auto"/>
                                                          </w:divBdr>
                                                          <w:divsChild>
                                                            <w:div w:id="1545412435">
                                                              <w:marLeft w:val="0"/>
                                                              <w:marRight w:val="0"/>
                                                              <w:marTop w:val="0"/>
                                                              <w:marBottom w:val="0"/>
                                                              <w:divBdr>
                                                                <w:top w:val="none" w:sz="0" w:space="0" w:color="auto"/>
                                                                <w:left w:val="none" w:sz="0" w:space="0" w:color="auto"/>
                                                                <w:bottom w:val="none" w:sz="0" w:space="0" w:color="auto"/>
                                                                <w:right w:val="none" w:sz="0" w:space="0" w:color="auto"/>
                                                              </w:divBdr>
                                                              <w:divsChild>
                                                                <w:div w:id="308246098">
                                                                  <w:marLeft w:val="0"/>
                                                                  <w:marRight w:val="0"/>
                                                                  <w:marTop w:val="0"/>
                                                                  <w:marBottom w:val="0"/>
                                                                  <w:divBdr>
                                                                    <w:top w:val="none" w:sz="0" w:space="0" w:color="auto"/>
                                                                    <w:left w:val="none" w:sz="0" w:space="0" w:color="auto"/>
                                                                    <w:bottom w:val="none" w:sz="0" w:space="0" w:color="auto"/>
                                                                    <w:right w:val="none" w:sz="0" w:space="0" w:color="auto"/>
                                                                  </w:divBdr>
                                                                  <w:divsChild>
                                                                    <w:div w:id="5657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76444367">
      <w:bodyDiv w:val="1"/>
      <w:marLeft w:val="0"/>
      <w:marRight w:val="0"/>
      <w:marTop w:val="0"/>
      <w:marBottom w:val="0"/>
      <w:divBdr>
        <w:top w:val="none" w:sz="0" w:space="0" w:color="auto"/>
        <w:left w:val="none" w:sz="0" w:space="0" w:color="auto"/>
        <w:bottom w:val="none" w:sz="0" w:space="0" w:color="auto"/>
        <w:right w:val="none" w:sz="0" w:space="0" w:color="auto"/>
      </w:divBdr>
    </w:div>
    <w:div w:id="139200401">
      <w:bodyDiv w:val="1"/>
      <w:marLeft w:val="0"/>
      <w:marRight w:val="0"/>
      <w:marTop w:val="0"/>
      <w:marBottom w:val="0"/>
      <w:divBdr>
        <w:top w:val="none" w:sz="0" w:space="0" w:color="auto"/>
        <w:left w:val="none" w:sz="0" w:space="0" w:color="auto"/>
        <w:bottom w:val="none" w:sz="0" w:space="0" w:color="auto"/>
        <w:right w:val="none" w:sz="0" w:space="0" w:color="auto"/>
      </w:divBdr>
    </w:div>
    <w:div w:id="284697451">
      <w:bodyDiv w:val="1"/>
      <w:marLeft w:val="0"/>
      <w:marRight w:val="0"/>
      <w:marTop w:val="0"/>
      <w:marBottom w:val="0"/>
      <w:divBdr>
        <w:top w:val="none" w:sz="0" w:space="0" w:color="auto"/>
        <w:left w:val="none" w:sz="0" w:space="0" w:color="auto"/>
        <w:bottom w:val="none" w:sz="0" w:space="0" w:color="auto"/>
        <w:right w:val="none" w:sz="0" w:space="0" w:color="auto"/>
      </w:divBdr>
    </w:div>
    <w:div w:id="406273072">
      <w:bodyDiv w:val="1"/>
      <w:marLeft w:val="0"/>
      <w:marRight w:val="0"/>
      <w:marTop w:val="0"/>
      <w:marBottom w:val="0"/>
      <w:divBdr>
        <w:top w:val="none" w:sz="0" w:space="0" w:color="auto"/>
        <w:left w:val="none" w:sz="0" w:space="0" w:color="auto"/>
        <w:bottom w:val="none" w:sz="0" w:space="0" w:color="auto"/>
        <w:right w:val="none" w:sz="0" w:space="0" w:color="auto"/>
      </w:divBdr>
    </w:div>
    <w:div w:id="615873311">
      <w:bodyDiv w:val="1"/>
      <w:marLeft w:val="0"/>
      <w:marRight w:val="0"/>
      <w:marTop w:val="0"/>
      <w:marBottom w:val="0"/>
      <w:divBdr>
        <w:top w:val="none" w:sz="0" w:space="0" w:color="auto"/>
        <w:left w:val="none" w:sz="0" w:space="0" w:color="auto"/>
        <w:bottom w:val="none" w:sz="0" w:space="0" w:color="auto"/>
        <w:right w:val="none" w:sz="0" w:space="0" w:color="auto"/>
      </w:divBdr>
    </w:div>
    <w:div w:id="738333716">
      <w:bodyDiv w:val="1"/>
      <w:marLeft w:val="0"/>
      <w:marRight w:val="0"/>
      <w:marTop w:val="0"/>
      <w:marBottom w:val="0"/>
      <w:divBdr>
        <w:top w:val="none" w:sz="0" w:space="0" w:color="auto"/>
        <w:left w:val="none" w:sz="0" w:space="0" w:color="auto"/>
        <w:bottom w:val="none" w:sz="0" w:space="0" w:color="auto"/>
        <w:right w:val="none" w:sz="0" w:space="0" w:color="auto"/>
      </w:divBdr>
    </w:div>
    <w:div w:id="740297504">
      <w:bodyDiv w:val="1"/>
      <w:marLeft w:val="0"/>
      <w:marRight w:val="0"/>
      <w:marTop w:val="0"/>
      <w:marBottom w:val="0"/>
      <w:divBdr>
        <w:top w:val="none" w:sz="0" w:space="0" w:color="auto"/>
        <w:left w:val="none" w:sz="0" w:space="0" w:color="auto"/>
        <w:bottom w:val="none" w:sz="0" w:space="0" w:color="auto"/>
        <w:right w:val="none" w:sz="0" w:space="0" w:color="auto"/>
      </w:divBdr>
    </w:div>
    <w:div w:id="1061950351">
      <w:bodyDiv w:val="1"/>
      <w:marLeft w:val="0"/>
      <w:marRight w:val="0"/>
      <w:marTop w:val="0"/>
      <w:marBottom w:val="0"/>
      <w:divBdr>
        <w:top w:val="none" w:sz="0" w:space="0" w:color="auto"/>
        <w:left w:val="none" w:sz="0" w:space="0" w:color="auto"/>
        <w:bottom w:val="none" w:sz="0" w:space="0" w:color="auto"/>
        <w:right w:val="none" w:sz="0" w:space="0" w:color="auto"/>
      </w:divBdr>
    </w:div>
    <w:div w:id="1101800072">
      <w:bodyDiv w:val="1"/>
      <w:marLeft w:val="0"/>
      <w:marRight w:val="0"/>
      <w:marTop w:val="0"/>
      <w:marBottom w:val="0"/>
      <w:divBdr>
        <w:top w:val="none" w:sz="0" w:space="0" w:color="auto"/>
        <w:left w:val="none" w:sz="0" w:space="0" w:color="auto"/>
        <w:bottom w:val="none" w:sz="0" w:space="0" w:color="auto"/>
        <w:right w:val="none" w:sz="0" w:space="0" w:color="auto"/>
      </w:divBdr>
    </w:div>
    <w:div w:id="1144204362">
      <w:bodyDiv w:val="1"/>
      <w:marLeft w:val="0"/>
      <w:marRight w:val="0"/>
      <w:marTop w:val="0"/>
      <w:marBottom w:val="0"/>
      <w:divBdr>
        <w:top w:val="none" w:sz="0" w:space="0" w:color="auto"/>
        <w:left w:val="none" w:sz="0" w:space="0" w:color="auto"/>
        <w:bottom w:val="none" w:sz="0" w:space="0" w:color="auto"/>
        <w:right w:val="none" w:sz="0" w:space="0" w:color="auto"/>
      </w:divBdr>
    </w:div>
    <w:div w:id="1349982972">
      <w:bodyDiv w:val="1"/>
      <w:marLeft w:val="0"/>
      <w:marRight w:val="0"/>
      <w:marTop w:val="0"/>
      <w:marBottom w:val="0"/>
      <w:divBdr>
        <w:top w:val="none" w:sz="0" w:space="0" w:color="auto"/>
        <w:left w:val="none" w:sz="0" w:space="0" w:color="auto"/>
        <w:bottom w:val="none" w:sz="0" w:space="0" w:color="auto"/>
        <w:right w:val="none" w:sz="0" w:space="0" w:color="auto"/>
      </w:divBdr>
    </w:div>
    <w:div w:id="1353342182">
      <w:bodyDiv w:val="1"/>
      <w:marLeft w:val="0"/>
      <w:marRight w:val="0"/>
      <w:marTop w:val="0"/>
      <w:marBottom w:val="0"/>
      <w:divBdr>
        <w:top w:val="none" w:sz="0" w:space="0" w:color="auto"/>
        <w:left w:val="none" w:sz="0" w:space="0" w:color="auto"/>
        <w:bottom w:val="none" w:sz="0" w:space="0" w:color="auto"/>
        <w:right w:val="none" w:sz="0" w:space="0" w:color="auto"/>
      </w:divBdr>
      <w:divsChild>
        <w:div w:id="301276621">
          <w:marLeft w:val="0"/>
          <w:marRight w:val="0"/>
          <w:marTop w:val="0"/>
          <w:marBottom w:val="0"/>
          <w:divBdr>
            <w:top w:val="none" w:sz="0" w:space="0" w:color="auto"/>
            <w:left w:val="none" w:sz="0" w:space="0" w:color="auto"/>
            <w:bottom w:val="none" w:sz="0" w:space="0" w:color="auto"/>
            <w:right w:val="none" w:sz="0" w:space="0" w:color="auto"/>
          </w:divBdr>
          <w:divsChild>
            <w:div w:id="1314987758">
              <w:marLeft w:val="0"/>
              <w:marRight w:val="0"/>
              <w:marTop w:val="0"/>
              <w:marBottom w:val="0"/>
              <w:divBdr>
                <w:top w:val="none" w:sz="0" w:space="0" w:color="auto"/>
                <w:left w:val="none" w:sz="0" w:space="0" w:color="auto"/>
                <w:bottom w:val="none" w:sz="0" w:space="0" w:color="auto"/>
                <w:right w:val="none" w:sz="0" w:space="0" w:color="auto"/>
              </w:divBdr>
              <w:divsChild>
                <w:div w:id="1929582586">
                  <w:marLeft w:val="0"/>
                  <w:marRight w:val="0"/>
                  <w:marTop w:val="0"/>
                  <w:marBottom w:val="0"/>
                  <w:divBdr>
                    <w:top w:val="none" w:sz="0" w:space="0" w:color="auto"/>
                    <w:left w:val="none" w:sz="0" w:space="0" w:color="auto"/>
                    <w:bottom w:val="none" w:sz="0" w:space="0" w:color="auto"/>
                    <w:right w:val="none" w:sz="0" w:space="0" w:color="auto"/>
                  </w:divBdr>
                  <w:divsChild>
                    <w:div w:id="295598995">
                      <w:marLeft w:val="0"/>
                      <w:marRight w:val="0"/>
                      <w:marTop w:val="0"/>
                      <w:marBottom w:val="0"/>
                      <w:divBdr>
                        <w:top w:val="none" w:sz="0" w:space="0" w:color="auto"/>
                        <w:left w:val="none" w:sz="0" w:space="0" w:color="auto"/>
                        <w:bottom w:val="none" w:sz="0" w:space="0" w:color="auto"/>
                        <w:right w:val="none" w:sz="0" w:space="0" w:color="auto"/>
                      </w:divBdr>
                      <w:divsChild>
                        <w:div w:id="1195004614">
                          <w:marLeft w:val="0"/>
                          <w:marRight w:val="0"/>
                          <w:marTop w:val="0"/>
                          <w:marBottom w:val="0"/>
                          <w:divBdr>
                            <w:top w:val="none" w:sz="0" w:space="0" w:color="auto"/>
                            <w:left w:val="none" w:sz="0" w:space="0" w:color="auto"/>
                            <w:bottom w:val="none" w:sz="0" w:space="0" w:color="auto"/>
                            <w:right w:val="none" w:sz="0" w:space="0" w:color="auto"/>
                          </w:divBdr>
                          <w:divsChild>
                            <w:div w:id="63988771">
                              <w:marLeft w:val="0"/>
                              <w:marRight w:val="0"/>
                              <w:marTop w:val="0"/>
                              <w:marBottom w:val="0"/>
                              <w:divBdr>
                                <w:top w:val="none" w:sz="0" w:space="0" w:color="auto"/>
                                <w:left w:val="none" w:sz="0" w:space="0" w:color="auto"/>
                                <w:bottom w:val="none" w:sz="0" w:space="0" w:color="auto"/>
                                <w:right w:val="none" w:sz="0" w:space="0" w:color="auto"/>
                              </w:divBdr>
                              <w:divsChild>
                                <w:div w:id="35397561">
                                  <w:marLeft w:val="0"/>
                                  <w:marRight w:val="0"/>
                                  <w:marTop w:val="0"/>
                                  <w:marBottom w:val="0"/>
                                  <w:divBdr>
                                    <w:top w:val="none" w:sz="0" w:space="0" w:color="auto"/>
                                    <w:left w:val="none" w:sz="0" w:space="0" w:color="auto"/>
                                    <w:bottom w:val="none" w:sz="0" w:space="0" w:color="auto"/>
                                    <w:right w:val="none" w:sz="0" w:space="0" w:color="auto"/>
                                  </w:divBdr>
                                  <w:divsChild>
                                    <w:div w:id="854922457">
                                      <w:marLeft w:val="0"/>
                                      <w:marRight w:val="0"/>
                                      <w:marTop w:val="0"/>
                                      <w:marBottom w:val="0"/>
                                      <w:divBdr>
                                        <w:top w:val="none" w:sz="0" w:space="0" w:color="auto"/>
                                        <w:left w:val="none" w:sz="0" w:space="0" w:color="auto"/>
                                        <w:bottom w:val="none" w:sz="0" w:space="0" w:color="auto"/>
                                        <w:right w:val="none" w:sz="0" w:space="0" w:color="auto"/>
                                      </w:divBdr>
                                      <w:divsChild>
                                        <w:div w:id="372196014">
                                          <w:marLeft w:val="0"/>
                                          <w:marRight w:val="0"/>
                                          <w:marTop w:val="0"/>
                                          <w:marBottom w:val="0"/>
                                          <w:divBdr>
                                            <w:top w:val="none" w:sz="0" w:space="0" w:color="auto"/>
                                            <w:left w:val="none" w:sz="0" w:space="0" w:color="auto"/>
                                            <w:bottom w:val="none" w:sz="0" w:space="0" w:color="auto"/>
                                            <w:right w:val="none" w:sz="0" w:space="0" w:color="auto"/>
                                          </w:divBdr>
                                          <w:divsChild>
                                            <w:div w:id="1267428020">
                                              <w:marLeft w:val="0"/>
                                              <w:marRight w:val="0"/>
                                              <w:marTop w:val="0"/>
                                              <w:marBottom w:val="0"/>
                                              <w:divBdr>
                                                <w:top w:val="none" w:sz="0" w:space="0" w:color="auto"/>
                                                <w:left w:val="none" w:sz="0" w:space="0" w:color="auto"/>
                                                <w:bottom w:val="none" w:sz="0" w:space="0" w:color="auto"/>
                                                <w:right w:val="none" w:sz="0" w:space="0" w:color="auto"/>
                                              </w:divBdr>
                                              <w:divsChild>
                                                <w:div w:id="764032886">
                                                  <w:marLeft w:val="0"/>
                                                  <w:marRight w:val="0"/>
                                                  <w:marTop w:val="0"/>
                                                  <w:marBottom w:val="0"/>
                                                  <w:divBdr>
                                                    <w:top w:val="none" w:sz="0" w:space="0" w:color="auto"/>
                                                    <w:left w:val="none" w:sz="0" w:space="0" w:color="auto"/>
                                                    <w:bottom w:val="none" w:sz="0" w:space="0" w:color="auto"/>
                                                    <w:right w:val="none" w:sz="0" w:space="0" w:color="auto"/>
                                                  </w:divBdr>
                                                  <w:divsChild>
                                                    <w:div w:id="1703242994">
                                                      <w:marLeft w:val="0"/>
                                                      <w:marRight w:val="0"/>
                                                      <w:marTop w:val="15"/>
                                                      <w:marBottom w:val="15"/>
                                                      <w:divBdr>
                                                        <w:top w:val="none" w:sz="0" w:space="0" w:color="auto"/>
                                                        <w:left w:val="none" w:sz="0" w:space="0" w:color="auto"/>
                                                        <w:bottom w:val="none" w:sz="0" w:space="0" w:color="auto"/>
                                                        <w:right w:val="none" w:sz="0" w:space="0" w:color="auto"/>
                                                      </w:divBdr>
                                                      <w:divsChild>
                                                        <w:div w:id="1406337837">
                                                          <w:marLeft w:val="0"/>
                                                          <w:marRight w:val="0"/>
                                                          <w:marTop w:val="0"/>
                                                          <w:marBottom w:val="0"/>
                                                          <w:divBdr>
                                                            <w:top w:val="none" w:sz="0" w:space="0" w:color="auto"/>
                                                            <w:left w:val="none" w:sz="0" w:space="0" w:color="auto"/>
                                                            <w:bottom w:val="none" w:sz="0" w:space="0" w:color="auto"/>
                                                            <w:right w:val="none" w:sz="0" w:space="0" w:color="auto"/>
                                                          </w:divBdr>
                                                          <w:divsChild>
                                                            <w:div w:id="1529371313">
                                                              <w:marLeft w:val="0"/>
                                                              <w:marRight w:val="0"/>
                                                              <w:marTop w:val="0"/>
                                                              <w:marBottom w:val="0"/>
                                                              <w:divBdr>
                                                                <w:top w:val="none" w:sz="0" w:space="0" w:color="auto"/>
                                                                <w:left w:val="none" w:sz="0" w:space="0" w:color="auto"/>
                                                                <w:bottom w:val="none" w:sz="0" w:space="0" w:color="auto"/>
                                                                <w:right w:val="none" w:sz="0" w:space="0" w:color="auto"/>
                                                              </w:divBdr>
                                                              <w:divsChild>
                                                                <w:div w:id="1866557700">
                                                                  <w:marLeft w:val="0"/>
                                                                  <w:marRight w:val="0"/>
                                                                  <w:marTop w:val="0"/>
                                                                  <w:marBottom w:val="0"/>
                                                                  <w:divBdr>
                                                                    <w:top w:val="none" w:sz="0" w:space="0" w:color="auto"/>
                                                                    <w:left w:val="none" w:sz="0" w:space="0" w:color="auto"/>
                                                                    <w:bottom w:val="none" w:sz="0" w:space="0" w:color="auto"/>
                                                                    <w:right w:val="none" w:sz="0" w:space="0" w:color="auto"/>
                                                                  </w:divBdr>
                                                                  <w:divsChild>
                                                                    <w:div w:id="10184712">
                                                                      <w:marLeft w:val="0"/>
                                                                      <w:marRight w:val="0"/>
                                                                      <w:marTop w:val="0"/>
                                                                      <w:marBottom w:val="0"/>
                                                                      <w:divBdr>
                                                                        <w:top w:val="none" w:sz="0" w:space="0" w:color="auto"/>
                                                                        <w:left w:val="none" w:sz="0" w:space="0" w:color="auto"/>
                                                                        <w:bottom w:val="none" w:sz="0" w:space="0" w:color="auto"/>
                                                                        <w:right w:val="none" w:sz="0" w:space="0" w:color="auto"/>
                                                                      </w:divBdr>
                                                                      <w:divsChild>
                                                                        <w:div w:id="205595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7944606">
      <w:bodyDiv w:val="1"/>
      <w:marLeft w:val="0"/>
      <w:marRight w:val="0"/>
      <w:marTop w:val="0"/>
      <w:marBottom w:val="0"/>
      <w:divBdr>
        <w:top w:val="none" w:sz="0" w:space="0" w:color="auto"/>
        <w:left w:val="none" w:sz="0" w:space="0" w:color="auto"/>
        <w:bottom w:val="none" w:sz="0" w:space="0" w:color="auto"/>
        <w:right w:val="none" w:sz="0" w:space="0" w:color="auto"/>
      </w:divBdr>
    </w:div>
    <w:div w:id="1745100308">
      <w:bodyDiv w:val="1"/>
      <w:marLeft w:val="0"/>
      <w:marRight w:val="0"/>
      <w:marTop w:val="0"/>
      <w:marBottom w:val="0"/>
      <w:divBdr>
        <w:top w:val="none" w:sz="0" w:space="0" w:color="auto"/>
        <w:left w:val="none" w:sz="0" w:space="0" w:color="auto"/>
        <w:bottom w:val="none" w:sz="0" w:space="0" w:color="auto"/>
        <w:right w:val="none" w:sz="0" w:space="0" w:color="auto"/>
      </w:divBdr>
    </w:div>
    <w:div w:id="1812290163">
      <w:bodyDiv w:val="1"/>
      <w:marLeft w:val="0"/>
      <w:marRight w:val="0"/>
      <w:marTop w:val="0"/>
      <w:marBottom w:val="0"/>
      <w:divBdr>
        <w:top w:val="none" w:sz="0" w:space="0" w:color="auto"/>
        <w:left w:val="none" w:sz="0" w:space="0" w:color="auto"/>
        <w:bottom w:val="none" w:sz="0" w:space="0" w:color="auto"/>
        <w:right w:val="none" w:sz="0" w:space="0" w:color="auto"/>
      </w:divBdr>
    </w:div>
    <w:div w:id="1836451389">
      <w:bodyDiv w:val="1"/>
      <w:marLeft w:val="0"/>
      <w:marRight w:val="0"/>
      <w:marTop w:val="0"/>
      <w:marBottom w:val="0"/>
      <w:divBdr>
        <w:top w:val="none" w:sz="0" w:space="0" w:color="auto"/>
        <w:left w:val="none" w:sz="0" w:space="0" w:color="auto"/>
        <w:bottom w:val="none" w:sz="0" w:space="0" w:color="auto"/>
        <w:right w:val="none" w:sz="0" w:space="0" w:color="auto"/>
      </w:divBdr>
    </w:div>
    <w:div w:id="1997417924">
      <w:bodyDiv w:val="1"/>
      <w:marLeft w:val="0"/>
      <w:marRight w:val="0"/>
      <w:marTop w:val="0"/>
      <w:marBottom w:val="0"/>
      <w:divBdr>
        <w:top w:val="none" w:sz="0" w:space="0" w:color="auto"/>
        <w:left w:val="none" w:sz="0" w:space="0" w:color="auto"/>
        <w:bottom w:val="none" w:sz="0" w:space="0" w:color="auto"/>
        <w:right w:val="none" w:sz="0" w:space="0" w:color="auto"/>
      </w:divBdr>
    </w:div>
    <w:div w:id="2128698038">
      <w:bodyDiv w:val="1"/>
      <w:marLeft w:val="0"/>
      <w:marRight w:val="0"/>
      <w:marTop w:val="0"/>
      <w:marBottom w:val="0"/>
      <w:divBdr>
        <w:top w:val="none" w:sz="0" w:space="0" w:color="auto"/>
        <w:left w:val="none" w:sz="0" w:space="0" w:color="auto"/>
        <w:bottom w:val="none" w:sz="0" w:space="0" w:color="auto"/>
        <w:right w:val="none" w:sz="0" w:space="0" w:color="auto"/>
      </w:divBdr>
      <w:divsChild>
        <w:div w:id="1714303214">
          <w:marLeft w:val="0"/>
          <w:marRight w:val="0"/>
          <w:marTop w:val="0"/>
          <w:marBottom w:val="0"/>
          <w:divBdr>
            <w:top w:val="none" w:sz="0" w:space="0" w:color="auto"/>
            <w:left w:val="none" w:sz="0" w:space="0" w:color="auto"/>
            <w:bottom w:val="none" w:sz="0" w:space="0" w:color="auto"/>
            <w:right w:val="none" w:sz="0" w:space="0" w:color="auto"/>
          </w:divBdr>
        </w:div>
        <w:div w:id="987903423">
          <w:marLeft w:val="0"/>
          <w:marRight w:val="0"/>
          <w:marTop w:val="0"/>
          <w:marBottom w:val="0"/>
          <w:divBdr>
            <w:top w:val="none" w:sz="0" w:space="0" w:color="auto"/>
            <w:left w:val="none" w:sz="0" w:space="0" w:color="auto"/>
            <w:bottom w:val="none" w:sz="0" w:space="0" w:color="auto"/>
            <w:right w:val="none" w:sz="0" w:space="0" w:color="auto"/>
          </w:divBdr>
        </w:div>
        <w:div w:id="1718890196">
          <w:marLeft w:val="0"/>
          <w:marRight w:val="0"/>
          <w:marTop w:val="0"/>
          <w:marBottom w:val="0"/>
          <w:divBdr>
            <w:top w:val="none" w:sz="0" w:space="0" w:color="auto"/>
            <w:left w:val="none" w:sz="0" w:space="0" w:color="auto"/>
            <w:bottom w:val="none" w:sz="0" w:space="0" w:color="auto"/>
            <w:right w:val="none" w:sz="0" w:space="0" w:color="auto"/>
          </w:divBdr>
        </w:div>
        <w:div w:id="245581616">
          <w:marLeft w:val="0"/>
          <w:marRight w:val="0"/>
          <w:marTop w:val="0"/>
          <w:marBottom w:val="0"/>
          <w:divBdr>
            <w:top w:val="none" w:sz="0" w:space="0" w:color="auto"/>
            <w:left w:val="none" w:sz="0" w:space="0" w:color="auto"/>
            <w:bottom w:val="none" w:sz="0" w:space="0" w:color="auto"/>
            <w:right w:val="none" w:sz="0" w:space="0" w:color="auto"/>
          </w:divBdr>
        </w:div>
        <w:div w:id="467942331">
          <w:marLeft w:val="0"/>
          <w:marRight w:val="0"/>
          <w:marTop w:val="0"/>
          <w:marBottom w:val="0"/>
          <w:divBdr>
            <w:top w:val="none" w:sz="0" w:space="0" w:color="auto"/>
            <w:left w:val="none" w:sz="0" w:space="0" w:color="auto"/>
            <w:bottom w:val="none" w:sz="0" w:space="0" w:color="auto"/>
            <w:right w:val="none" w:sz="0" w:space="0" w:color="auto"/>
          </w:divBdr>
        </w:div>
        <w:div w:id="2155128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ales.gov.uk/docs/dhss/publications/091126safeguardingchildrenen.pdf" TargetMode="External"/><Relationship Id="rId21" Type="http://schemas.openxmlformats.org/officeDocument/2006/relationships/footer" Target="footer3.xml"/><Relationship Id="rId42" Type="http://schemas.openxmlformats.org/officeDocument/2006/relationships/hyperlink" Target="mailto:ELLISS@CAERPHILLY.GOV.UK" TargetMode="External"/><Relationship Id="rId47" Type="http://schemas.openxmlformats.org/officeDocument/2006/relationships/hyperlink" Target="mailto:Sian.Pineau@conwy.gov.uk" TargetMode="External"/><Relationship Id="rId63" Type="http://schemas.openxmlformats.org/officeDocument/2006/relationships/hyperlink" Target="mailto:Jacquiline.Watkins@torfaen.gov.uk" TargetMode="External"/><Relationship Id="rId68" Type="http://schemas.openxmlformats.org/officeDocument/2006/relationships/fontTable" Target="fontTable.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yperlink" Target="http://www.legislation.gov.uk/ukdsi/2015/9780111133309/pdfs/ukdsiod_9780111133309_en.pdf" TargetMode="Externa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hyperlink" Target="https://gov.wales/sites/default/files/publications/2019-07/working-together-to-safeguard-people-information-sharing-to-safeguard-children.pdf" TargetMode="External"/><Relationship Id="rId37" Type="http://schemas.microsoft.com/office/2018/08/relationships/commentsExtensible" Target="commentsExtensible.xml"/><Relationship Id="rId40" Type="http://schemas.openxmlformats.org/officeDocument/2006/relationships/hyperlink" Target="mailto:gail.biggs@bridgend.gov.uk" TargetMode="External"/><Relationship Id="rId45" Type="http://schemas.openxmlformats.org/officeDocument/2006/relationships/hyperlink" Target="mailto:rcopp@carmarthenshire.gov.uk" TargetMode="External"/><Relationship Id="rId53" Type="http://schemas.openxmlformats.org/officeDocument/2006/relationships/hyperlink" Target="mailto:DelythGriffiths@gwynedd.llyw.cymru" TargetMode="External"/><Relationship Id="rId58" Type="http://schemas.openxmlformats.org/officeDocument/2006/relationships/hyperlink" Target="mailto:s.jones3@npt.gov.uk" TargetMode="External"/><Relationship Id="rId66" Type="http://schemas.openxmlformats.org/officeDocument/2006/relationships/hyperlink" Target="https://cssiw.gov.wales/contactus/?lang=en" TargetMode="External"/><Relationship Id="rId5" Type="http://schemas.openxmlformats.org/officeDocument/2006/relationships/customXml" Target="../customXml/item5.xml"/><Relationship Id="rId61" Type="http://schemas.openxmlformats.org/officeDocument/2006/relationships/hyperlink" Target="mailto:michael.gedrim@powys.gov.uk" TargetMode="External"/><Relationship Id="rId19" Type="http://schemas.openxmlformats.org/officeDocument/2006/relationships/hyperlink" Target="http://www.estyn.gov.wales" TargetMode="External"/><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hyperlink" Target="http://www.legislation.gov.uk/ukpga/2015/6/contents/enacted" TargetMode="External"/><Relationship Id="rId30" Type="http://schemas.openxmlformats.org/officeDocument/2006/relationships/hyperlink" Target="https://www.basw.co.uk/system/files/resources/basw_14350-5_0.pdf" TargetMode="External"/><Relationship Id="rId35" Type="http://schemas.microsoft.com/office/2011/relationships/commentsExtended" Target="commentsExtended.xml"/><Relationship Id="rId43" Type="http://schemas.openxmlformats.org/officeDocument/2006/relationships/hyperlink" Target="mailto:JoBowman@cardiff.gov.uk" TargetMode="External"/><Relationship Id="rId48" Type="http://schemas.openxmlformats.org/officeDocument/2006/relationships/hyperlink" Target="mailto:wayne.wheatley@denbighshire.gov.uk" TargetMode="External"/><Relationship Id="rId56" Type="http://schemas.openxmlformats.org/officeDocument/2006/relationships/hyperlink" Target="mailto:heatherheaney@monmouthshire.gov.uk" TargetMode="External"/><Relationship Id="rId64" Type="http://schemas.openxmlformats.org/officeDocument/2006/relationships/hyperlink" Target="mailto:jdredrup@valeofglamorgan.gov.uk" TargetMode="External"/><Relationship Id="rId69" Type="http://schemas.microsoft.com/office/2011/relationships/people" Target="people.xml"/><Relationship Id="rId8" Type="http://schemas.openxmlformats.org/officeDocument/2006/relationships/settings" Target="settings.xml"/><Relationship Id="rId51" Type="http://schemas.openxmlformats.org/officeDocument/2006/relationships/header" Target="header7.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footer" Target="footer4.xml"/><Relationship Id="rId33" Type="http://schemas.openxmlformats.org/officeDocument/2006/relationships/hyperlink" Target="https://www.safeguarding.wales/en/" TargetMode="External"/><Relationship Id="rId38" Type="http://schemas.openxmlformats.org/officeDocument/2006/relationships/hyperlink" Target="mailto:safeguarding@estyn.gov.uk" TargetMode="External"/><Relationship Id="rId46" Type="http://schemas.openxmlformats.org/officeDocument/2006/relationships/hyperlink" Target="mailto:Kizzie.Garner@ceredigion.gov.uk" TargetMode="External"/><Relationship Id="rId59" Type="http://schemas.openxmlformats.org/officeDocument/2006/relationships/hyperlink" Target="mailto:Nic.Davies@newport.gov.uk" TargetMode="External"/><Relationship Id="rId67" Type="http://schemas.openxmlformats.org/officeDocument/2006/relationships/header" Target="header8.xml"/><Relationship Id="rId20" Type="http://schemas.openxmlformats.org/officeDocument/2006/relationships/header" Target="header4.xml"/><Relationship Id="rId41" Type="http://schemas.openxmlformats.org/officeDocument/2006/relationships/hyperlink" Target="mailto:morrim4@caerphilly.gov.uk" TargetMode="External"/><Relationship Id="rId54" Type="http://schemas.openxmlformats.org/officeDocument/2006/relationships/hyperlink" Target="mailto:GwynethHughes@ynysmon.gov.uk" TargetMode="External"/><Relationship Id="rId62" Type="http://schemas.openxmlformats.org/officeDocument/2006/relationships/hyperlink" Target="mailto:Treena.Morris@rctcbc.gov.uk"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myconcern.education/Concern/New" TargetMode="External"/><Relationship Id="rId28" Type="http://schemas.openxmlformats.org/officeDocument/2006/relationships/hyperlink" Target="http://www.legislation.gov.uk/ukpga/2015/6/contents/enacted" TargetMode="External"/><Relationship Id="rId36" Type="http://schemas.microsoft.com/office/2016/09/relationships/commentsIds" Target="commentsIds.xml"/><Relationship Id="rId49" Type="http://schemas.openxmlformats.org/officeDocument/2006/relationships/hyperlink" Target="mailto:Claire.Sinnott@flintshire.gov.uk" TargetMode="External"/><Relationship Id="rId57" Type="http://schemas.openxmlformats.org/officeDocument/2006/relationships/hyperlink" Target="mailto:j.burge@npt.gov.uk" TargetMode="External"/><Relationship Id="rId10" Type="http://schemas.openxmlformats.org/officeDocument/2006/relationships/footnotes" Target="footnotes.xml"/><Relationship Id="rId31" Type="http://schemas.openxmlformats.org/officeDocument/2006/relationships/hyperlink" Target="https://gov.wales/sites/default/files/publications/2022-04/220401-keeping-learners-safe.pdf" TargetMode="External"/><Relationship Id="rId44" Type="http://schemas.openxmlformats.org/officeDocument/2006/relationships/hyperlink" Target="mailto:Educationsafeguarding@cardiff.gov.uk" TargetMode="External"/><Relationship Id="rId52" Type="http://schemas.openxmlformats.org/officeDocument/2006/relationships/footer" Target="footer5.xml"/><Relationship Id="rId60" Type="http://schemas.openxmlformats.org/officeDocument/2006/relationships/hyperlink" Target="mailto:Cheryl.Loughlin@pembrokeshire.gov.uk" TargetMode="External"/><Relationship Id="rId65" Type="http://schemas.openxmlformats.org/officeDocument/2006/relationships/hyperlink" Target="mailto:John.hodgson@wrexham.gov.uk"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mailto:safeguarding@estyn.go.uk" TargetMode="External"/><Relationship Id="rId39" Type="http://schemas.openxmlformats.org/officeDocument/2006/relationships/hyperlink" Target="mailto:Sarah.dixon@blaenau-gwent.gov.uk" TargetMode="External"/><Relationship Id="rId34" Type="http://schemas.openxmlformats.org/officeDocument/2006/relationships/comments" Target="comments.xml"/><Relationship Id="rId50" Type="http://schemas.openxmlformats.org/officeDocument/2006/relationships/hyperlink" Target="mailto:Vicky.barlow@flintshire.gov.uk" TargetMode="External"/><Relationship Id="rId55" Type="http://schemas.openxmlformats.org/officeDocument/2006/relationships/hyperlink" Target="mailto:Sarah.Bowen@merthyr.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Estyn Standard Document" ma:contentTypeID="0x01010069B7F28148DAC946992E412E0943283B00E622D16295800441A27357B7459A0C18" ma:contentTypeVersion="18" ma:contentTypeDescription="" ma:contentTypeScope="" ma:versionID="2dadbb0f5999acc16da300985d65f23b">
  <xsd:schema xmlns:xsd="http://www.w3.org/2001/XMLSchema" xmlns:xs="http://www.w3.org/2001/XMLSchema" xmlns:p="http://schemas.microsoft.com/office/2006/metadata/properties" xmlns:ns2="66cfced3-2252-43f8-a5d2-c26605d67d19" xmlns:ns3="d4cebf6a-ade1-4cb1-861b-eb45012b259b" targetNamespace="http://schemas.microsoft.com/office/2006/metadata/properties" ma:root="true" ma:fieldsID="6e0323550a5bf8a05419e84614a6843c" ns2:_="" ns3:_="">
    <xsd:import namespace="66cfced3-2252-43f8-a5d2-c26605d67d19"/>
    <xsd:import namespace="d4cebf6a-ade1-4cb1-861b-eb45012b259b"/>
    <xsd:element name="properties">
      <xsd:complexType>
        <xsd:sequence>
          <xsd:element name="documentManagement">
            <xsd:complexType>
              <xsd:all>
                <xsd:element ref="ns2:Title_x0020__x0028_Welsh_x0029_" minOccurs="0"/>
                <xsd:element ref="ns2:Academic_x0020_Year" minOccurs="0"/>
                <xsd:element ref="ns2:Financial_x0020_Year" minOccurs="0"/>
                <xsd:element ref="ns2:Calendar_x0020_Year" minOccurs="0"/>
                <xsd:element ref="ns2:Retention_x0020_Year" minOccurs="0"/>
                <xsd:element ref="ns2:Additional_x0020_Comments_x0020__x0028_one_x0020_line_x0029_" minOccurs="0"/>
                <xsd:element ref="ns3:SFG_x0020__x002d__x0020_Process" minOccurs="0"/>
                <xsd:element ref="ns2:TaxCatchAll" minOccurs="0"/>
                <xsd:element ref="ns2:TaxCatchAllLabel" minOccurs="0"/>
                <xsd:element ref="ns2:Financial_x0020_Year_x003a_Year" minOccurs="0"/>
                <xsd:element ref="ns2:b6bad8d7342d4cc5ae5d0cd685ebd51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cfced3-2252-43f8-a5d2-c26605d67d19" elementFormDefault="qualified">
    <xsd:import namespace="http://schemas.microsoft.com/office/2006/documentManagement/types"/>
    <xsd:import namespace="http://schemas.microsoft.com/office/infopath/2007/PartnerControls"/>
    <xsd:element name="Title_x0020__x0028_Welsh_x0029_" ma:index="2" nillable="true" ma:displayName="Title (Welsh)" ma:internalName="Title_x0020__x0028_Welsh_x0029_" ma:readOnly="false">
      <xsd:simpleType>
        <xsd:restriction base="dms:Text">
          <xsd:maxLength value="255"/>
        </xsd:restriction>
      </xsd:simpleType>
    </xsd:element>
    <xsd:element name="Academic_x0020_Year" ma:index="4" nillable="true" ma:displayName="Academic Year" ma:list="{59a7f092-9277-44fc-806b-6d16ecd02118}" ma:internalName="Academic_x0020_Year" ma:readOnly="false" ma:showField="Title" ma:web="66cfced3-2252-43f8-a5d2-c26605d67d19">
      <xsd:simpleType>
        <xsd:restriction base="dms:Lookup"/>
      </xsd:simpleType>
    </xsd:element>
    <xsd:element name="Financial_x0020_Year" ma:index="5" nillable="true" ma:displayName="Financial Year" ma:list="{759f79c4-35ae-40ba-8949-752abbfd094f}" ma:internalName="Financial_x0020_Year" ma:readOnly="false" ma:showField="Title" ma:web="66cfced3-2252-43f8-a5d2-c26605d67d19">
      <xsd:simpleType>
        <xsd:restriction base="dms:Lookup"/>
      </xsd:simpleType>
    </xsd:element>
    <xsd:element name="Calendar_x0020_Year" ma:index="6" nillable="true" ma:displayName="Calendar Year" ma:list="{650ec10e-8a88-4a3b-ab1f-f461b452ed10}" ma:internalName="Calendar_x0020_Year" ma:readOnly="false" ma:showField="Title" ma:web="66cfced3-2252-43f8-a5d2-c26605d67d19">
      <xsd:simpleType>
        <xsd:restriction base="dms:Lookup"/>
      </xsd:simpleType>
    </xsd:element>
    <xsd:element name="Retention_x0020_Year" ma:index="7" nillable="true" ma:displayName="Retention Year" ma:format="DateOnly" ma:internalName="Retention_x0020_Year" ma:readOnly="false">
      <xsd:simpleType>
        <xsd:restriction base="dms:DateTime"/>
      </xsd:simpleType>
    </xsd:element>
    <xsd:element name="Additional_x0020_Comments_x0020__x0028_one_x0020_line_x0029_" ma:index="8" nillable="true" ma:displayName="Additional Comments (one line)" ma:description="Additional Comments (one line) used for filtering" ma:internalName="Additional_x0020_Comments_x0020__x0028_one_x0020_line_x0029_" ma:readOnly="false">
      <xsd:simpleType>
        <xsd:restriction base="dms:Text">
          <xsd:maxLength value="255"/>
        </xsd:restriction>
      </xsd:simpleType>
    </xsd:element>
    <xsd:element name="TaxCatchAll" ma:index="10" nillable="true" ma:displayName="Taxonomy Catch All Column" ma:hidden="true" ma:list="{25291572-e542-49df-b71b-c0411b2532ef}" ma:internalName="TaxCatchAll" ma:readOnly="false" ma:showField="CatchAllData" ma:web="66cfced3-2252-43f8-a5d2-c26605d67d19">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25291572-e542-49df-b71b-c0411b2532ef}" ma:internalName="TaxCatchAllLabel" ma:readOnly="true" ma:showField="CatchAllDataLabel" ma:web="66cfced3-2252-43f8-a5d2-c26605d67d19">
      <xsd:complexType>
        <xsd:complexContent>
          <xsd:extension base="dms:MultiChoiceLookup">
            <xsd:sequence>
              <xsd:element name="Value" type="dms:Lookup" maxOccurs="unbounded" minOccurs="0" nillable="true"/>
            </xsd:sequence>
          </xsd:extension>
        </xsd:complexContent>
      </xsd:complexType>
    </xsd:element>
    <xsd:element name="Financial_x0020_Year_x003a_Year" ma:index="15" nillable="true" ma:displayName="Financial Year:Year" ma:list="{759f79c4-35ae-40ba-8949-752abbfd094f}" ma:internalName="Financial_x0020_Year_x003A_Year" ma:readOnly="true" ma:showField="Year" ma:web="66cfced3-2252-43f8-a5d2-c26605d67d19">
      <xsd:simpleType>
        <xsd:restriction base="dms:Lookup"/>
      </xsd:simpleType>
    </xsd:element>
    <xsd:element name="b6bad8d7342d4cc5ae5d0cd685ebd519" ma:index="18" nillable="true" ma:taxonomy="true" ma:internalName="b6bad8d7342d4cc5ae5d0cd685ebd519" ma:taxonomyFieldName="Estyn_x0020_Language" ma:displayName="Estyn Language" ma:readOnly="false" ma:default="81;#English|777de1d1-cd30-4966-a2e3-f61db4c431e8" ma:fieldId="{b6bad8d7-342d-4cc5-ae5d-0cd685ebd519}" ma:sspId="325a06cd-ca0f-425a-8fa6-645f2d2e4c2a" ma:termSetId="eb424e29-e252-4e5d-8539-61dc1fceb10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4cebf6a-ade1-4cb1-861b-eb45012b259b" elementFormDefault="qualified">
    <xsd:import namespace="http://schemas.microsoft.com/office/2006/documentManagement/types"/>
    <xsd:import namespace="http://schemas.microsoft.com/office/infopath/2007/PartnerControls"/>
    <xsd:element name="SFG_x0020__x002d__x0020_Process" ma:index="9" nillable="true" ma:displayName="SFG - Process" ma:list="{5c53f68b-f2f0-439b-8865-377afe87a712}" ma:internalName="SFG_x0020__x002d__x0020_Process" ma:readOnly="false" ma:showField="Title" ma:web="7184f9ba-dc1c-415b-9c6a-969a4e86fc4e">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documentManagement>
    <Title_x0020__x0028_Welsh_x0029_ xmlns="66cfced3-2252-43f8-a5d2-c26605d67d19" xsi:nil="true"/>
    <b6bad8d7342d4cc5ae5d0cd685ebd519 xmlns="66cfced3-2252-43f8-a5d2-c26605d67d19">
      <Terms xmlns="http://schemas.microsoft.com/office/infopath/2007/PartnerControls"/>
    </b6bad8d7342d4cc5ae5d0cd685ebd519>
    <Calendar_x0020_Year xmlns="66cfced3-2252-43f8-a5d2-c26605d67d19" xsi:nil="true"/>
    <Retention_x0020_Year xmlns="66cfced3-2252-43f8-a5d2-c26605d67d19" xsi:nil="true"/>
    <TaxCatchAll xmlns="66cfced3-2252-43f8-a5d2-c26605d67d19" xsi:nil="true"/>
    <Academic_x0020_Year xmlns="66cfced3-2252-43f8-a5d2-c26605d67d19" xsi:nil="true"/>
    <SFG_x0020__x002d__x0020_Process xmlns="d4cebf6a-ade1-4cb1-861b-eb45012b259b">11</SFG_x0020__x002d__x0020_Process>
    <Financial_x0020_Year xmlns="66cfced3-2252-43f8-a5d2-c26605d67d19" xsi:nil="true"/>
    <Additional_x0020_Comments_x0020__x0028_one_x0020_line_x0029_ xmlns="66cfced3-2252-43f8-a5d2-c26605d67d19">Management document Contains initial revisions for 2017</Additional_x0020_Comments_x0020__x0028_one_x0020_line_x0029_>
  </documentManagement>
</p:properties>
</file>

<file path=customXml/itemProps1.xml><?xml version="1.0" encoding="utf-8"?>
<ds:datastoreItem xmlns:ds="http://schemas.openxmlformats.org/officeDocument/2006/customXml" ds:itemID="{987B4A2F-5EF0-4B4C-8137-A163FFE9C144}">
  <ds:schemaRefs>
    <ds:schemaRef ds:uri="http://schemas.microsoft.com/sharepoint/v3/contenttype/forms"/>
  </ds:schemaRefs>
</ds:datastoreItem>
</file>

<file path=customXml/itemProps2.xml><?xml version="1.0" encoding="utf-8"?>
<ds:datastoreItem xmlns:ds="http://schemas.openxmlformats.org/officeDocument/2006/customXml" ds:itemID="{D0C02149-F069-4F46-934A-C25597EDBF1D}">
  <ds:schemaRefs>
    <ds:schemaRef ds:uri="http://schemas.microsoft.com/office/2006/metadata/longProperties"/>
  </ds:schemaRefs>
</ds:datastoreItem>
</file>

<file path=customXml/itemProps3.xml><?xml version="1.0" encoding="utf-8"?>
<ds:datastoreItem xmlns:ds="http://schemas.openxmlformats.org/officeDocument/2006/customXml" ds:itemID="{B194237F-486F-4687-96F9-047C1F1E93D3}">
  <ds:schemaRefs>
    <ds:schemaRef ds:uri="http://schemas.openxmlformats.org/officeDocument/2006/bibliography"/>
  </ds:schemaRefs>
</ds:datastoreItem>
</file>

<file path=customXml/itemProps4.xml><?xml version="1.0" encoding="utf-8"?>
<ds:datastoreItem xmlns:ds="http://schemas.openxmlformats.org/officeDocument/2006/customXml" ds:itemID="{3CFBDF50-DBEF-45AE-9A4D-ED07E56F68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cfced3-2252-43f8-a5d2-c26605d67d19"/>
    <ds:schemaRef ds:uri="d4cebf6a-ade1-4cb1-861b-eb45012b25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07117B1-C6DB-4396-8947-5B98CC63B4D6}">
  <ds:schemaRefs>
    <ds:schemaRef ds:uri="http://schemas.microsoft.com/office/2006/metadata/properties"/>
    <ds:schemaRef ds:uri="66cfced3-2252-43f8-a5d2-c26605d67d19"/>
    <ds:schemaRef ds:uri="http://schemas.microsoft.com/office/infopath/2007/PartnerControls"/>
    <ds:schemaRef ds:uri="d4cebf6a-ade1-4cb1-861b-eb45012b259b"/>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30</Pages>
  <Words>7186</Words>
  <Characters>40962</Characters>
  <Application>Microsoft Office Word</Application>
  <DocSecurity>2</DocSecurity>
  <Lines>341</Lines>
  <Paragraphs>96</Paragraphs>
  <ScaleCrop>false</ScaleCrop>
  <HeadingPairs>
    <vt:vector size="2" baseType="variant">
      <vt:variant>
        <vt:lpstr>Title</vt:lpstr>
      </vt:variant>
      <vt:variant>
        <vt:i4>1</vt:i4>
      </vt:variant>
    </vt:vector>
  </HeadingPairs>
  <TitlesOfParts>
    <vt:vector size="1" baseType="lpstr">
      <vt:lpstr>Estyn Safeguarding Policy 2015</vt:lpstr>
    </vt:vector>
  </TitlesOfParts>
  <Company>ESTYN</Company>
  <LinksUpToDate>false</LinksUpToDate>
  <CharactersWithSpaces>48052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Estyn Safeguarding Policy</dc:title>
  <dc:creator>Nigel Vaughan</dc:creator>
  <cp:lastModifiedBy>Catherine Hedges</cp:lastModifiedBy>
  <cp:revision>28</cp:revision>
  <cp:lastPrinted>2019-09-13T08:56:00Z</cp:lastPrinted>
  <dcterms:created xsi:type="dcterms:W3CDTF">2022-10-28T12:09:00Z</dcterms:created>
  <dcterms:modified xsi:type="dcterms:W3CDTF">2025-05-22T11:22:00Z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S_TRACKING_ID">
    <vt:lpwstr>7cf79ad2-31e6-4276-815d-12ac05f0f589</vt:lpwstr>
  </property>
  <property fmtid="{D5CDD505-2E9C-101B-9397-08002B2CF9AE}" pid="3" name="MAIL_MSG_ID1">
    <vt:lpwstr>gFAAXJDLFUo5N7siX2A4hvoRY3sOrNHaozz07afY6r+mVHOHCMegAgM9AY5PgKSXlXD8JUwRs6YXlrnX
78a3u5ZEHapQskEtjI2vd8A3E3UGcjz32PZHfS3XGtFcgjIhnhu4iRqmhr4sDBujcBGzerUaVLuM
bUS7I/snRUOc4DTWidBY1UQcOufjGp1pWw7YQVhk3UWjryBEY1iuvmXoxz0LxCkCkgtucrlMZjmQ
malqt5Ix7ThjTq4SD</vt:lpwstr>
  </property>
  <property fmtid="{D5CDD505-2E9C-101B-9397-08002B2CF9AE}" pid="4" name="MAIL_MSG_ID2">
    <vt:lpwstr>CYLoVxUtedtLJviDZbFYmx1uSfduHiPPIbFFbqM4pShY3gMkZqz8Jp9zUEl
DuymCuWUNggj7VnKKdcKuHv6WU/dnW2Z7yvLNw==</vt:lpwstr>
  </property>
  <property fmtid="{D5CDD505-2E9C-101B-9397-08002B2CF9AE}" pid="5" name="RESPONSE_SENDER_NAME">
    <vt:lpwstr>sAAAE9kkUq3pEoKpkKMiA1EbfPHosLZ2xNV03DBHs5qIB9k=</vt:lpwstr>
  </property>
  <property fmtid="{D5CDD505-2E9C-101B-9397-08002B2CF9AE}" pid="6" name="EMAIL_OWNER_ADDRESS">
    <vt:lpwstr>4AAAv2pPQheLA5VzDNQGKkm2c/rWpfNS3ThWs2cYc2pwkU8yFbZngBLKBw==</vt:lpwstr>
  </property>
  <property fmtid="{D5CDD505-2E9C-101B-9397-08002B2CF9AE}" pid="7" name="GeldardsDocRef">
    <vt:lpwstr>C:3489327v2</vt:lpwstr>
  </property>
  <property fmtid="{D5CDD505-2E9C-101B-9397-08002B2CF9AE}" pid="8" name="ContentTypeId">
    <vt:lpwstr>0x01010069B7F28148DAC946992E412E0943283B00E622D16295800441A27357B7459A0C18</vt:lpwstr>
  </property>
  <property fmtid="{D5CDD505-2E9C-101B-9397-08002B2CF9AE}" pid="9" name="Estyn_x0020_Language">
    <vt:lpwstr/>
  </property>
  <property fmtid="{D5CDD505-2E9C-101B-9397-08002B2CF9AE}" pid="10" name="Estyn Language">
    <vt:lpwstr/>
  </property>
  <property fmtid="{D5CDD505-2E9C-101B-9397-08002B2CF9AE}" pid="11" name="Name (School)">
    <vt:lpwstr/>
  </property>
  <property fmtid="{D5CDD505-2E9C-101B-9397-08002B2CF9AE}" pid="12" name="Local Authority">
    <vt:lpwstr/>
  </property>
  <property fmtid="{D5CDD505-2E9C-101B-9397-08002B2CF9AE}" pid="13" name="Headteachers Name">
    <vt:lpwstr/>
  </property>
  <property fmtid="{D5CDD505-2E9C-101B-9397-08002B2CF9AE}" pid="14" name="Lead Inspector">
    <vt:lpwstr/>
  </property>
  <property fmtid="{D5CDD505-2E9C-101B-9397-08002B2CF9AE}" pid="15" name="Diocese">
    <vt:lpwstr/>
  </property>
  <property fmtid="{D5CDD505-2E9C-101B-9397-08002B2CF9AE}" pid="16" name="Name (Addressee)">
    <vt:lpwstr/>
  </property>
</Properties>
</file>