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27DAA7" w14:textId="77777777" w:rsidR="00BF4EF0" w:rsidRPr="00BF4EF0" w:rsidRDefault="00BF4EF0" w:rsidP="00BF4EF0">
      <w:pPr>
        <w:pStyle w:val="BodyText"/>
        <w:jc w:val="both"/>
        <w:rPr>
          <w:rFonts w:ascii="Times New Roman"/>
          <w:sz w:val="20"/>
        </w:rPr>
      </w:pPr>
      <w:r w:rsidRPr="00BF4EF0">
        <w:rPr>
          <w:rFonts w:ascii="Times New Roman"/>
          <w:noProof/>
          <w:sz w:val="20"/>
        </w:rPr>
        <w:drawing>
          <wp:inline distT="0" distB="0" distL="0" distR="0" wp14:anchorId="6695FD9E" wp14:editId="232F922F">
            <wp:extent cx="3314870" cy="514376"/>
            <wp:effectExtent l="0" t="0" r="0" b="0"/>
            <wp:docPr id="1769221559"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9221559" name="Picture 1">
                      <a:extLst>
                        <a:ext uri="{C183D7F6-B498-43B3-948B-1728B52AA6E4}">
                          <adec:decorative xmlns:adec="http://schemas.microsoft.com/office/drawing/2017/decorative" val="1"/>
                        </a:ext>
                      </a:extLst>
                    </pic:cNvPr>
                    <pic:cNvPicPr/>
                  </pic:nvPicPr>
                  <pic:blipFill>
                    <a:blip r:embed="rId8"/>
                    <a:stretch>
                      <a:fillRect/>
                    </a:stretch>
                  </pic:blipFill>
                  <pic:spPr>
                    <a:xfrm>
                      <a:off x="0" y="0"/>
                      <a:ext cx="3314870" cy="514376"/>
                    </a:xfrm>
                    <a:prstGeom prst="rect">
                      <a:avLst/>
                    </a:prstGeom>
                  </pic:spPr>
                </pic:pic>
              </a:graphicData>
            </a:graphic>
          </wp:inline>
        </w:drawing>
      </w:r>
    </w:p>
    <w:p w14:paraId="40FBF2D0" w14:textId="77777777" w:rsidR="00BF4EF0" w:rsidRPr="00BF4EF0" w:rsidRDefault="00BF4EF0" w:rsidP="00BF4EF0">
      <w:pPr>
        <w:pStyle w:val="BodyText"/>
        <w:ind w:left="6206"/>
        <w:rPr>
          <w:rFonts w:ascii="Times New Roman"/>
          <w:sz w:val="20"/>
        </w:rPr>
      </w:pPr>
    </w:p>
    <w:p w14:paraId="1C9EED9B" w14:textId="77777777" w:rsidR="00BF4EF0" w:rsidRPr="00BF4EF0" w:rsidRDefault="00BF4EF0" w:rsidP="00BF4EF0">
      <w:pPr>
        <w:pStyle w:val="Heading1"/>
        <w:jc w:val="left"/>
      </w:pPr>
      <w:r w:rsidRPr="00BF4EF0">
        <w:t>Ethnic Minority Leaders Programme</w:t>
      </w:r>
    </w:p>
    <w:p w14:paraId="180E1732" w14:textId="77777777" w:rsidR="00BF4EF0" w:rsidRPr="00BF4EF0" w:rsidRDefault="00BF4EF0" w:rsidP="00BF4EF0">
      <w:pPr>
        <w:pStyle w:val="BodyText"/>
        <w:rPr>
          <w:color w:val="0070C0"/>
        </w:rPr>
      </w:pPr>
    </w:p>
    <w:p w14:paraId="6F9CA25E" w14:textId="77777777" w:rsidR="00BF4EF0" w:rsidRPr="00BF4EF0" w:rsidRDefault="00BF4EF0" w:rsidP="00BF4EF0">
      <w:r w:rsidRPr="00BF4EF0">
        <w:t>Ready</w:t>
      </w:r>
      <w:r w:rsidRPr="00BF4EF0">
        <w:rPr>
          <w:spacing w:val="-4"/>
        </w:rPr>
        <w:t xml:space="preserve"> </w:t>
      </w:r>
      <w:r w:rsidRPr="00BF4EF0">
        <w:t>to</w:t>
      </w:r>
      <w:r w:rsidRPr="00BF4EF0">
        <w:rPr>
          <w:spacing w:val="-1"/>
        </w:rPr>
        <w:t xml:space="preserve"> </w:t>
      </w:r>
      <w:r w:rsidRPr="00BF4EF0">
        <w:t>start</w:t>
      </w:r>
      <w:r w:rsidRPr="00BF4EF0">
        <w:rPr>
          <w:spacing w:val="-1"/>
        </w:rPr>
        <w:t xml:space="preserve"> </w:t>
      </w:r>
      <w:r w:rsidRPr="00BF4EF0">
        <w:t>your</w:t>
      </w:r>
      <w:r w:rsidRPr="00BF4EF0">
        <w:rPr>
          <w:spacing w:val="-5"/>
        </w:rPr>
        <w:t xml:space="preserve"> </w:t>
      </w:r>
      <w:r w:rsidRPr="00BF4EF0">
        <w:t>application?</w:t>
      </w:r>
      <w:r w:rsidRPr="00BF4EF0">
        <w:rPr>
          <w:spacing w:val="-3"/>
        </w:rPr>
        <w:t xml:space="preserve"> </w:t>
      </w:r>
      <w:hyperlink w:anchor="_bookmark0" w:history="1">
        <w:r w:rsidRPr="00BF4EF0">
          <w:rPr>
            <w:u w:val="single" w:color="0562C1"/>
          </w:rPr>
          <w:t>Skip</w:t>
        </w:r>
        <w:r w:rsidRPr="00BF4EF0">
          <w:rPr>
            <w:spacing w:val="-2"/>
            <w:u w:val="single" w:color="0562C1"/>
          </w:rPr>
          <w:t xml:space="preserve"> </w:t>
        </w:r>
        <w:r w:rsidRPr="00BF4EF0">
          <w:rPr>
            <w:spacing w:val="-4"/>
            <w:u w:val="single" w:color="0562C1"/>
          </w:rPr>
          <w:t>ahead</w:t>
        </w:r>
      </w:hyperlink>
    </w:p>
    <w:p w14:paraId="670DDBBE" w14:textId="77777777" w:rsidR="00BF4EF0" w:rsidRPr="00BF4EF0" w:rsidRDefault="00BF4EF0" w:rsidP="00BF4EF0">
      <w:pPr>
        <w:pStyle w:val="Heading1"/>
        <w:spacing w:before="1"/>
        <w:rPr>
          <w:rFonts w:ascii="Source Sans Pro" w:hAnsi="Source Sans Pro"/>
          <w:color w:val="D08D01" w:themeColor="accent1" w:themeShade="BF"/>
          <w:sz w:val="24"/>
          <w:szCs w:val="24"/>
        </w:rPr>
      </w:pPr>
    </w:p>
    <w:p w14:paraId="19B401EF" w14:textId="77777777" w:rsidR="00BF4EF0" w:rsidRPr="00BF4EF0" w:rsidRDefault="00BF4EF0" w:rsidP="00BF4EF0">
      <w:pPr>
        <w:pStyle w:val="Heading2"/>
      </w:pPr>
      <w:r w:rsidRPr="00BF4EF0">
        <w:t>About</w:t>
      </w:r>
      <w:r w:rsidRPr="00BF4EF0">
        <w:rPr>
          <w:spacing w:val="-3"/>
        </w:rPr>
        <w:t xml:space="preserve"> </w:t>
      </w:r>
      <w:r w:rsidRPr="00BF4EF0">
        <w:t>the</w:t>
      </w:r>
      <w:r w:rsidRPr="00BF4EF0">
        <w:rPr>
          <w:spacing w:val="-3"/>
        </w:rPr>
        <w:t xml:space="preserve"> </w:t>
      </w:r>
      <w:r w:rsidRPr="00BF4EF0">
        <w:rPr>
          <w:spacing w:val="-2"/>
        </w:rPr>
        <w:t>programme</w:t>
      </w:r>
    </w:p>
    <w:p w14:paraId="29BAF59B" w14:textId="77777777" w:rsidR="00BF4EF0" w:rsidRPr="00BF4EF0" w:rsidRDefault="00BF4EF0" w:rsidP="00BF4EF0">
      <w:pPr>
        <w:spacing w:before="231"/>
        <w:ind w:left="120" w:right="263"/>
        <w:rPr>
          <w:szCs w:val="24"/>
        </w:rPr>
      </w:pPr>
      <w:r w:rsidRPr="00BF4EF0">
        <w:rPr>
          <w:szCs w:val="24"/>
        </w:rPr>
        <w:t>We’re looking for middle and senior leaders from ethnic minority backgrounds across a range of education sectors in Wales to apply to join our Ethnic Minority Leaders Programme.</w:t>
      </w:r>
    </w:p>
    <w:p w14:paraId="046D159A" w14:textId="77777777" w:rsidR="00BF4EF0" w:rsidRPr="00BF4EF0" w:rsidRDefault="00BF4EF0" w:rsidP="00BF4EF0">
      <w:pPr>
        <w:spacing w:before="231"/>
        <w:ind w:left="120" w:right="263"/>
        <w:rPr>
          <w:szCs w:val="24"/>
        </w:rPr>
      </w:pPr>
      <w:r w:rsidRPr="00BF4EF0">
        <w:rPr>
          <w:szCs w:val="24"/>
        </w:rPr>
        <w:t>This year, we are recruiting more widely to attract candidates from various sectors, including:</w:t>
      </w:r>
    </w:p>
    <w:p w14:paraId="67E263B3" w14:textId="77777777" w:rsidR="00BF4EF0" w:rsidRPr="00BF4EF0" w:rsidRDefault="00BF4EF0" w:rsidP="00BF4EF0">
      <w:pPr>
        <w:ind w:left="720" w:right="263"/>
        <w:rPr>
          <w:szCs w:val="24"/>
        </w:rPr>
      </w:pPr>
    </w:p>
    <w:p w14:paraId="7317B10D" w14:textId="77777777" w:rsidR="00BF4EF0" w:rsidRPr="00BF4EF0" w:rsidRDefault="00BF4EF0" w:rsidP="00BF4EF0">
      <w:pPr>
        <w:numPr>
          <w:ilvl w:val="0"/>
          <w:numId w:val="1"/>
        </w:numPr>
        <w:ind w:right="263"/>
        <w:rPr>
          <w:szCs w:val="24"/>
        </w:rPr>
      </w:pPr>
      <w:r w:rsidRPr="00BF4EF0">
        <w:rPr>
          <w:szCs w:val="24"/>
        </w:rPr>
        <w:t>Local Government Education Services</w:t>
      </w:r>
    </w:p>
    <w:p w14:paraId="6EF0368E" w14:textId="77777777" w:rsidR="00BF4EF0" w:rsidRPr="00BF4EF0" w:rsidRDefault="00BF4EF0" w:rsidP="00BF4EF0">
      <w:pPr>
        <w:numPr>
          <w:ilvl w:val="0"/>
          <w:numId w:val="1"/>
        </w:numPr>
        <w:ind w:right="263"/>
        <w:rPr>
          <w:szCs w:val="24"/>
        </w:rPr>
      </w:pPr>
      <w:r w:rsidRPr="00BF4EF0">
        <w:rPr>
          <w:szCs w:val="24"/>
        </w:rPr>
        <w:t>Non-maintained settings</w:t>
      </w:r>
    </w:p>
    <w:p w14:paraId="1069E917" w14:textId="77777777" w:rsidR="00BF4EF0" w:rsidRPr="00BF4EF0" w:rsidRDefault="00BF4EF0" w:rsidP="00BF4EF0">
      <w:pPr>
        <w:numPr>
          <w:ilvl w:val="0"/>
          <w:numId w:val="1"/>
        </w:numPr>
        <w:ind w:right="263"/>
        <w:rPr>
          <w:szCs w:val="24"/>
        </w:rPr>
      </w:pPr>
      <w:r w:rsidRPr="00BF4EF0">
        <w:rPr>
          <w:szCs w:val="24"/>
        </w:rPr>
        <w:t>Special schools</w:t>
      </w:r>
    </w:p>
    <w:p w14:paraId="4A1FC270" w14:textId="77777777" w:rsidR="00BF4EF0" w:rsidRPr="00BF4EF0" w:rsidRDefault="00BF4EF0" w:rsidP="00BF4EF0">
      <w:pPr>
        <w:numPr>
          <w:ilvl w:val="0"/>
          <w:numId w:val="1"/>
        </w:numPr>
        <w:ind w:right="263"/>
        <w:rPr>
          <w:szCs w:val="24"/>
        </w:rPr>
      </w:pPr>
      <w:r w:rsidRPr="00BF4EF0">
        <w:rPr>
          <w:szCs w:val="24"/>
        </w:rPr>
        <w:t>Maintained primary, secondary and all-age schools</w:t>
      </w:r>
    </w:p>
    <w:p w14:paraId="3F732D89" w14:textId="77777777" w:rsidR="00BF4EF0" w:rsidRPr="00BF4EF0" w:rsidRDefault="00BF4EF0" w:rsidP="00BF4EF0">
      <w:pPr>
        <w:numPr>
          <w:ilvl w:val="0"/>
          <w:numId w:val="1"/>
        </w:numPr>
        <w:ind w:right="263"/>
        <w:rPr>
          <w:szCs w:val="24"/>
        </w:rPr>
      </w:pPr>
      <w:r w:rsidRPr="00BF4EF0">
        <w:rPr>
          <w:szCs w:val="24"/>
        </w:rPr>
        <w:t>Further education (FE) colleges</w:t>
      </w:r>
    </w:p>
    <w:p w14:paraId="40A6BB5C" w14:textId="77777777" w:rsidR="00BF4EF0" w:rsidRPr="00BF4EF0" w:rsidRDefault="00BF4EF0" w:rsidP="00BF4EF0">
      <w:pPr>
        <w:numPr>
          <w:ilvl w:val="0"/>
          <w:numId w:val="1"/>
        </w:numPr>
        <w:ind w:right="263"/>
        <w:rPr>
          <w:szCs w:val="24"/>
        </w:rPr>
      </w:pPr>
      <w:r w:rsidRPr="00BF4EF0">
        <w:rPr>
          <w:szCs w:val="24"/>
        </w:rPr>
        <w:t>Initial teacher education (ITE) providers</w:t>
      </w:r>
    </w:p>
    <w:p w14:paraId="576E830D" w14:textId="77777777" w:rsidR="00BF4EF0" w:rsidRPr="00BF4EF0" w:rsidRDefault="00BF4EF0" w:rsidP="00BF4EF0">
      <w:pPr>
        <w:spacing w:before="231"/>
        <w:ind w:left="120" w:right="263"/>
        <w:rPr>
          <w:szCs w:val="24"/>
        </w:rPr>
      </w:pPr>
      <w:r w:rsidRPr="00BF4EF0">
        <w:rPr>
          <w:szCs w:val="24"/>
        </w:rPr>
        <w:t>Selection will be based on numbers in each sector, and we may not run groups for every category. Eligible applicants will be kept on a list for future cohorts, should their sector not run this time. If you’ve applied to become a Peer Inspector in the past or previously applied for this programme but were not invited to training, we welcome a new application this year.</w:t>
      </w:r>
    </w:p>
    <w:p w14:paraId="45A66044" w14:textId="77777777" w:rsidR="00BF4EF0" w:rsidRPr="00BF4EF0" w:rsidRDefault="00BF4EF0" w:rsidP="00BF4EF0">
      <w:pPr>
        <w:spacing w:before="231"/>
        <w:ind w:left="120" w:right="263"/>
        <w:rPr>
          <w:szCs w:val="24"/>
        </w:rPr>
      </w:pPr>
      <w:r w:rsidRPr="00BF4EF0">
        <w:rPr>
          <w:szCs w:val="24"/>
        </w:rPr>
        <w:t xml:space="preserve">The programme is designed to support the </w:t>
      </w:r>
      <w:r w:rsidRPr="00BF4EF0">
        <w:rPr>
          <w:b/>
          <w:bCs/>
          <w:szCs w:val="24"/>
        </w:rPr>
        <w:t>Schools as Learning Organisations (SLO) model</w:t>
      </w:r>
      <w:r w:rsidRPr="00BF4EF0">
        <w:rPr>
          <w:szCs w:val="24"/>
        </w:rPr>
        <w:t>, help overcome barriers to progression and directly impact retention and career progression of ethnic minority educators, ultimately benefiting learner outcomes.</w:t>
      </w:r>
    </w:p>
    <w:p w14:paraId="1AC7E2AD" w14:textId="77777777" w:rsidR="00BF4EF0" w:rsidRPr="00BF4EF0" w:rsidRDefault="00BF4EF0" w:rsidP="00BF4EF0">
      <w:pPr>
        <w:spacing w:before="231"/>
        <w:ind w:left="120" w:right="263"/>
        <w:rPr>
          <w:b/>
          <w:bCs/>
          <w:szCs w:val="24"/>
        </w:rPr>
      </w:pPr>
      <w:r w:rsidRPr="00BF4EF0">
        <w:rPr>
          <w:b/>
          <w:bCs/>
          <w:szCs w:val="24"/>
        </w:rPr>
        <w:t>During the programme, you will:</w:t>
      </w:r>
    </w:p>
    <w:p w14:paraId="014FD5C0" w14:textId="77777777" w:rsidR="00BF4EF0" w:rsidRPr="00BF4EF0" w:rsidRDefault="00BF4EF0" w:rsidP="00BF4EF0">
      <w:pPr>
        <w:numPr>
          <w:ilvl w:val="0"/>
          <w:numId w:val="2"/>
        </w:numPr>
        <w:ind w:right="263"/>
        <w:rPr>
          <w:szCs w:val="24"/>
        </w:rPr>
      </w:pPr>
      <w:r w:rsidRPr="00BF4EF0">
        <w:rPr>
          <w:szCs w:val="24"/>
        </w:rPr>
        <w:t>Gain experience of our inspection frameworks.</w:t>
      </w:r>
    </w:p>
    <w:p w14:paraId="6EC7E47D" w14:textId="77777777" w:rsidR="00BF4EF0" w:rsidRPr="00BF4EF0" w:rsidRDefault="00BF4EF0" w:rsidP="00BF4EF0">
      <w:pPr>
        <w:numPr>
          <w:ilvl w:val="0"/>
          <w:numId w:val="2"/>
        </w:numPr>
        <w:ind w:right="263"/>
        <w:rPr>
          <w:szCs w:val="24"/>
        </w:rPr>
      </w:pPr>
      <w:r w:rsidRPr="00BF4EF0">
        <w:rPr>
          <w:szCs w:val="24"/>
        </w:rPr>
        <w:t>Develop inspection and evaluation skills across all areas of education leadership.</w:t>
      </w:r>
    </w:p>
    <w:p w14:paraId="05958308" w14:textId="77777777" w:rsidR="00BF4EF0" w:rsidRPr="00BF4EF0" w:rsidRDefault="00BF4EF0" w:rsidP="00BF4EF0">
      <w:pPr>
        <w:numPr>
          <w:ilvl w:val="0"/>
          <w:numId w:val="2"/>
        </w:numPr>
        <w:ind w:right="263"/>
        <w:rPr>
          <w:szCs w:val="24"/>
        </w:rPr>
      </w:pPr>
      <w:r w:rsidRPr="00BF4EF0">
        <w:rPr>
          <w:szCs w:val="24"/>
        </w:rPr>
        <w:t>Deepen your understanding of effective leadership and gain relevant experience to support meeting the Professional Standards for Teaching and Leadership in Wales.</w:t>
      </w:r>
    </w:p>
    <w:p w14:paraId="53D06D0C" w14:textId="77777777" w:rsidR="00BF4EF0" w:rsidRPr="00BF4EF0" w:rsidRDefault="00BF4EF0" w:rsidP="00BF4EF0">
      <w:pPr>
        <w:numPr>
          <w:ilvl w:val="0"/>
          <w:numId w:val="2"/>
        </w:numPr>
        <w:ind w:right="263"/>
        <w:rPr>
          <w:szCs w:val="24"/>
        </w:rPr>
      </w:pPr>
      <w:r w:rsidRPr="00BF4EF0">
        <w:rPr>
          <w:szCs w:val="24"/>
        </w:rPr>
        <w:t>Grow personal effectiveness, leadership, and communication skills,</w:t>
      </w:r>
      <w:r w:rsidRPr="00BF4EF0" w:rsidDel="00E20DAC">
        <w:rPr>
          <w:szCs w:val="24"/>
        </w:rPr>
        <w:t xml:space="preserve"> </w:t>
      </w:r>
      <w:r w:rsidRPr="00BF4EF0">
        <w:rPr>
          <w:szCs w:val="24"/>
        </w:rPr>
        <w:t>to help address any confidence and experience gaps.</w:t>
      </w:r>
    </w:p>
    <w:p w14:paraId="7DF44677" w14:textId="77777777" w:rsidR="00BF4EF0" w:rsidRPr="00BF4EF0" w:rsidRDefault="00BF4EF0" w:rsidP="00BF4EF0">
      <w:pPr>
        <w:numPr>
          <w:ilvl w:val="0"/>
          <w:numId w:val="2"/>
        </w:numPr>
        <w:ind w:right="263"/>
        <w:rPr>
          <w:szCs w:val="24"/>
        </w:rPr>
      </w:pPr>
      <w:r w:rsidRPr="00BF4EF0">
        <w:rPr>
          <w:szCs w:val="24"/>
        </w:rPr>
        <w:t>Have access to mentoring/coaching with experienced HMI to support your development.</w:t>
      </w:r>
    </w:p>
    <w:p w14:paraId="1F402CA8" w14:textId="77777777" w:rsidR="00BF4EF0" w:rsidRPr="00BF4EF0" w:rsidRDefault="00BF4EF0" w:rsidP="00BF4EF0">
      <w:pPr>
        <w:numPr>
          <w:ilvl w:val="0"/>
          <w:numId w:val="2"/>
        </w:numPr>
        <w:ind w:right="263"/>
        <w:rPr>
          <w:szCs w:val="24"/>
        </w:rPr>
      </w:pPr>
      <w:r w:rsidRPr="00BF4EF0">
        <w:rPr>
          <w:szCs w:val="24"/>
        </w:rPr>
        <w:lastRenderedPageBreak/>
        <w:t>Engage in webinars and workshops on communication and leadership skills.</w:t>
      </w:r>
    </w:p>
    <w:p w14:paraId="7BFDF262" w14:textId="77777777" w:rsidR="00BF4EF0" w:rsidRPr="00BF4EF0" w:rsidRDefault="00BF4EF0" w:rsidP="00BF4EF0">
      <w:pPr>
        <w:numPr>
          <w:ilvl w:val="0"/>
          <w:numId w:val="2"/>
        </w:numPr>
        <w:ind w:right="263"/>
        <w:rPr>
          <w:szCs w:val="24"/>
        </w:rPr>
      </w:pPr>
      <w:r w:rsidRPr="00BF4EF0">
        <w:rPr>
          <w:szCs w:val="24"/>
        </w:rPr>
        <w:t>Build a collaborative learning network with other participants.</w:t>
      </w:r>
    </w:p>
    <w:p w14:paraId="58489322" w14:textId="77777777" w:rsidR="00BF4EF0" w:rsidRDefault="00BF4EF0" w:rsidP="00BF4EF0">
      <w:pPr>
        <w:spacing w:before="231"/>
        <w:ind w:left="120" w:right="263"/>
        <w:rPr>
          <w:szCs w:val="24"/>
        </w:rPr>
      </w:pPr>
      <w:r w:rsidRPr="00BF4EF0">
        <w:rPr>
          <w:szCs w:val="24"/>
        </w:rPr>
        <w:t>This is a brilliant opportunity to widen your understanding of inspection, develop leadership skills, and bring valuable insights back to your organisation to support improvement. The programme can also serve as a pathway for potential future peer inspectors who meet the eligibility criteria.</w:t>
      </w:r>
    </w:p>
    <w:p w14:paraId="2DB2FC68" w14:textId="77777777" w:rsidR="00BF4EF0" w:rsidRPr="00BF4EF0" w:rsidRDefault="00BF4EF0" w:rsidP="00BF4EF0">
      <w:pPr>
        <w:spacing w:before="231"/>
        <w:ind w:left="120" w:right="263"/>
        <w:rPr>
          <w:szCs w:val="24"/>
        </w:rPr>
      </w:pPr>
    </w:p>
    <w:p w14:paraId="7341712A" w14:textId="77777777" w:rsidR="00BF4EF0" w:rsidRPr="00BF4EF0" w:rsidRDefault="00BF4EF0" w:rsidP="00BF4EF0">
      <w:pPr>
        <w:pStyle w:val="Heading2"/>
      </w:pPr>
      <w:r w:rsidRPr="00BF4EF0">
        <w:t>Eligibility</w:t>
      </w:r>
    </w:p>
    <w:p w14:paraId="309F5517" w14:textId="77777777" w:rsidR="00BF4EF0" w:rsidRPr="00BF4EF0" w:rsidRDefault="00BF4EF0" w:rsidP="00BF4EF0">
      <w:pPr>
        <w:spacing w:before="231"/>
        <w:ind w:left="120" w:right="263"/>
        <w:rPr>
          <w:szCs w:val="24"/>
        </w:rPr>
      </w:pPr>
      <w:r w:rsidRPr="00BF4EF0">
        <w:rPr>
          <w:szCs w:val="24"/>
        </w:rPr>
        <w:t>You’ll be able to work through the medium of English and/or Welsh, and:</w:t>
      </w:r>
    </w:p>
    <w:p w14:paraId="6B901E82" w14:textId="77777777" w:rsidR="00BF4EF0" w:rsidRPr="00BF4EF0" w:rsidRDefault="00BF4EF0" w:rsidP="00BF4EF0">
      <w:pPr>
        <w:numPr>
          <w:ilvl w:val="0"/>
          <w:numId w:val="3"/>
        </w:numPr>
        <w:ind w:right="263"/>
        <w:rPr>
          <w:szCs w:val="24"/>
        </w:rPr>
      </w:pPr>
      <w:r w:rsidRPr="00BF4EF0">
        <w:rPr>
          <w:szCs w:val="24"/>
        </w:rPr>
        <w:t>Identify as being from an ethnic minority background.</w:t>
      </w:r>
    </w:p>
    <w:p w14:paraId="12EF4230" w14:textId="77777777" w:rsidR="00BF4EF0" w:rsidRPr="00BF4EF0" w:rsidRDefault="00BF4EF0" w:rsidP="00BF4EF0">
      <w:pPr>
        <w:numPr>
          <w:ilvl w:val="0"/>
          <w:numId w:val="3"/>
        </w:numPr>
        <w:ind w:right="263"/>
        <w:rPr>
          <w:szCs w:val="24"/>
        </w:rPr>
      </w:pPr>
      <w:r w:rsidRPr="00BF4EF0">
        <w:rPr>
          <w:szCs w:val="24"/>
        </w:rPr>
        <w:t>Currently work in a school, FE college, ITE provider, Local Authority, Local Government Education Services, non-maintained setting, or special school in Wales and will continue to do so for the duration of the programme.</w:t>
      </w:r>
    </w:p>
    <w:p w14:paraId="7FCAE0B5" w14:textId="77777777" w:rsidR="00BF4EF0" w:rsidRPr="00BF4EF0" w:rsidRDefault="00BF4EF0" w:rsidP="00BF4EF0">
      <w:pPr>
        <w:numPr>
          <w:ilvl w:val="0"/>
          <w:numId w:val="3"/>
        </w:numPr>
        <w:ind w:right="263"/>
        <w:rPr>
          <w:szCs w:val="24"/>
        </w:rPr>
      </w:pPr>
      <w:r w:rsidRPr="00BF4EF0">
        <w:rPr>
          <w:szCs w:val="24"/>
        </w:rPr>
        <w:t>Have at least 5 years’ teaching .</w:t>
      </w:r>
    </w:p>
    <w:p w14:paraId="251B8594" w14:textId="77777777" w:rsidR="00BF4EF0" w:rsidRPr="00BF4EF0" w:rsidRDefault="00BF4EF0" w:rsidP="00BF4EF0">
      <w:pPr>
        <w:numPr>
          <w:ilvl w:val="0"/>
          <w:numId w:val="3"/>
        </w:numPr>
        <w:ind w:right="263"/>
        <w:rPr>
          <w:szCs w:val="24"/>
        </w:rPr>
      </w:pPr>
      <w:r w:rsidRPr="00BF4EF0">
        <w:rPr>
          <w:szCs w:val="24"/>
        </w:rPr>
        <w:t>Hold a teaching, learning, or well-being responsibility (paid or unpaid).</w:t>
      </w:r>
    </w:p>
    <w:p w14:paraId="2BE04221" w14:textId="77777777" w:rsidR="00BF4EF0" w:rsidRPr="00BF4EF0" w:rsidRDefault="00BF4EF0" w:rsidP="00BF4EF0">
      <w:pPr>
        <w:numPr>
          <w:ilvl w:val="0"/>
          <w:numId w:val="3"/>
        </w:numPr>
        <w:ind w:right="263"/>
        <w:rPr>
          <w:szCs w:val="24"/>
        </w:rPr>
      </w:pPr>
      <w:r w:rsidRPr="00BF4EF0">
        <w:rPr>
          <w:szCs w:val="24"/>
        </w:rPr>
        <w:t>Have the support of your Headteacher, Principal, or employer to enable attendance at face-to-face sessions and inspection activities.</w:t>
      </w:r>
    </w:p>
    <w:p w14:paraId="5555AAC7" w14:textId="77777777" w:rsidR="00BF4EF0" w:rsidRPr="00BF4EF0" w:rsidRDefault="00BF4EF0" w:rsidP="00BF4EF0">
      <w:pPr>
        <w:rPr>
          <w:rFonts w:eastAsia="Times New Roman"/>
          <w:b/>
          <w:bCs/>
          <w:color w:val="000000"/>
        </w:rPr>
      </w:pPr>
    </w:p>
    <w:p w14:paraId="52857660" w14:textId="77777777" w:rsidR="00BF4EF0" w:rsidRPr="00BF4EF0" w:rsidRDefault="00BF4EF0" w:rsidP="00BF4EF0">
      <w:pPr>
        <w:pStyle w:val="Heading2"/>
      </w:pPr>
      <w:r w:rsidRPr="00BF4EF0">
        <w:t>Endorsement</w:t>
      </w:r>
    </w:p>
    <w:p w14:paraId="5A869F8A" w14:textId="77777777" w:rsidR="00BF4EF0" w:rsidRDefault="00BF4EF0" w:rsidP="00BF4EF0">
      <w:pPr>
        <w:rPr>
          <w:rFonts w:eastAsia="Times New Roman"/>
          <w:color w:val="000000"/>
        </w:rPr>
      </w:pPr>
      <w:r w:rsidRPr="00BF4EF0">
        <w:rPr>
          <w:rFonts w:eastAsia="Times New Roman"/>
          <w:color w:val="000000"/>
        </w:rPr>
        <w:t>In order to attend training we must receive an endorsement from your employer. This must be received in advance of the training or you will be unable to attend. An email will be sent to the contact you shared in your application.</w:t>
      </w:r>
    </w:p>
    <w:p w14:paraId="792F69D8" w14:textId="77777777" w:rsidR="00BF4EF0" w:rsidRPr="00BF4EF0" w:rsidRDefault="00BF4EF0" w:rsidP="00BF4EF0">
      <w:pPr>
        <w:rPr>
          <w:rFonts w:eastAsia="Times New Roman"/>
          <w:color w:val="000000"/>
        </w:rPr>
      </w:pPr>
    </w:p>
    <w:p w14:paraId="79A36891" w14:textId="77777777" w:rsidR="00BF4EF0" w:rsidRPr="00BF4EF0" w:rsidRDefault="00BF4EF0" w:rsidP="00BF4EF0">
      <w:pPr>
        <w:pStyle w:val="Heading2"/>
      </w:pPr>
      <w:r w:rsidRPr="00BF4EF0">
        <w:t>Selection and training</w:t>
      </w:r>
    </w:p>
    <w:p w14:paraId="0CEF710C" w14:textId="77777777" w:rsidR="00BF4EF0" w:rsidRPr="00BF4EF0" w:rsidRDefault="00BF4EF0" w:rsidP="00BF4EF0">
      <w:pPr>
        <w:spacing w:before="231"/>
        <w:ind w:left="120" w:right="263"/>
        <w:rPr>
          <w:szCs w:val="24"/>
        </w:rPr>
      </w:pPr>
      <w:r w:rsidRPr="00BF4EF0">
        <w:rPr>
          <w:szCs w:val="24"/>
        </w:rPr>
        <w:t xml:space="preserve">We’ll be in touch about the outcome of your application the week commencing </w:t>
      </w:r>
      <w:r w:rsidRPr="00BF4EF0">
        <w:rPr>
          <w:b/>
          <w:bCs/>
          <w:szCs w:val="24"/>
        </w:rPr>
        <w:t>23/07/2025</w:t>
      </w:r>
      <w:r w:rsidRPr="00BF4EF0">
        <w:rPr>
          <w:szCs w:val="24"/>
        </w:rPr>
        <w:t>. Training materials will be available in English and Welsh to support the programme, which includes:</w:t>
      </w:r>
    </w:p>
    <w:p w14:paraId="58D0A243" w14:textId="77777777" w:rsidR="00BF4EF0" w:rsidRPr="00BF4EF0" w:rsidRDefault="00BF4EF0" w:rsidP="00BF4EF0">
      <w:pPr>
        <w:spacing w:before="231"/>
        <w:ind w:left="120" w:right="263"/>
        <w:rPr>
          <w:b/>
          <w:bCs/>
          <w:szCs w:val="24"/>
        </w:rPr>
      </w:pPr>
      <w:r w:rsidRPr="00BF4EF0">
        <w:rPr>
          <w:b/>
          <w:bCs/>
          <w:szCs w:val="24"/>
        </w:rPr>
        <w:t>Training and development activities</w:t>
      </w:r>
    </w:p>
    <w:p w14:paraId="56EDDA6D" w14:textId="77777777" w:rsidR="00BF4EF0" w:rsidRPr="00BF4EF0" w:rsidRDefault="00BF4EF0" w:rsidP="00BF4EF0">
      <w:pPr>
        <w:numPr>
          <w:ilvl w:val="0"/>
          <w:numId w:val="4"/>
        </w:numPr>
        <w:ind w:right="263"/>
        <w:rPr>
          <w:szCs w:val="24"/>
        </w:rPr>
      </w:pPr>
      <w:r w:rsidRPr="00BF4EF0">
        <w:rPr>
          <w:b/>
          <w:bCs/>
          <w:szCs w:val="24"/>
        </w:rPr>
        <w:t>Three in-person professional learning sessions</w:t>
      </w:r>
    </w:p>
    <w:p w14:paraId="7DE16BA0" w14:textId="77777777" w:rsidR="00BF4EF0" w:rsidRPr="00BF4EF0" w:rsidRDefault="00BF4EF0" w:rsidP="00BF4EF0">
      <w:pPr>
        <w:numPr>
          <w:ilvl w:val="1"/>
          <w:numId w:val="4"/>
        </w:numPr>
        <w:ind w:right="263"/>
        <w:rPr>
          <w:szCs w:val="24"/>
        </w:rPr>
      </w:pPr>
      <w:r w:rsidRPr="00BF4EF0">
        <w:rPr>
          <w:szCs w:val="24"/>
        </w:rPr>
        <w:t xml:space="preserve">Sessions focus on </w:t>
      </w:r>
      <w:r w:rsidRPr="00BF4EF0">
        <w:rPr>
          <w:b/>
          <w:bCs/>
          <w:szCs w:val="24"/>
        </w:rPr>
        <w:t>how and what we inspect</w:t>
      </w:r>
      <w:r w:rsidRPr="00BF4EF0">
        <w:rPr>
          <w:szCs w:val="24"/>
        </w:rPr>
        <w:t>, contextualising learning into home sectors, and developing a collaborative peer network.</w:t>
      </w:r>
    </w:p>
    <w:p w14:paraId="4BEAC5C5" w14:textId="77777777" w:rsidR="00BF4EF0" w:rsidRPr="00BF4EF0" w:rsidRDefault="00BF4EF0" w:rsidP="00BF4EF0">
      <w:pPr>
        <w:numPr>
          <w:ilvl w:val="1"/>
          <w:numId w:val="4"/>
        </w:numPr>
        <w:ind w:right="263"/>
        <w:rPr>
          <w:szCs w:val="24"/>
        </w:rPr>
      </w:pPr>
      <w:r w:rsidRPr="00BF4EF0">
        <w:rPr>
          <w:szCs w:val="24"/>
        </w:rPr>
        <w:t>Dates and locations for these will be confirmed later.</w:t>
      </w:r>
    </w:p>
    <w:p w14:paraId="08B1FF18" w14:textId="77777777" w:rsidR="00BF4EF0" w:rsidRPr="00BF4EF0" w:rsidRDefault="00BF4EF0" w:rsidP="00BF4EF0">
      <w:pPr>
        <w:numPr>
          <w:ilvl w:val="0"/>
          <w:numId w:val="4"/>
        </w:numPr>
        <w:ind w:right="263"/>
        <w:rPr>
          <w:szCs w:val="24"/>
        </w:rPr>
      </w:pPr>
      <w:r w:rsidRPr="00BF4EF0">
        <w:rPr>
          <w:b/>
          <w:bCs/>
          <w:szCs w:val="24"/>
        </w:rPr>
        <w:t>Three remote coaching sessions</w:t>
      </w:r>
    </w:p>
    <w:p w14:paraId="2F93FE1B" w14:textId="77777777" w:rsidR="00BF4EF0" w:rsidRPr="00BF4EF0" w:rsidRDefault="00BF4EF0" w:rsidP="00BF4EF0">
      <w:pPr>
        <w:numPr>
          <w:ilvl w:val="1"/>
          <w:numId w:val="4"/>
        </w:numPr>
        <w:ind w:right="263"/>
        <w:rPr>
          <w:szCs w:val="24"/>
        </w:rPr>
      </w:pPr>
      <w:r w:rsidRPr="00BF4EF0">
        <w:rPr>
          <w:szCs w:val="24"/>
        </w:rPr>
        <w:t>Each face-to-face session will be followed by a remote coaching session with your HMI coach, focusing on personal leadership goals.</w:t>
      </w:r>
    </w:p>
    <w:p w14:paraId="5B882919" w14:textId="77777777" w:rsidR="00BF4EF0" w:rsidRPr="00BF4EF0" w:rsidRDefault="00BF4EF0" w:rsidP="00BF4EF0">
      <w:pPr>
        <w:numPr>
          <w:ilvl w:val="0"/>
          <w:numId w:val="4"/>
        </w:numPr>
        <w:ind w:right="263"/>
        <w:rPr>
          <w:szCs w:val="24"/>
        </w:rPr>
      </w:pPr>
      <w:r w:rsidRPr="00BF4EF0">
        <w:rPr>
          <w:b/>
          <w:bCs/>
          <w:szCs w:val="24"/>
        </w:rPr>
        <w:t>Up to two opportunities to join inspection activity</w:t>
      </w:r>
    </w:p>
    <w:p w14:paraId="119D9560" w14:textId="77777777" w:rsidR="00BF4EF0" w:rsidRPr="00BF4EF0" w:rsidRDefault="00BF4EF0" w:rsidP="00BF4EF0">
      <w:pPr>
        <w:numPr>
          <w:ilvl w:val="1"/>
          <w:numId w:val="4"/>
        </w:numPr>
        <w:ind w:right="263"/>
        <w:rPr>
          <w:szCs w:val="24"/>
        </w:rPr>
      </w:pPr>
      <w:r w:rsidRPr="00BF4EF0">
        <w:rPr>
          <w:szCs w:val="24"/>
        </w:rPr>
        <w:t xml:space="preserve">Participants will engage in </w:t>
      </w:r>
      <w:r w:rsidRPr="00BF4EF0">
        <w:rPr>
          <w:b/>
          <w:bCs/>
          <w:szCs w:val="24"/>
        </w:rPr>
        <w:t>paired evaluation activities</w:t>
      </w:r>
      <w:r w:rsidRPr="00BF4EF0">
        <w:rPr>
          <w:szCs w:val="24"/>
        </w:rPr>
        <w:t xml:space="preserve"> to develop hands-on experience.</w:t>
      </w:r>
    </w:p>
    <w:p w14:paraId="65784FED" w14:textId="77777777" w:rsidR="00BF4EF0" w:rsidRPr="00BF4EF0" w:rsidRDefault="00BF4EF0" w:rsidP="00BF4EF0">
      <w:pPr>
        <w:numPr>
          <w:ilvl w:val="0"/>
          <w:numId w:val="4"/>
        </w:numPr>
        <w:ind w:right="263"/>
        <w:rPr>
          <w:szCs w:val="24"/>
        </w:rPr>
      </w:pPr>
      <w:r w:rsidRPr="00BF4EF0">
        <w:rPr>
          <w:b/>
          <w:bCs/>
          <w:szCs w:val="24"/>
        </w:rPr>
        <w:lastRenderedPageBreak/>
        <w:t>Seminar series &amp; targeted workshops</w:t>
      </w:r>
    </w:p>
    <w:p w14:paraId="539F1EF3" w14:textId="77777777" w:rsidR="00BF4EF0" w:rsidRPr="00BF4EF0" w:rsidRDefault="00BF4EF0" w:rsidP="00BF4EF0">
      <w:pPr>
        <w:numPr>
          <w:ilvl w:val="1"/>
          <w:numId w:val="4"/>
        </w:numPr>
        <w:ind w:right="263"/>
        <w:rPr>
          <w:szCs w:val="24"/>
        </w:rPr>
      </w:pPr>
      <w:r w:rsidRPr="00BF4EF0">
        <w:rPr>
          <w:szCs w:val="24"/>
        </w:rPr>
        <w:t>Additional workshops designed to bridge confidence gaps, develop impactful leadership, communication, and influencing skills.</w:t>
      </w:r>
    </w:p>
    <w:p w14:paraId="1A7320AE" w14:textId="77777777" w:rsidR="00BF4EF0" w:rsidRPr="00BF4EF0" w:rsidRDefault="00BF4EF0" w:rsidP="00BF4EF0">
      <w:pPr>
        <w:numPr>
          <w:ilvl w:val="1"/>
          <w:numId w:val="4"/>
        </w:numPr>
        <w:ind w:right="263"/>
        <w:rPr>
          <w:szCs w:val="24"/>
        </w:rPr>
      </w:pPr>
      <w:r w:rsidRPr="00BF4EF0">
        <w:rPr>
          <w:szCs w:val="24"/>
        </w:rPr>
        <w:t>Two workshops will be delivered by an experienced coach of ethnic minority leaders.</w:t>
      </w:r>
    </w:p>
    <w:p w14:paraId="4DB962DD" w14:textId="77777777" w:rsidR="00BF4EF0" w:rsidRPr="00BF4EF0" w:rsidRDefault="00BF4EF0" w:rsidP="00BF4EF0">
      <w:pPr>
        <w:numPr>
          <w:ilvl w:val="0"/>
          <w:numId w:val="4"/>
        </w:numPr>
        <w:ind w:right="263"/>
        <w:rPr>
          <w:szCs w:val="24"/>
        </w:rPr>
      </w:pPr>
      <w:r w:rsidRPr="00BF4EF0">
        <w:rPr>
          <w:b/>
          <w:bCs/>
          <w:szCs w:val="24"/>
        </w:rPr>
        <w:t>Reading list &amp; reflection journal</w:t>
      </w:r>
    </w:p>
    <w:p w14:paraId="5C12A634" w14:textId="77777777" w:rsidR="00BF4EF0" w:rsidRPr="00BF4EF0" w:rsidRDefault="00BF4EF0" w:rsidP="00BF4EF0">
      <w:pPr>
        <w:numPr>
          <w:ilvl w:val="1"/>
          <w:numId w:val="4"/>
        </w:numPr>
        <w:ind w:right="263"/>
        <w:rPr>
          <w:szCs w:val="24"/>
        </w:rPr>
      </w:pPr>
      <w:r w:rsidRPr="00BF4EF0">
        <w:rPr>
          <w:szCs w:val="24"/>
        </w:rPr>
        <w:t>These resources will help you prepare for training and support your development. Activities will align with the Professional Leadership Standards.</w:t>
      </w:r>
    </w:p>
    <w:p w14:paraId="527F04A3" w14:textId="77777777" w:rsidR="00BF4EF0" w:rsidRPr="00BF4EF0" w:rsidRDefault="00BF4EF0" w:rsidP="00BF4EF0">
      <w:pPr>
        <w:numPr>
          <w:ilvl w:val="0"/>
          <w:numId w:val="4"/>
        </w:numPr>
        <w:ind w:right="263"/>
        <w:rPr>
          <w:szCs w:val="24"/>
        </w:rPr>
      </w:pPr>
      <w:r w:rsidRPr="00BF4EF0">
        <w:rPr>
          <w:b/>
          <w:bCs/>
          <w:szCs w:val="24"/>
        </w:rPr>
        <w:t>Post-programme mentoring</w:t>
      </w:r>
    </w:p>
    <w:p w14:paraId="6DE1C2B2" w14:textId="77777777" w:rsidR="00BF4EF0" w:rsidRPr="00BF4EF0" w:rsidRDefault="00BF4EF0" w:rsidP="00BF4EF0">
      <w:pPr>
        <w:numPr>
          <w:ilvl w:val="1"/>
          <w:numId w:val="4"/>
        </w:numPr>
        <w:ind w:right="263"/>
        <w:rPr>
          <w:szCs w:val="24"/>
        </w:rPr>
      </w:pPr>
      <w:r w:rsidRPr="00BF4EF0">
        <w:rPr>
          <w:szCs w:val="24"/>
        </w:rPr>
        <w:t>Mentoring will be available after the programme, provided by experienced senior leaders from ethnic minority backgrounds in Wales.</w:t>
      </w:r>
    </w:p>
    <w:p w14:paraId="08F70C92" w14:textId="77777777" w:rsidR="00BF4EF0" w:rsidRPr="00BF4EF0" w:rsidRDefault="00BF4EF0" w:rsidP="00BF4EF0">
      <w:pPr>
        <w:numPr>
          <w:ilvl w:val="0"/>
          <w:numId w:val="4"/>
        </w:numPr>
        <w:ind w:right="263"/>
        <w:rPr>
          <w:szCs w:val="24"/>
        </w:rPr>
      </w:pPr>
      <w:r w:rsidRPr="00BF4EF0">
        <w:rPr>
          <w:b/>
          <w:bCs/>
          <w:szCs w:val="24"/>
        </w:rPr>
        <w:t>Programme evaluation</w:t>
      </w:r>
    </w:p>
    <w:p w14:paraId="08A9F1B8" w14:textId="77777777" w:rsidR="00BF4EF0" w:rsidRPr="00BF4EF0" w:rsidRDefault="00BF4EF0" w:rsidP="00BF4EF0">
      <w:pPr>
        <w:numPr>
          <w:ilvl w:val="1"/>
          <w:numId w:val="4"/>
        </w:numPr>
        <w:ind w:right="263"/>
        <w:rPr>
          <w:szCs w:val="24"/>
        </w:rPr>
      </w:pPr>
      <w:r w:rsidRPr="00BF4EF0">
        <w:rPr>
          <w:szCs w:val="24"/>
        </w:rPr>
        <w:t>Participants will be asked to take part in an evaluation to inform future development.</w:t>
      </w:r>
    </w:p>
    <w:p w14:paraId="7AAAC78D" w14:textId="0719896D" w:rsidR="00BF4EF0" w:rsidRPr="00BF4EF0" w:rsidRDefault="00BF4EF0" w:rsidP="00BF4EF0">
      <w:pPr>
        <w:spacing w:before="231"/>
        <w:ind w:left="120" w:right="263"/>
        <w:rPr>
          <w:szCs w:val="24"/>
        </w:rPr>
      </w:pPr>
      <w:r w:rsidRPr="00BF4EF0">
        <w:rPr>
          <w:szCs w:val="24"/>
        </w:rPr>
        <w:t xml:space="preserve">The programme will run from </w:t>
      </w:r>
      <w:r w:rsidRPr="00BF4EF0">
        <w:rPr>
          <w:b/>
          <w:bCs/>
          <w:szCs w:val="24"/>
        </w:rPr>
        <w:t xml:space="preserve"> </w:t>
      </w:r>
      <w:r w:rsidR="008F6BFE">
        <w:rPr>
          <w:b/>
          <w:bCs/>
          <w:szCs w:val="24"/>
        </w:rPr>
        <w:t xml:space="preserve">October </w:t>
      </w:r>
      <w:r w:rsidRPr="00BF4EF0">
        <w:rPr>
          <w:b/>
          <w:bCs/>
          <w:szCs w:val="24"/>
        </w:rPr>
        <w:t xml:space="preserve">2025 – </w:t>
      </w:r>
      <w:r w:rsidR="008F6BFE">
        <w:rPr>
          <w:b/>
          <w:bCs/>
          <w:szCs w:val="24"/>
        </w:rPr>
        <w:t>March 2026</w:t>
      </w:r>
      <w:r w:rsidRPr="00BF4EF0">
        <w:rPr>
          <w:szCs w:val="24"/>
        </w:rPr>
        <w:t xml:space="preserve">, with a total face-to-face time commitment of </w:t>
      </w:r>
      <w:r w:rsidRPr="00BF4EF0">
        <w:rPr>
          <w:b/>
          <w:bCs/>
          <w:szCs w:val="24"/>
        </w:rPr>
        <w:t>up to 8 days over six months</w:t>
      </w:r>
      <w:r w:rsidRPr="00BF4EF0">
        <w:rPr>
          <w:szCs w:val="24"/>
        </w:rPr>
        <w:t>, plus any required travel time.</w:t>
      </w:r>
    </w:p>
    <w:p w14:paraId="04B676C5" w14:textId="77777777" w:rsidR="00BF4EF0" w:rsidRPr="00BF4EF0" w:rsidRDefault="00BF4EF0" w:rsidP="00BF4EF0">
      <w:pPr>
        <w:spacing w:before="231"/>
        <w:ind w:left="120" w:right="263"/>
        <w:rPr>
          <w:szCs w:val="24"/>
        </w:rPr>
      </w:pPr>
      <w:r w:rsidRPr="00BF4EF0">
        <w:rPr>
          <w:b/>
          <w:bCs/>
          <w:szCs w:val="24"/>
        </w:rPr>
        <w:t>Participation is free of charge</w:t>
      </w:r>
      <w:r w:rsidRPr="00BF4EF0">
        <w:rPr>
          <w:szCs w:val="24"/>
        </w:rPr>
        <w:t xml:space="preserve">. We will cover travel, subsistence, and accommodation costs (if eligible) in line with our travel and subsistence policy </w:t>
      </w:r>
      <w:hyperlink r:id="rId9" w:history="1">
        <w:r w:rsidRPr="00BF4EF0">
          <w:rPr>
            <w:rStyle w:val="Hyperlink"/>
            <w:szCs w:val="24"/>
          </w:rPr>
          <w:t>HERE</w:t>
        </w:r>
      </w:hyperlink>
      <w:r w:rsidRPr="00BF4EF0">
        <w:rPr>
          <w:szCs w:val="24"/>
        </w:rPr>
        <w:t>. However, we are unable to pay for supply cover.</w:t>
      </w:r>
    </w:p>
    <w:p w14:paraId="66F7117F" w14:textId="77777777" w:rsidR="00BF4EF0" w:rsidRPr="00BF4EF0" w:rsidRDefault="00BF4EF0" w:rsidP="00BF4EF0">
      <w:pPr>
        <w:pStyle w:val="Heading3"/>
      </w:pPr>
      <w:r w:rsidRPr="00BF4EF0">
        <w:t>Disclosure and Barring Service (DBS) check</w:t>
      </w:r>
    </w:p>
    <w:p w14:paraId="2F671C3D" w14:textId="77777777" w:rsidR="00BF4EF0" w:rsidRPr="00BF4EF0" w:rsidRDefault="00BF4EF0" w:rsidP="00BF4EF0">
      <w:pPr>
        <w:spacing w:before="231"/>
        <w:ind w:left="120" w:right="263"/>
        <w:rPr>
          <w:szCs w:val="24"/>
        </w:rPr>
      </w:pPr>
      <w:r w:rsidRPr="00BF4EF0">
        <w:rPr>
          <w:szCs w:val="24"/>
        </w:rPr>
        <w:t xml:space="preserve">If invited to training, you’ll need a </w:t>
      </w:r>
      <w:r w:rsidRPr="00BF4EF0">
        <w:rPr>
          <w:b/>
          <w:bCs/>
          <w:szCs w:val="24"/>
        </w:rPr>
        <w:t>DBS check (enhanced certificate)</w:t>
      </w:r>
      <w:r w:rsidRPr="00BF4EF0">
        <w:rPr>
          <w:szCs w:val="24"/>
        </w:rPr>
        <w:t xml:space="preserve"> that is </w:t>
      </w:r>
      <w:r w:rsidRPr="00BF4EF0">
        <w:rPr>
          <w:b/>
          <w:bCs/>
          <w:szCs w:val="24"/>
        </w:rPr>
        <w:t>no more than 3 years old</w:t>
      </w:r>
      <w:r w:rsidRPr="00BF4EF0">
        <w:rPr>
          <w:szCs w:val="24"/>
        </w:rPr>
        <w:t xml:space="preserve"> and includes the </w:t>
      </w:r>
      <w:r w:rsidRPr="00BF4EF0">
        <w:rPr>
          <w:b/>
          <w:bCs/>
          <w:szCs w:val="24"/>
        </w:rPr>
        <w:t>child workforce category</w:t>
      </w:r>
      <w:r w:rsidRPr="00BF4EF0">
        <w:rPr>
          <w:szCs w:val="24"/>
        </w:rPr>
        <w:t>. If a new check is required, it must be completed before your first inspection activity.</w:t>
      </w:r>
    </w:p>
    <w:p w14:paraId="21B3279B" w14:textId="77777777" w:rsidR="00BF4EF0" w:rsidRPr="00BF4EF0" w:rsidRDefault="00BF4EF0" w:rsidP="00BF4EF0">
      <w:pPr>
        <w:pStyle w:val="Heading3"/>
      </w:pPr>
      <w:r w:rsidRPr="00BF4EF0">
        <w:t>Peer inspector training</w:t>
      </w:r>
    </w:p>
    <w:p w14:paraId="710317CF" w14:textId="77777777" w:rsidR="00BF4EF0" w:rsidRDefault="00BF4EF0" w:rsidP="00BF4EF0">
      <w:pPr>
        <w:spacing w:before="231"/>
        <w:ind w:left="120" w:right="263"/>
        <w:rPr>
          <w:szCs w:val="24"/>
        </w:rPr>
      </w:pPr>
      <w:r w:rsidRPr="00BF4EF0">
        <w:rPr>
          <w:szCs w:val="24"/>
        </w:rPr>
        <w:t xml:space="preserve">We </w:t>
      </w:r>
      <w:r w:rsidRPr="00BF4EF0">
        <w:rPr>
          <w:b/>
          <w:bCs/>
          <w:szCs w:val="24"/>
        </w:rPr>
        <w:t>fast-track</w:t>
      </w:r>
      <w:r w:rsidRPr="00BF4EF0">
        <w:rPr>
          <w:szCs w:val="24"/>
        </w:rPr>
        <w:t xml:space="preserve"> to </w:t>
      </w:r>
      <w:r w:rsidRPr="00BF4EF0">
        <w:rPr>
          <w:b/>
          <w:bCs/>
          <w:szCs w:val="24"/>
        </w:rPr>
        <w:t>Peer Inspector (PI) training</w:t>
      </w:r>
      <w:r w:rsidRPr="00BF4EF0">
        <w:rPr>
          <w:szCs w:val="24"/>
        </w:rPr>
        <w:t xml:space="preserve"> anyone who applies and meets the recruitment criteria. Eligible candidates may be able to join the next round of </w:t>
      </w:r>
      <w:r w:rsidRPr="00BF4EF0">
        <w:rPr>
          <w:b/>
          <w:bCs/>
          <w:szCs w:val="24"/>
        </w:rPr>
        <w:t>peer inspector training</w:t>
      </w:r>
      <w:r w:rsidRPr="00BF4EF0">
        <w:rPr>
          <w:szCs w:val="24"/>
        </w:rPr>
        <w:t xml:space="preserve"> upon successful completion of this development programme. </w:t>
      </w:r>
    </w:p>
    <w:p w14:paraId="7816A291" w14:textId="77777777" w:rsidR="00BF4EF0" w:rsidRPr="00BF4EF0" w:rsidRDefault="00BF4EF0" w:rsidP="00BF4EF0">
      <w:pPr>
        <w:spacing w:before="231"/>
        <w:ind w:left="120" w:right="263"/>
        <w:rPr>
          <w:szCs w:val="24"/>
        </w:rPr>
      </w:pPr>
    </w:p>
    <w:p w14:paraId="1EB54A60" w14:textId="77777777" w:rsidR="00BF4EF0" w:rsidRPr="00BF4EF0" w:rsidRDefault="00BF4EF0" w:rsidP="00BF4EF0">
      <w:pPr>
        <w:pStyle w:val="Heading2"/>
      </w:pPr>
      <w:r w:rsidRPr="00BF4EF0">
        <w:t>How to apply</w:t>
      </w:r>
    </w:p>
    <w:p w14:paraId="2BF30730" w14:textId="7CFADFB8" w:rsidR="00BF4EF0" w:rsidRPr="00BF4EF0" w:rsidRDefault="00BF4EF0" w:rsidP="00BF4EF0">
      <w:pPr>
        <w:spacing w:before="231"/>
        <w:ind w:left="120" w:right="263"/>
        <w:rPr>
          <w:szCs w:val="24"/>
        </w:rPr>
      </w:pPr>
      <w:r w:rsidRPr="00BF4EF0">
        <w:rPr>
          <w:b/>
          <w:bCs/>
          <w:szCs w:val="24"/>
        </w:rPr>
        <w:t xml:space="preserve">Online application form: </w:t>
      </w:r>
      <w:hyperlink r:id="rId10" w:history="1">
        <w:r w:rsidRPr="00BF4EF0">
          <w:rPr>
            <w:rStyle w:val="Hyperlink"/>
            <w:b/>
            <w:bCs/>
            <w:color w:val="0E4163" w:themeColor="text1"/>
            <w:szCs w:val="24"/>
          </w:rPr>
          <w:t>HERE</w:t>
        </w:r>
      </w:hyperlink>
      <w:r w:rsidRPr="00BF4EF0">
        <w:rPr>
          <w:szCs w:val="24"/>
        </w:rPr>
        <w:br/>
      </w:r>
      <w:r w:rsidRPr="00BF4EF0">
        <w:rPr>
          <w:b/>
          <w:bCs/>
          <w:szCs w:val="24"/>
        </w:rPr>
        <w:t xml:space="preserve">Closing date: 5pm on the 30/05/2025 </w:t>
      </w:r>
    </w:p>
    <w:p w14:paraId="25678CC3" w14:textId="77777777" w:rsidR="00BF4EF0" w:rsidRPr="00BF4EF0" w:rsidRDefault="00BF4EF0" w:rsidP="00BF4EF0">
      <w:pPr>
        <w:spacing w:before="231"/>
        <w:ind w:left="120" w:right="263"/>
        <w:rPr>
          <w:szCs w:val="24"/>
        </w:rPr>
      </w:pPr>
      <w:r w:rsidRPr="00BF4EF0">
        <w:rPr>
          <w:szCs w:val="24"/>
        </w:rPr>
        <w:t>Any fields marked with * are mandatory. If a field does not apply to you, please enter ‘N/A’.</w:t>
      </w:r>
    </w:p>
    <w:p w14:paraId="108FE3E4" w14:textId="77777777" w:rsidR="00BF4EF0" w:rsidRPr="00BF4EF0" w:rsidRDefault="00BF4EF0" w:rsidP="00BF4EF0">
      <w:pPr>
        <w:pStyle w:val="Heading3"/>
      </w:pPr>
      <w:r w:rsidRPr="00BF4EF0">
        <w:t>Contact details</w:t>
      </w:r>
    </w:p>
    <w:p w14:paraId="7B266D81" w14:textId="77777777" w:rsidR="00BF4EF0" w:rsidRPr="00BF4EF0" w:rsidRDefault="00BF4EF0" w:rsidP="00BF4EF0">
      <w:pPr>
        <w:spacing w:before="231"/>
        <w:ind w:left="120" w:right="263"/>
        <w:rPr>
          <w:szCs w:val="24"/>
        </w:rPr>
      </w:pPr>
      <w:r w:rsidRPr="00BF4EF0">
        <w:rPr>
          <w:szCs w:val="24"/>
        </w:rPr>
        <w:t xml:space="preserve">This pack contains all necessary information about the role and application process. If you have any questions, please contact us at: </w:t>
      </w:r>
      <w:r w:rsidRPr="00BF4EF0">
        <w:rPr>
          <w:b/>
          <w:bCs/>
          <w:szCs w:val="24"/>
        </w:rPr>
        <w:t>Email:</w:t>
      </w:r>
      <w:r w:rsidRPr="00BF4EF0">
        <w:rPr>
          <w:szCs w:val="24"/>
        </w:rPr>
        <w:t xml:space="preserve"> events@estyn.gov.wales</w:t>
      </w:r>
      <w:r w:rsidRPr="00BF4EF0">
        <w:rPr>
          <w:szCs w:val="24"/>
        </w:rPr>
        <w:br/>
      </w:r>
      <w:r w:rsidRPr="00BF4EF0">
        <w:rPr>
          <w:b/>
          <w:bCs/>
          <w:szCs w:val="24"/>
        </w:rPr>
        <w:lastRenderedPageBreak/>
        <w:t>Phone:</w:t>
      </w:r>
      <w:r w:rsidRPr="00BF4EF0">
        <w:rPr>
          <w:szCs w:val="24"/>
        </w:rPr>
        <w:t xml:space="preserve"> 02920 44 6510</w:t>
      </w:r>
    </w:p>
    <w:p w14:paraId="0C43D93D" w14:textId="77777777" w:rsidR="00BF4EF0" w:rsidRPr="00BF4EF0" w:rsidRDefault="00BF4EF0" w:rsidP="00BF4EF0">
      <w:pPr>
        <w:spacing w:before="231"/>
        <w:ind w:left="120" w:right="263"/>
        <w:rPr>
          <w:szCs w:val="24"/>
        </w:rPr>
      </w:pPr>
      <w:r w:rsidRPr="00BF4EF0">
        <w:rPr>
          <w:szCs w:val="24"/>
        </w:rPr>
        <w:t>We look forward to receiving your application.</w:t>
      </w:r>
    </w:p>
    <w:p w14:paraId="21F1B7E1" w14:textId="77777777" w:rsidR="00BF4EF0" w:rsidRPr="00BF4EF0" w:rsidRDefault="00000000" w:rsidP="00BF4EF0">
      <w:pPr>
        <w:spacing w:before="231"/>
        <w:ind w:left="120" w:right="263"/>
        <w:rPr>
          <w:szCs w:val="24"/>
        </w:rPr>
      </w:pPr>
      <w:r>
        <w:rPr>
          <w:szCs w:val="24"/>
        </w:rPr>
        <w:pict w14:anchorId="65111F47">
          <v:rect id="_x0000_i1025" style="width:0;height:1.5pt" o:hralign="center" o:hrstd="t" o:hr="t" fillcolor="#a0a0a0" stroked="f"/>
        </w:pict>
      </w:r>
    </w:p>
    <w:p w14:paraId="5127E77D" w14:textId="77777777" w:rsidR="00BF4EF0" w:rsidRPr="00BF4EF0" w:rsidRDefault="00BF4EF0" w:rsidP="00BF4EF0">
      <w:pPr>
        <w:pStyle w:val="Heading3"/>
      </w:pPr>
      <w:r w:rsidRPr="00BF4EF0">
        <w:t>Additional Notes:</w:t>
      </w:r>
    </w:p>
    <w:p w14:paraId="02E87B75" w14:textId="77777777" w:rsidR="00BF4EF0" w:rsidRPr="00BF4EF0" w:rsidRDefault="00BF4EF0" w:rsidP="00BF4EF0">
      <w:pPr>
        <w:numPr>
          <w:ilvl w:val="0"/>
          <w:numId w:val="5"/>
        </w:numPr>
        <w:spacing w:before="231"/>
        <w:ind w:right="263"/>
        <w:rPr>
          <w:szCs w:val="24"/>
        </w:rPr>
      </w:pPr>
      <w:r w:rsidRPr="00BF4EF0">
        <w:rPr>
          <w:b/>
          <w:bCs/>
          <w:szCs w:val="24"/>
        </w:rPr>
        <w:t>Selection criteria</w:t>
      </w:r>
      <w:r w:rsidRPr="00BF4EF0">
        <w:rPr>
          <w:szCs w:val="24"/>
        </w:rPr>
        <w:t xml:space="preserve"> will focus on leadership behaviours and be linked to the </w:t>
      </w:r>
      <w:r w:rsidRPr="00BF4EF0">
        <w:rPr>
          <w:b/>
          <w:bCs/>
          <w:szCs w:val="24"/>
        </w:rPr>
        <w:t>Professional Standards for Teaching and Leadership</w:t>
      </w:r>
      <w:r w:rsidRPr="00BF4EF0">
        <w:rPr>
          <w:szCs w:val="24"/>
        </w:rPr>
        <w:t>.</w:t>
      </w:r>
    </w:p>
    <w:p w14:paraId="2BD4F133" w14:textId="77777777" w:rsidR="00BF4EF0" w:rsidRPr="00BF4EF0" w:rsidRDefault="00BF4EF0" w:rsidP="00BF4EF0">
      <w:pPr>
        <w:numPr>
          <w:ilvl w:val="0"/>
          <w:numId w:val="5"/>
        </w:numPr>
        <w:spacing w:before="231"/>
        <w:ind w:right="263"/>
        <w:rPr>
          <w:szCs w:val="24"/>
        </w:rPr>
      </w:pPr>
      <w:r w:rsidRPr="00BF4EF0">
        <w:rPr>
          <w:b/>
          <w:bCs/>
          <w:szCs w:val="24"/>
        </w:rPr>
        <w:t>Coaching sessions</w:t>
      </w:r>
      <w:r w:rsidRPr="00BF4EF0">
        <w:rPr>
          <w:szCs w:val="24"/>
        </w:rPr>
        <w:t xml:space="preserve"> will be underpinned by a </w:t>
      </w:r>
      <w:r w:rsidRPr="00BF4EF0">
        <w:rPr>
          <w:b/>
          <w:bCs/>
          <w:szCs w:val="24"/>
        </w:rPr>
        <w:t>confidentiality agreement</w:t>
      </w:r>
      <w:r w:rsidRPr="00BF4EF0">
        <w:rPr>
          <w:szCs w:val="24"/>
        </w:rPr>
        <w:t>.</w:t>
      </w:r>
    </w:p>
    <w:p w14:paraId="23360620" w14:textId="77777777" w:rsidR="00BF4EF0" w:rsidRPr="00BF4EF0" w:rsidRDefault="00BF4EF0" w:rsidP="00BF4EF0">
      <w:pPr>
        <w:numPr>
          <w:ilvl w:val="0"/>
          <w:numId w:val="5"/>
        </w:numPr>
        <w:spacing w:before="231"/>
        <w:ind w:right="263"/>
        <w:rPr>
          <w:szCs w:val="24"/>
        </w:rPr>
      </w:pPr>
      <w:r w:rsidRPr="00BF4EF0">
        <w:rPr>
          <w:b/>
          <w:bCs/>
          <w:szCs w:val="24"/>
        </w:rPr>
        <w:t>Guidance for participation on inspection</w:t>
      </w:r>
      <w:r w:rsidRPr="00BF4EF0">
        <w:rPr>
          <w:szCs w:val="24"/>
        </w:rPr>
        <w:t xml:space="preserve"> has been developed to support delegates, reporting inspectors, and inspection coordinators.</w:t>
      </w:r>
    </w:p>
    <w:p w14:paraId="6A95C6E0" w14:textId="77777777" w:rsidR="00BF4EF0" w:rsidRPr="00BF4EF0" w:rsidRDefault="00000000" w:rsidP="00BF4EF0">
      <w:pPr>
        <w:spacing w:before="231"/>
        <w:ind w:left="120" w:right="263"/>
        <w:rPr>
          <w:szCs w:val="24"/>
        </w:rPr>
      </w:pPr>
      <w:r>
        <w:rPr>
          <w:szCs w:val="24"/>
        </w:rPr>
        <w:pict w14:anchorId="5CE9D1F0">
          <v:rect id="_x0000_i1026" style="width:0;height:1.5pt" o:hralign="center" o:hrstd="t" o:hr="t" fillcolor="#a0a0a0" stroked="f"/>
        </w:pict>
      </w:r>
    </w:p>
    <w:p w14:paraId="0EFB63A2" w14:textId="77777777" w:rsidR="00BF4EF0" w:rsidRPr="00BF4EF0" w:rsidRDefault="00BF4EF0" w:rsidP="00BF4EF0">
      <w:pPr>
        <w:pStyle w:val="Heading3"/>
      </w:pPr>
      <w:r w:rsidRPr="00BF4EF0">
        <w:t>Programme Impact &amp; Feedback:</w:t>
      </w:r>
    </w:p>
    <w:p w14:paraId="5D29F2AD" w14:textId="77777777" w:rsidR="00BF4EF0" w:rsidRPr="00BF4EF0" w:rsidRDefault="00BF4EF0" w:rsidP="00BF4EF0">
      <w:pPr>
        <w:numPr>
          <w:ilvl w:val="0"/>
          <w:numId w:val="6"/>
        </w:numPr>
        <w:spacing w:before="231"/>
        <w:ind w:right="263"/>
        <w:rPr>
          <w:szCs w:val="24"/>
        </w:rPr>
      </w:pPr>
      <w:r w:rsidRPr="00BF4EF0">
        <w:rPr>
          <w:szCs w:val="24"/>
        </w:rPr>
        <w:t xml:space="preserve">Participants report gaining </w:t>
      </w:r>
      <w:r w:rsidRPr="00BF4EF0">
        <w:rPr>
          <w:b/>
          <w:bCs/>
          <w:szCs w:val="24"/>
        </w:rPr>
        <w:t>practical self-evaluation and leadership skills</w:t>
      </w:r>
      <w:r w:rsidRPr="00BF4EF0">
        <w:rPr>
          <w:szCs w:val="24"/>
        </w:rPr>
        <w:t>.</w:t>
      </w:r>
    </w:p>
    <w:p w14:paraId="2D4FB2DC" w14:textId="77777777" w:rsidR="00BF4EF0" w:rsidRPr="00BF4EF0" w:rsidRDefault="00BF4EF0" w:rsidP="00BF4EF0">
      <w:pPr>
        <w:numPr>
          <w:ilvl w:val="0"/>
          <w:numId w:val="6"/>
        </w:numPr>
        <w:spacing w:before="231"/>
        <w:ind w:right="263"/>
        <w:rPr>
          <w:szCs w:val="24"/>
        </w:rPr>
      </w:pPr>
      <w:r w:rsidRPr="00BF4EF0">
        <w:rPr>
          <w:szCs w:val="24"/>
        </w:rPr>
        <w:t xml:space="preserve">Exposure to </w:t>
      </w:r>
      <w:r w:rsidRPr="00BF4EF0">
        <w:rPr>
          <w:b/>
          <w:bCs/>
          <w:szCs w:val="24"/>
        </w:rPr>
        <w:t>diverse leadership experiences</w:t>
      </w:r>
      <w:r w:rsidRPr="00BF4EF0">
        <w:rPr>
          <w:szCs w:val="24"/>
        </w:rPr>
        <w:t xml:space="preserve"> has enriched their own approaches.</w:t>
      </w:r>
    </w:p>
    <w:p w14:paraId="658D7DDB" w14:textId="77777777" w:rsidR="00BF4EF0" w:rsidRPr="00BF4EF0" w:rsidRDefault="00BF4EF0" w:rsidP="00BF4EF0">
      <w:pPr>
        <w:numPr>
          <w:ilvl w:val="0"/>
          <w:numId w:val="6"/>
        </w:numPr>
        <w:spacing w:before="231"/>
        <w:ind w:right="263"/>
        <w:rPr>
          <w:szCs w:val="24"/>
        </w:rPr>
      </w:pPr>
      <w:r w:rsidRPr="00BF4EF0">
        <w:rPr>
          <w:szCs w:val="24"/>
        </w:rPr>
        <w:t xml:space="preserve">Networking opportunities have provided connections with </w:t>
      </w:r>
      <w:r w:rsidRPr="00BF4EF0">
        <w:rPr>
          <w:b/>
          <w:bCs/>
          <w:szCs w:val="24"/>
        </w:rPr>
        <w:t>leaders at all levels</w:t>
      </w:r>
      <w:r w:rsidRPr="00BF4EF0">
        <w:rPr>
          <w:szCs w:val="24"/>
        </w:rPr>
        <w:t>, including Estyn and senior ethnic minority leaders.</w:t>
      </w:r>
    </w:p>
    <w:p w14:paraId="002235E5" w14:textId="77777777" w:rsidR="00BF4EF0" w:rsidRPr="00BF4EF0" w:rsidRDefault="00BF4EF0" w:rsidP="00BF4EF0">
      <w:pPr>
        <w:numPr>
          <w:ilvl w:val="0"/>
          <w:numId w:val="6"/>
        </w:numPr>
        <w:spacing w:before="231"/>
        <w:ind w:right="263"/>
        <w:rPr>
          <w:szCs w:val="24"/>
        </w:rPr>
      </w:pPr>
      <w:r w:rsidRPr="00BF4EF0">
        <w:rPr>
          <w:szCs w:val="24"/>
        </w:rPr>
        <w:t xml:space="preserve">The balance of </w:t>
      </w:r>
      <w:r w:rsidRPr="00BF4EF0">
        <w:rPr>
          <w:b/>
          <w:bCs/>
          <w:szCs w:val="24"/>
        </w:rPr>
        <w:t>theory, practical experience, and coaching</w:t>
      </w:r>
      <w:r w:rsidRPr="00BF4EF0">
        <w:rPr>
          <w:szCs w:val="24"/>
        </w:rPr>
        <w:t xml:space="preserve"> has significantly impacted confidence and career aspirations.</w:t>
      </w:r>
    </w:p>
    <w:p w14:paraId="3B7A44EB" w14:textId="77777777" w:rsidR="00BF4EF0" w:rsidRPr="00BF4EF0" w:rsidRDefault="00BF4EF0" w:rsidP="00BF4EF0">
      <w:pPr>
        <w:pStyle w:val="Heading3"/>
      </w:pPr>
      <w:r w:rsidRPr="00BF4EF0">
        <w:t>Quotes from previous participants:</w:t>
      </w:r>
    </w:p>
    <w:p w14:paraId="5CB2C416" w14:textId="77777777" w:rsidR="00BF4EF0" w:rsidRPr="00BF4EF0" w:rsidRDefault="00BF4EF0" w:rsidP="00BF4EF0">
      <w:pPr>
        <w:spacing w:before="231"/>
        <w:ind w:left="120" w:right="263"/>
        <w:rPr>
          <w:szCs w:val="24"/>
        </w:rPr>
      </w:pPr>
      <w:r w:rsidRPr="00BF4EF0">
        <w:rPr>
          <w:i/>
          <w:iCs/>
          <w:szCs w:val="24"/>
        </w:rPr>
        <w:t>“The insights gained from interactions with HMI inspectors and fellow leaders have facilitated the most profound professional learning experience of my career.”</w:t>
      </w:r>
    </w:p>
    <w:p w14:paraId="51196A9D" w14:textId="77777777" w:rsidR="00BF4EF0" w:rsidRPr="00BF4EF0" w:rsidRDefault="00BF4EF0" w:rsidP="00BF4EF0">
      <w:pPr>
        <w:spacing w:before="231"/>
        <w:ind w:left="120" w:right="263"/>
        <w:rPr>
          <w:szCs w:val="24"/>
        </w:rPr>
      </w:pPr>
      <w:r w:rsidRPr="00BF4EF0">
        <w:rPr>
          <w:i/>
          <w:iCs/>
          <w:szCs w:val="24"/>
        </w:rPr>
        <w:t>“The programme has boosted my confidence in my own skills and ability in a significant way. I now feel prepared to take on senior leadership roles.”</w:t>
      </w:r>
    </w:p>
    <w:p w14:paraId="571BF515" w14:textId="77777777" w:rsidR="00BF4EF0" w:rsidRPr="00BF4EF0" w:rsidRDefault="00BF4EF0" w:rsidP="00BF4EF0">
      <w:pPr>
        <w:spacing w:before="231"/>
        <w:ind w:left="120" w:right="263"/>
        <w:rPr>
          <w:szCs w:val="24"/>
        </w:rPr>
      </w:pPr>
      <w:r w:rsidRPr="00BF4EF0">
        <w:rPr>
          <w:i/>
          <w:iCs/>
          <w:szCs w:val="24"/>
        </w:rPr>
        <w:t>“The opportunity to view the inspection process has given me a better understanding of strategic and whole-school management.”</w:t>
      </w:r>
    </w:p>
    <w:p w14:paraId="4660DDA1" w14:textId="77777777" w:rsidR="00695BA9" w:rsidRDefault="00695BA9"/>
    <w:sectPr w:rsidR="00695BA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Source Sans Pro">
    <w:charset w:val="00"/>
    <w:family w:val="swiss"/>
    <w:pitch w:val="variable"/>
    <w:sig w:usb0="600002F7" w:usb1="02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Museo 700">
    <w:panose1 w:val="02000000000000000000"/>
    <w:charset w:val="00"/>
    <w:family w:val="auto"/>
    <w:pitch w:val="variable"/>
    <w:sig w:usb0="A00000AF" w:usb1="4000004A" w:usb2="00000000" w:usb3="00000000" w:csb0="00000093"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A8C0FE9"/>
    <w:multiLevelType w:val="multilevel"/>
    <w:tmpl w:val="2EA61AC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29042DE"/>
    <w:multiLevelType w:val="multilevel"/>
    <w:tmpl w:val="0D1C4D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3D313F0"/>
    <w:multiLevelType w:val="multilevel"/>
    <w:tmpl w:val="4170F6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A01338C"/>
    <w:multiLevelType w:val="multilevel"/>
    <w:tmpl w:val="90243A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DD50AC8"/>
    <w:multiLevelType w:val="multilevel"/>
    <w:tmpl w:val="8F065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EF95EDA"/>
    <w:multiLevelType w:val="multilevel"/>
    <w:tmpl w:val="521C6D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62455172">
    <w:abstractNumId w:val="3"/>
  </w:num>
  <w:num w:numId="2" w16cid:durableId="589193402">
    <w:abstractNumId w:val="1"/>
  </w:num>
  <w:num w:numId="3" w16cid:durableId="1983079170">
    <w:abstractNumId w:val="5"/>
  </w:num>
  <w:num w:numId="4" w16cid:durableId="106891941">
    <w:abstractNumId w:val="0"/>
  </w:num>
  <w:num w:numId="5" w16cid:durableId="1246111148">
    <w:abstractNumId w:val="2"/>
  </w:num>
  <w:num w:numId="6" w16cid:durableId="77374357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cumentProtection w:edit="readOnly" w:enforcement="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4EF0"/>
    <w:rsid w:val="000304B0"/>
    <w:rsid w:val="00101ED5"/>
    <w:rsid w:val="00245CEB"/>
    <w:rsid w:val="00582F77"/>
    <w:rsid w:val="005F5C0C"/>
    <w:rsid w:val="00615278"/>
    <w:rsid w:val="00695BA9"/>
    <w:rsid w:val="00764956"/>
    <w:rsid w:val="008B0682"/>
    <w:rsid w:val="008F6BFE"/>
    <w:rsid w:val="009A6EB9"/>
    <w:rsid w:val="00A772E7"/>
    <w:rsid w:val="00BF4EF0"/>
    <w:rsid w:val="00D34506"/>
    <w:rsid w:val="00D528F9"/>
    <w:rsid w:val="00E5398C"/>
    <w:rsid w:val="00F328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915EB6"/>
  <w15:chartTrackingRefBased/>
  <w15:docId w15:val="{2601673C-4667-4634-BA85-9A4E2ABA41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F4EF0"/>
    <w:pPr>
      <w:widowControl w:val="0"/>
      <w:autoSpaceDE w:val="0"/>
      <w:autoSpaceDN w:val="0"/>
      <w:spacing w:after="0" w:line="240" w:lineRule="auto"/>
    </w:pPr>
    <w:rPr>
      <w:rFonts w:ascii="Source Sans Pro" w:eastAsia="Arial" w:hAnsi="Source Sans Pro" w:cs="Arial"/>
      <w:kern w:val="0"/>
      <w:sz w:val="24"/>
      <w14:ligatures w14:val="none"/>
    </w:rPr>
  </w:style>
  <w:style w:type="paragraph" w:styleId="Heading1">
    <w:name w:val="heading 1"/>
    <w:basedOn w:val="Heading7"/>
    <w:next w:val="Normal"/>
    <w:link w:val="Heading1Char"/>
    <w:uiPriority w:val="9"/>
    <w:qFormat/>
    <w:rsid w:val="00BF4EF0"/>
    <w:pPr>
      <w:keepNext w:val="0"/>
      <w:keepLines w:val="0"/>
      <w:spacing w:before="0"/>
      <w:jc w:val="center"/>
      <w:outlineLvl w:val="0"/>
    </w:pPr>
    <w:rPr>
      <w:rFonts w:ascii="Museo 700" w:eastAsia="Times New Roman" w:hAnsi="Museo 700" w:cs="Arial"/>
      <w:b/>
      <w:color w:val="0E4163" w:themeColor="text1"/>
      <w:sz w:val="36"/>
      <w:szCs w:val="40"/>
    </w:rPr>
  </w:style>
  <w:style w:type="paragraph" w:styleId="Heading2">
    <w:name w:val="heading 2"/>
    <w:basedOn w:val="Normal"/>
    <w:next w:val="Normal"/>
    <w:link w:val="Heading2Char"/>
    <w:qFormat/>
    <w:rsid w:val="00BF4EF0"/>
    <w:pPr>
      <w:spacing w:after="480"/>
      <w:outlineLvl w:val="1"/>
    </w:pPr>
    <w:rPr>
      <w:rFonts w:ascii="Museo 700" w:eastAsia="Times New Roman" w:hAnsi="Museo 700"/>
      <w:b/>
      <w:bCs/>
      <w:color w:val="0E4163" w:themeColor="text1"/>
      <w:sz w:val="28"/>
      <w:szCs w:val="24"/>
      <w:lang w:val="cy-GB"/>
    </w:rPr>
  </w:style>
  <w:style w:type="paragraph" w:styleId="Heading3">
    <w:name w:val="heading 3"/>
    <w:basedOn w:val="Normal"/>
    <w:next w:val="Normal"/>
    <w:link w:val="Heading3Char"/>
    <w:uiPriority w:val="9"/>
    <w:unhideWhenUsed/>
    <w:qFormat/>
    <w:rsid w:val="00BF4EF0"/>
    <w:pPr>
      <w:keepNext/>
      <w:keepLines/>
      <w:spacing w:before="160" w:after="80"/>
      <w:outlineLvl w:val="2"/>
    </w:pPr>
    <w:rPr>
      <w:rFonts w:eastAsiaTheme="majorEastAsia" w:cstheme="majorBidi"/>
      <w:b/>
      <w:color w:val="0E4163" w:themeColor="text1"/>
      <w:sz w:val="28"/>
      <w:szCs w:val="28"/>
    </w:rPr>
  </w:style>
  <w:style w:type="paragraph" w:styleId="Heading4">
    <w:name w:val="heading 4"/>
    <w:basedOn w:val="Normal"/>
    <w:next w:val="Normal"/>
    <w:link w:val="Heading4Char"/>
    <w:uiPriority w:val="9"/>
    <w:semiHidden/>
    <w:unhideWhenUsed/>
    <w:qFormat/>
    <w:rsid w:val="00BF4EF0"/>
    <w:pPr>
      <w:keepNext/>
      <w:keepLines/>
      <w:spacing w:before="80" w:after="40"/>
      <w:outlineLvl w:val="3"/>
    </w:pPr>
    <w:rPr>
      <w:rFonts w:asciiTheme="minorHAnsi" w:eastAsiaTheme="majorEastAsia" w:hAnsiTheme="minorHAnsi" w:cstheme="majorBidi"/>
      <w:i/>
      <w:iCs/>
      <w:color w:val="D08D01" w:themeColor="accent1" w:themeShade="BF"/>
    </w:rPr>
  </w:style>
  <w:style w:type="paragraph" w:styleId="Heading5">
    <w:name w:val="heading 5"/>
    <w:basedOn w:val="Normal"/>
    <w:next w:val="Normal"/>
    <w:link w:val="Heading5Char"/>
    <w:uiPriority w:val="9"/>
    <w:semiHidden/>
    <w:unhideWhenUsed/>
    <w:qFormat/>
    <w:rsid w:val="00BF4EF0"/>
    <w:pPr>
      <w:keepNext/>
      <w:keepLines/>
      <w:spacing w:before="80" w:after="40"/>
      <w:outlineLvl w:val="4"/>
    </w:pPr>
    <w:rPr>
      <w:rFonts w:asciiTheme="minorHAnsi" w:eastAsiaTheme="majorEastAsia" w:hAnsiTheme="minorHAnsi" w:cstheme="majorBidi"/>
      <w:color w:val="D08D01" w:themeColor="accent1" w:themeShade="BF"/>
    </w:rPr>
  </w:style>
  <w:style w:type="paragraph" w:styleId="Heading6">
    <w:name w:val="heading 6"/>
    <w:basedOn w:val="Normal"/>
    <w:next w:val="Normal"/>
    <w:link w:val="Heading6Char"/>
    <w:uiPriority w:val="9"/>
    <w:semiHidden/>
    <w:unhideWhenUsed/>
    <w:qFormat/>
    <w:rsid w:val="00BF4EF0"/>
    <w:pPr>
      <w:keepNext/>
      <w:keepLines/>
      <w:spacing w:before="40"/>
      <w:outlineLvl w:val="5"/>
    </w:pPr>
    <w:rPr>
      <w:rFonts w:asciiTheme="minorHAnsi" w:eastAsiaTheme="majorEastAsia" w:hAnsiTheme="minorHAnsi" w:cstheme="majorBidi"/>
      <w:i/>
      <w:iCs/>
      <w:color w:val="1F90DC" w:themeColor="text1" w:themeTint="A6"/>
    </w:rPr>
  </w:style>
  <w:style w:type="paragraph" w:styleId="Heading7">
    <w:name w:val="heading 7"/>
    <w:basedOn w:val="Normal"/>
    <w:next w:val="Normal"/>
    <w:link w:val="Heading7Char"/>
    <w:uiPriority w:val="9"/>
    <w:semiHidden/>
    <w:unhideWhenUsed/>
    <w:qFormat/>
    <w:rsid w:val="00D34506"/>
    <w:pPr>
      <w:keepNext/>
      <w:keepLines/>
      <w:spacing w:before="40"/>
      <w:outlineLvl w:val="6"/>
    </w:pPr>
    <w:rPr>
      <w:rFonts w:asciiTheme="minorHAnsi" w:eastAsiaTheme="majorEastAsia" w:hAnsiTheme="minorHAnsi" w:cstheme="majorBidi"/>
      <w:color w:val="1F90DC" w:themeColor="text1" w:themeTint="A6"/>
    </w:rPr>
  </w:style>
  <w:style w:type="paragraph" w:styleId="Heading8">
    <w:name w:val="heading 8"/>
    <w:basedOn w:val="Normal"/>
    <w:next w:val="Normal"/>
    <w:link w:val="Heading8Char"/>
    <w:uiPriority w:val="9"/>
    <w:semiHidden/>
    <w:unhideWhenUsed/>
    <w:qFormat/>
    <w:rsid w:val="00BF4EF0"/>
    <w:pPr>
      <w:keepNext/>
      <w:keepLines/>
      <w:outlineLvl w:val="7"/>
    </w:pPr>
    <w:rPr>
      <w:rFonts w:asciiTheme="minorHAnsi" w:eastAsiaTheme="majorEastAsia" w:hAnsiTheme="minorHAnsi" w:cstheme="majorBidi"/>
      <w:i/>
      <w:iCs/>
      <w:color w:val="156398" w:themeColor="text1" w:themeTint="D8"/>
    </w:rPr>
  </w:style>
  <w:style w:type="paragraph" w:styleId="Heading9">
    <w:name w:val="heading 9"/>
    <w:basedOn w:val="Normal"/>
    <w:next w:val="Normal"/>
    <w:link w:val="Heading9Char"/>
    <w:uiPriority w:val="9"/>
    <w:semiHidden/>
    <w:unhideWhenUsed/>
    <w:qFormat/>
    <w:rsid w:val="00BF4EF0"/>
    <w:pPr>
      <w:keepNext/>
      <w:keepLines/>
      <w:outlineLvl w:val="8"/>
    </w:pPr>
    <w:rPr>
      <w:rFonts w:asciiTheme="minorHAnsi" w:eastAsiaTheme="majorEastAsia" w:hAnsiTheme="minorHAnsi" w:cstheme="majorBidi"/>
      <w:color w:val="156398"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F4EF0"/>
    <w:rPr>
      <w:rFonts w:ascii="Museo 700" w:eastAsia="Times New Roman" w:hAnsi="Museo 700" w:cs="Arial"/>
      <w:b/>
      <w:color w:val="0E4163" w:themeColor="text1"/>
      <w:kern w:val="0"/>
      <w:sz w:val="36"/>
      <w:szCs w:val="40"/>
      <w14:ligatures w14:val="none"/>
    </w:rPr>
  </w:style>
  <w:style w:type="paragraph" w:styleId="NoSpacing">
    <w:name w:val="No Spacing"/>
    <w:uiPriority w:val="1"/>
    <w:qFormat/>
    <w:rsid w:val="00245CEB"/>
    <w:pPr>
      <w:spacing w:after="0" w:line="240" w:lineRule="auto"/>
    </w:pPr>
    <w:rPr>
      <w:rFonts w:ascii="Source Sans Pro" w:hAnsi="Source Sans Pro"/>
    </w:rPr>
  </w:style>
  <w:style w:type="character" w:customStyle="1" w:styleId="Heading2Char">
    <w:name w:val="Heading 2 Char"/>
    <w:basedOn w:val="DefaultParagraphFont"/>
    <w:link w:val="Heading2"/>
    <w:rsid w:val="00BF4EF0"/>
    <w:rPr>
      <w:rFonts w:ascii="Museo 700" w:eastAsia="Times New Roman" w:hAnsi="Museo 700" w:cs="Arial"/>
      <w:b/>
      <w:bCs/>
      <w:color w:val="0E4163" w:themeColor="text1"/>
      <w:kern w:val="0"/>
      <w:sz w:val="28"/>
      <w:szCs w:val="24"/>
      <w:lang w:val="cy-GB"/>
      <w14:ligatures w14:val="none"/>
    </w:rPr>
  </w:style>
  <w:style w:type="character" w:customStyle="1" w:styleId="Heading3Char">
    <w:name w:val="Heading 3 Char"/>
    <w:basedOn w:val="DefaultParagraphFont"/>
    <w:link w:val="Heading3"/>
    <w:uiPriority w:val="9"/>
    <w:rsid w:val="00BF4EF0"/>
    <w:rPr>
      <w:rFonts w:ascii="Source Sans Pro" w:eastAsiaTheme="majorEastAsia" w:hAnsi="Source Sans Pro" w:cstheme="majorBidi"/>
      <w:b/>
      <w:color w:val="0E4163" w:themeColor="text1"/>
      <w:kern w:val="0"/>
      <w:sz w:val="28"/>
      <w:szCs w:val="28"/>
      <w14:ligatures w14:val="none"/>
    </w:rPr>
  </w:style>
  <w:style w:type="character" w:customStyle="1" w:styleId="Heading7Char">
    <w:name w:val="Heading 7 Char"/>
    <w:basedOn w:val="DefaultParagraphFont"/>
    <w:link w:val="Heading7"/>
    <w:uiPriority w:val="9"/>
    <w:semiHidden/>
    <w:rsid w:val="00D34506"/>
    <w:rPr>
      <w:rFonts w:eastAsiaTheme="majorEastAsia" w:cstheme="majorBidi"/>
      <w:color w:val="1F90DC" w:themeColor="text1" w:themeTint="A6"/>
      <w:sz w:val="24"/>
    </w:rPr>
  </w:style>
  <w:style w:type="paragraph" w:styleId="Title">
    <w:name w:val="Title"/>
    <w:basedOn w:val="Normal"/>
    <w:next w:val="Normal"/>
    <w:link w:val="TitleChar"/>
    <w:uiPriority w:val="10"/>
    <w:qFormat/>
    <w:rsid w:val="009A6EB9"/>
    <w:pPr>
      <w:spacing w:after="80"/>
      <w:contextualSpacing/>
    </w:pPr>
    <w:rPr>
      <w:rFonts w:ascii="Museo 700" w:eastAsiaTheme="majorEastAsia" w:hAnsi="Museo 700" w:cstheme="majorBidi"/>
      <w:spacing w:val="-10"/>
      <w:kern w:val="28"/>
      <w:sz w:val="56"/>
      <w:szCs w:val="56"/>
    </w:rPr>
  </w:style>
  <w:style w:type="character" w:customStyle="1" w:styleId="TitleChar">
    <w:name w:val="Title Char"/>
    <w:basedOn w:val="DefaultParagraphFont"/>
    <w:link w:val="Title"/>
    <w:uiPriority w:val="10"/>
    <w:rsid w:val="009A6EB9"/>
    <w:rPr>
      <w:rFonts w:ascii="Museo 700" w:eastAsiaTheme="majorEastAsia" w:hAnsi="Museo 700" w:cstheme="majorBidi"/>
      <w:spacing w:val="-10"/>
      <w:kern w:val="28"/>
      <w:sz w:val="56"/>
      <w:szCs w:val="56"/>
    </w:rPr>
  </w:style>
  <w:style w:type="character" w:customStyle="1" w:styleId="Heading4Char">
    <w:name w:val="Heading 4 Char"/>
    <w:basedOn w:val="DefaultParagraphFont"/>
    <w:link w:val="Heading4"/>
    <w:uiPriority w:val="9"/>
    <w:semiHidden/>
    <w:rsid w:val="00BF4EF0"/>
    <w:rPr>
      <w:rFonts w:eastAsiaTheme="majorEastAsia" w:cstheme="majorBidi"/>
      <w:i/>
      <w:iCs/>
      <w:color w:val="D08D01" w:themeColor="accent1" w:themeShade="BF"/>
      <w:sz w:val="24"/>
    </w:rPr>
  </w:style>
  <w:style w:type="character" w:customStyle="1" w:styleId="Heading5Char">
    <w:name w:val="Heading 5 Char"/>
    <w:basedOn w:val="DefaultParagraphFont"/>
    <w:link w:val="Heading5"/>
    <w:uiPriority w:val="9"/>
    <w:semiHidden/>
    <w:rsid w:val="00BF4EF0"/>
    <w:rPr>
      <w:rFonts w:eastAsiaTheme="majorEastAsia" w:cstheme="majorBidi"/>
      <w:color w:val="D08D01" w:themeColor="accent1" w:themeShade="BF"/>
      <w:sz w:val="24"/>
    </w:rPr>
  </w:style>
  <w:style w:type="character" w:customStyle="1" w:styleId="Heading6Char">
    <w:name w:val="Heading 6 Char"/>
    <w:basedOn w:val="DefaultParagraphFont"/>
    <w:link w:val="Heading6"/>
    <w:uiPriority w:val="9"/>
    <w:semiHidden/>
    <w:rsid w:val="00BF4EF0"/>
    <w:rPr>
      <w:rFonts w:eastAsiaTheme="majorEastAsia" w:cstheme="majorBidi"/>
      <w:i/>
      <w:iCs/>
      <w:color w:val="1F90DC" w:themeColor="text1" w:themeTint="A6"/>
      <w:sz w:val="24"/>
    </w:rPr>
  </w:style>
  <w:style w:type="character" w:customStyle="1" w:styleId="Heading8Char">
    <w:name w:val="Heading 8 Char"/>
    <w:basedOn w:val="DefaultParagraphFont"/>
    <w:link w:val="Heading8"/>
    <w:uiPriority w:val="9"/>
    <w:semiHidden/>
    <w:rsid w:val="00BF4EF0"/>
    <w:rPr>
      <w:rFonts w:eastAsiaTheme="majorEastAsia" w:cstheme="majorBidi"/>
      <w:i/>
      <w:iCs/>
      <w:color w:val="156398" w:themeColor="text1" w:themeTint="D8"/>
      <w:sz w:val="24"/>
    </w:rPr>
  </w:style>
  <w:style w:type="character" w:customStyle="1" w:styleId="Heading9Char">
    <w:name w:val="Heading 9 Char"/>
    <w:basedOn w:val="DefaultParagraphFont"/>
    <w:link w:val="Heading9"/>
    <w:uiPriority w:val="9"/>
    <w:semiHidden/>
    <w:rsid w:val="00BF4EF0"/>
    <w:rPr>
      <w:rFonts w:eastAsiaTheme="majorEastAsia" w:cstheme="majorBidi"/>
      <w:color w:val="156398" w:themeColor="text1" w:themeTint="D8"/>
      <w:sz w:val="24"/>
    </w:rPr>
  </w:style>
  <w:style w:type="paragraph" w:styleId="Subtitle">
    <w:name w:val="Subtitle"/>
    <w:basedOn w:val="Normal"/>
    <w:next w:val="Normal"/>
    <w:link w:val="SubtitleChar"/>
    <w:uiPriority w:val="11"/>
    <w:qFormat/>
    <w:rsid w:val="00BF4EF0"/>
    <w:pPr>
      <w:numPr>
        <w:ilvl w:val="1"/>
      </w:numPr>
    </w:pPr>
    <w:rPr>
      <w:rFonts w:asciiTheme="minorHAnsi" w:eastAsiaTheme="majorEastAsia" w:hAnsiTheme="minorHAnsi" w:cstheme="majorBidi"/>
      <w:color w:val="1F90DC" w:themeColor="text1" w:themeTint="A6"/>
      <w:spacing w:val="15"/>
      <w:sz w:val="28"/>
      <w:szCs w:val="28"/>
    </w:rPr>
  </w:style>
  <w:style w:type="character" w:customStyle="1" w:styleId="SubtitleChar">
    <w:name w:val="Subtitle Char"/>
    <w:basedOn w:val="DefaultParagraphFont"/>
    <w:link w:val="Subtitle"/>
    <w:uiPriority w:val="11"/>
    <w:rsid w:val="00BF4EF0"/>
    <w:rPr>
      <w:rFonts w:eastAsiaTheme="majorEastAsia" w:cstheme="majorBidi"/>
      <w:color w:val="1F90DC" w:themeColor="text1" w:themeTint="A6"/>
      <w:spacing w:val="15"/>
      <w:sz w:val="28"/>
      <w:szCs w:val="28"/>
    </w:rPr>
  </w:style>
  <w:style w:type="paragraph" w:styleId="Quote">
    <w:name w:val="Quote"/>
    <w:basedOn w:val="Normal"/>
    <w:next w:val="Normal"/>
    <w:link w:val="QuoteChar"/>
    <w:uiPriority w:val="29"/>
    <w:qFormat/>
    <w:rsid w:val="00BF4EF0"/>
    <w:pPr>
      <w:spacing w:before="160"/>
      <w:jc w:val="center"/>
    </w:pPr>
    <w:rPr>
      <w:i/>
      <w:iCs/>
      <w:color w:val="1A7AB9" w:themeColor="text1" w:themeTint="BF"/>
    </w:rPr>
  </w:style>
  <w:style w:type="character" w:customStyle="1" w:styleId="QuoteChar">
    <w:name w:val="Quote Char"/>
    <w:basedOn w:val="DefaultParagraphFont"/>
    <w:link w:val="Quote"/>
    <w:uiPriority w:val="29"/>
    <w:rsid w:val="00BF4EF0"/>
    <w:rPr>
      <w:rFonts w:ascii="Source Sans Pro" w:hAnsi="Source Sans Pro"/>
      <w:i/>
      <w:iCs/>
      <w:color w:val="1A7AB9" w:themeColor="text1" w:themeTint="BF"/>
      <w:sz w:val="24"/>
    </w:rPr>
  </w:style>
  <w:style w:type="paragraph" w:styleId="ListParagraph">
    <w:name w:val="List Paragraph"/>
    <w:basedOn w:val="Normal"/>
    <w:uiPriority w:val="34"/>
    <w:qFormat/>
    <w:rsid w:val="00BF4EF0"/>
    <w:pPr>
      <w:ind w:left="720"/>
      <w:contextualSpacing/>
    </w:pPr>
  </w:style>
  <w:style w:type="character" w:styleId="IntenseEmphasis">
    <w:name w:val="Intense Emphasis"/>
    <w:basedOn w:val="DefaultParagraphFont"/>
    <w:uiPriority w:val="21"/>
    <w:qFormat/>
    <w:rsid w:val="00BF4EF0"/>
    <w:rPr>
      <w:i/>
      <w:iCs/>
      <w:color w:val="D08D01" w:themeColor="accent1" w:themeShade="BF"/>
    </w:rPr>
  </w:style>
  <w:style w:type="paragraph" w:styleId="IntenseQuote">
    <w:name w:val="Intense Quote"/>
    <w:basedOn w:val="Normal"/>
    <w:next w:val="Normal"/>
    <w:link w:val="IntenseQuoteChar"/>
    <w:uiPriority w:val="30"/>
    <w:qFormat/>
    <w:rsid w:val="00BF4EF0"/>
    <w:pPr>
      <w:pBdr>
        <w:top w:val="single" w:sz="4" w:space="10" w:color="D08D01" w:themeColor="accent1" w:themeShade="BF"/>
        <w:bottom w:val="single" w:sz="4" w:space="10" w:color="D08D01" w:themeColor="accent1" w:themeShade="BF"/>
      </w:pBdr>
      <w:spacing w:before="360" w:after="360"/>
      <w:ind w:left="864" w:right="864"/>
      <w:jc w:val="center"/>
    </w:pPr>
    <w:rPr>
      <w:i/>
      <w:iCs/>
      <w:color w:val="D08D01" w:themeColor="accent1" w:themeShade="BF"/>
    </w:rPr>
  </w:style>
  <w:style w:type="character" w:customStyle="1" w:styleId="IntenseQuoteChar">
    <w:name w:val="Intense Quote Char"/>
    <w:basedOn w:val="DefaultParagraphFont"/>
    <w:link w:val="IntenseQuote"/>
    <w:uiPriority w:val="30"/>
    <w:rsid w:val="00BF4EF0"/>
    <w:rPr>
      <w:rFonts w:ascii="Source Sans Pro" w:hAnsi="Source Sans Pro"/>
      <w:i/>
      <w:iCs/>
      <w:color w:val="D08D01" w:themeColor="accent1" w:themeShade="BF"/>
      <w:sz w:val="24"/>
    </w:rPr>
  </w:style>
  <w:style w:type="character" w:styleId="IntenseReference">
    <w:name w:val="Intense Reference"/>
    <w:basedOn w:val="DefaultParagraphFont"/>
    <w:uiPriority w:val="32"/>
    <w:qFormat/>
    <w:rsid w:val="00BF4EF0"/>
    <w:rPr>
      <w:b/>
      <w:bCs/>
      <w:smallCaps/>
      <w:color w:val="D08D01" w:themeColor="accent1" w:themeShade="BF"/>
      <w:spacing w:val="5"/>
    </w:rPr>
  </w:style>
  <w:style w:type="paragraph" w:styleId="BodyText">
    <w:name w:val="Body Text"/>
    <w:basedOn w:val="Normal"/>
    <w:link w:val="BodyTextChar"/>
    <w:uiPriority w:val="1"/>
    <w:qFormat/>
    <w:rsid w:val="00BF4EF0"/>
    <w:pPr>
      <w:ind w:left="120"/>
    </w:pPr>
    <w:rPr>
      <w:szCs w:val="24"/>
    </w:rPr>
  </w:style>
  <w:style w:type="character" w:customStyle="1" w:styleId="BodyTextChar">
    <w:name w:val="Body Text Char"/>
    <w:basedOn w:val="DefaultParagraphFont"/>
    <w:link w:val="BodyText"/>
    <w:uiPriority w:val="1"/>
    <w:rsid w:val="00BF4EF0"/>
    <w:rPr>
      <w:rFonts w:ascii="Arial" w:eastAsia="Arial" w:hAnsi="Arial" w:cs="Arial"/>
      <w:kern w:val="0"/>
      <w:sz w:val="24"/>
      <w:szCs w:val="24"/>
      <w:lang w:val="en-US"/>
      <w14:ligatures w14:val="none"/>
    </w:rPr>
  </w:style>
  <w:style w:type="character" w:styleId="Hyperlink">
    <w:name w:val="Hyperlink"/>
    <w:basedOn w:val="DefaultParagraphFont"/>
    <w:uiPriority w:val="99"/>
    <w:unhideWhenUsed/>
    <w:rsid w:val="00BF4EF0"/>
    <w:rPr>
      <w:color w:val="FFFF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s://www.smartsurvey.co.uk/s/O7I7KD/" TargetMode="External"/><Relationship Id="rId4" Type="http://schemas.openxmlformats.org/officeDocument/2006/relationships/numbering" Target="numbering.xml"/><Relationship Id="rId9" Type="http://schemas.openxmlformats.org/officeDocument/2006/relationships/hyperlink" Target="https://estyn.gov.wales/events-frequently-asked-questions/" TargetMode="External"/></Relationships>
</file>

<file path=word/theme/theme1.xml><?xml version="1.0" encoding="utf-8"?>
<a:theme xmlns:a="http://schemas.openxmlformats.org/drawingml/2006/main" name="Office Theme">
  <a:themeElements>
    <a:clrScheme name="Estyn Brand">
      <a:dk1>
        <a:srgbClr val="0E4163"/>
      </a:dk1>
      <a:lt1>
        <a:sysClr val="window" lastClr="FFFFFF"/>
      </a:lt1>
      <a:dk2>
        <a:srgbClr val="0072B8"/>
      </a:dk2>
      <a:lt2>
        <a:srgbClr val="ECF6FE"/>
      </a:lt2>
      <a:accent1>
        <a:srgbClr val="FEB41A"/>
      </a:accent1>
      <a:accent2>
        <a:srgbClr val="E85C22"/>
      </a:accent2>
      <a:accent3>
        <a:srgbClr val="A2C83A"/>
      </a:accent3>
      <a:accent4>
        <a:srgbClr val="FFFFFF"/>
      </a:accent4>
      <a:accent5>
        <a:srgbClr val="FFFFFF"/>
      </a:accent5>
      <a:accent6>
        <a:srgbClr val="FFFFFF"/>
      </a:accent6>
      <a:hlink>
        <a:srgbClr val="FFFFFF"/>
      </a:hlink>
      <a:folHlink>
        <a:srgbClr val="FFFFFF"/>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Calendar_x0020_Year xmlns="66cfced3-2252-43f8-a5d2-c26605d67d19" xsi:nil="true"/>
    <System_x0020_-_x0020_COMM xmlns="632fc655-3790-4fa9-8f59-1d5664ede749" xsi:nil="true"/>
    <Title_x0020__x0028_Welsh_x0029_ xmlns="66cfced3-2252-43f8-a5d2-c26605d67d19" xsi:nil="true"/>
    <Retention_x0020_Year xmlns="66cfced3-2252-43f8-a5d2-c26605d67d19" xsi:nil="true"/>
    <b6bad8d7342d4cc5ae5d0cd685ebd519 xmlns="66cfced3-2252-43f8-a5d2-c26605d67d19">
      <Terms xmlns="http://schemas.microsoft.com/office/infopath/2007/PartnerControls">
        <TermInfo xmlns="http://schemas.microsoft.com/office/infopath/2007/PartnerControls">
          <TermName xmlns="http://schemas.microsoft.com/office/infopath/2007/PartnerControls">English</TermName>
          <TermId xmlns="http://schemas.microsoft.com/office/infopath/2007/PartnerControls">777de1d1-cd30-4966-a2e3-f61db4c431e8</TermId>
        </TermInfo>
      </Terms>
    </b6bad8d7342d4cc5ae5d0cd685ebd519>
    <Issue_x0020_Date xmlns="632fc655-3790-4fa9-8f59-1d5664ede749" xsi:nil="true"/>
    <Type_x0020_of_x0020_Communication xmlns="632fc655-3790-4fa9-8f59-1d5664ede749" xsi:nil="true"/>
    <Academic_x0020_Year xmlns="66cfced3-2252-43f8-a5d2-c26605d67d19" xsi:nil="true"/>
    <Project xmlns="632fc655-3790-4fa9-8f59-1d5664ede749" xsi:nil="true"/>
    <Media_x0020_Outlet xmlns="632fc655-3790-4fa9-8f59-1d5664ede749" xsi:nil="true"/>
    <TaxCatchAll xmlns="66cfced3-2252-43f8-a5d2-c26605d67d19">
      <Value>81</Value>
    </TaxCatchAll>
    <Month xmlns="632fc655-3790-4fa9-8f59-1d5664ede749">Blank</Month>
    <Type_x0020_of_x0020_E_x002d_shot xmlns="632fc655-3790-4fa9-8f59-1d5664ede749" xsi:nil="true"/>
    <Publication xmlns="632fc655-3790-4fa9-8f59-1d5664ede749" xsi:nil="true"/>
    <Process_x0020_-_x0020_COMM xmlns="632fc655-3790-4fa9-8f59-1d5664ede749" xsi:nil="true"/>
    <Section xmlns="632fc655-3790-4fa9-8f59-1d5664ede749" xsi:nil="true"/>
    <Financial_x0020_Year xmlns="66cfced3-2252-43f8-a5d2-c26605d67d19" xsi:nil="true"/>
    <Purpose xmlns="632fc655-3790-4fa9-8f59-1d5664ede749">Blank</Purpose>
  </documentManagement>
</p:properties>
</file>

<file path=customXml/item2.xml><?xml version="1.0" encoding="utf-8"?>
<ct:contentTypeSchema xmlns:ct="http://schemas.microsoft.com/office/2006/metadata/contentType" xmlns:ma="http://schemas.microsoft.com/office/2006/metadata/properties/metaAttributes" ct:_="" ma:_="" ma:contentTypeName="Communications Standard Document" ma:contentTypeID="0x01010069B7F28148DAC946992E412E0943283B1900207E6ADE5B78D94EA53A5416A4BF03E8" ma:contentTypeVersion="21" ma:contentTypeDescription="A standard document type for Communications Team" ma:contentTypeScope="" ma:versionID="63d78d10343ea45b59f9cd6e77e5cedf">
  <xsd:schema xmlns:xsd="http://www.w3.org/2001/XMLSchema" xmlns:xs="http://www.w3.org/2001/XMLSchema" xmlns:p="http://schemas.microsoft.com/office/2006/metadata/properties" xmlns:ns2="66cfced3-2252-43f8-a5d2-c26605d67d19" xmlns:ns3="632fc655-3790-4fa9-8f59-1d5664ede749" targetNamespace="http://schemas.microsoft.com/office/2006/metadata/properties" ma:root="true" ma:fieldsID="00474fa0d011bcfd397ec97ba831edcd" ns2:_="" ns3:_="">
    <xsd:import namespace="66cfced3-2252-43f8-a5d2-c26605d67d19"/>
    <xsd:import namespace="632fc655-3790-4fa9-8f59-1d5664ede749"/>
    <xsd:element name="properties">
      <xsd:complexType>
        <xsd:sequence>
          <xsd:element name="documentManagement">
            <xsd:complexType>
              <xsd:all>
                <xsd:element ref="ns2:Title_x0020__x0028_Welsh_x0029_" minOccurs="0"/>
                <xsd:element ref="ns2:Academic_x0020_Year" minOccurs="0"/>
                <xsd:element ref="ns2:Financial_x0020_Year" minOccurs="0"/>
                <xsd:element ref="ns2:Calendar_x0020_Year" minOccurs="0"/>
                <xsd:element ref="ns2:Retention_x0020_Year" minOccurs="0"/>
                <xsd:element ref="ns3:Process_x0020_-_x0020_COMM" minOccurs="0"/>
                <xsd:element ref="ns3:System_x0020_-_x0020_COMM" minOccurs="0"/>
                <xsd:element ref="ns3:Type_x0020_of_x0020_Communication" minOccurs="0"/>
                <xsd:element ref="ns3:Issue_x0020_Date" minOccurs="0"/>
                <xsd:element ref="ns3:Type_x0020_of_x0020_E_x002d_shot" minOccurs="0"/>
                <xsd:element ref="ns3:Publication" minOccurs="0"/>
                <xsd:element ref="ns3:Project" minOccurs="0"/>
                <xsd:element ref="ns3:Section" minOccurs="0"/>
                <xsd:element ref="ns3:Media_x0020_Outlet" minOccurs="0"/>
                <xsd:element ref="ns3:Month" minOccurs="0"/>
                <xsd:element ref="ns3:Purpose" minOccurs="0"/>
                <xsd:element ref="ns2:Financial_x0020_Year_x003a_Year" minOccurs="0"/>
                <xsd:element ref="ns2:b6bad8d7342d4cc5ae5d0cd685ebd519" minOccurs="0"/>
                <xsd:element ref="ns2:TaxCatchAll" minOccurs="0"/>
                <xsd:element ref="ns2:TaxCatchAllLabe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cfced3-2252-43f8-a5d2-c26605d67d19" elementFormDefault="qualified">
    <xsd:import namespace="http://schemas.microsoft.com/office/2006/documentManagement/types"/>
    <xsd:import namespace="http://schemas.microsoft.com/office/infopath/2007/PartnerControls"/>
    <xsd:element name="Title_x0020__x0028_Welsh_x0029_" ma:index="2" nillable="true" ma:displayName="Title (Welsh)" ma:internalName="Title_x0020__x0028_Welsh_x0029_" ma:readOnly="false">
      <xsd:simpleType>
        <xsd:restriction base="dms:Text">
          <xsd:maxLength value="255"/>
        </xsd:restriction>
      </xsd:simpleType>
    </xsd:element>
    <xsd:element name="Academic_x0020_Year" ma:index="4" nillable="true" ma:displayName="Academic Year" ma:list="{59a7f092-9277-44fc-806b-6d16ecd02118}" ma:internalName="Academic_x0020_Year" ma:readOnly="false" ma:showField="Title" ma:web="66cfced3-2252-43f8-a5d2-c26605d67d19">
      <xsd:simpleType>
        <xsd:restriction base="dms:Lookup"/>
      </xsd:simpleType>
    </xsd:element>
    <xsd:element name="Financial_x0020_Year" ma:index="5" nillable="true" ma:displayName="Financial Year" ma:list="{759f79c4-35ae-40ba-8949-752abbfd094f}" ma:internalName="Financial_x0020_Year" ma:readOnly="false" ma:showField="Title" ma:web="66cfced3-2252-43f8-a5d2-c26605d67d19">
      <xsd:simpleType>
        <xsd:restriction base="dms:Lookup"/>
      </xsd:simpleType>
    </xsd:element>
    <xsd:element name="Calendar_x0020_Year" ma:index="6" nillable="true" ma:displayName="Calendar Year" ma:list="{650ec10e-8a88-4a3b-ab1f-f461b452ed10}" ma:internalName="Calendar_x0020_Year" ma:readOnly="false" ma:showField="Title" ma:web="66cfced3-2252-43f8-a5d2-c26605d67d19">
      <xsd:simpleType>
        <xsd:restriction base="dms:Lookup"/>
      </xsd:simpleType>
    </xsd:element>
    <xsd:element name="Retention_x0020_Year" ma:index="7" nillable="true" ma:displayName="Retention Year" ma:format="DateOnly" ma:internalName="Retention_x0020_Year" ma:readOnly="false">
      <xsd:simpleType>
        <xsd:restriction base="dms:DateTime"/>
      </xsd:simpleType>
    </xsd:element>
    <xsd:element name="Financial_x0020_Year_x003a_Year" ma:index="20" nillable="true" ma:displayName="Financial Year:Year" ma:list="{759f79c4-35ae-40ba-8949-752abbfd094f}" ma:internalName="Financial_x0020_Year_x003A_Year" ma:readOnly="true" ma:showField="Year" ma:web="66cfced3-2252-43f8-a5d2-c26605d67d19">
      <xsd:simpleType>
        <xsd:restriction base="dms:Lookup"/>
      </xsd:simpleType>
    </xsd:element>
    <xsd:element name="b6bad8d7342d4cc5ae5d0cd685ebd519" ma:index="21" nillable="true" ma:taxonomy="true" ma:internalName="b6bad8d7342d4cc5ae5d0cd685ebd519" ma:taxonomyFieldName="Estyn_x0020_Language" ma:displayName="Estyn Language" ma:readOnly="false" ma:default="81;#English|777de1d1-cd30-4966-a2e3-f61db4c431e8" ma:fieldId="{b6bad8d7-342d-4cc5-ae5d-0cd685ebd519}" ma:sspId="325a06cd-ca0f-425a-8fa6-645f2d2e4c2a" ma:termSetId="eb424e29-e252-4e5d-8539-61dc1fceb106" ma:anchorId="00000000-0000-0000-0000-000000000000" ma:open="false" ma:isKeyword="false">
      <xsd:complexType>
        <xsd:sequence>
          <xsd:element ref="pc:Terms" minOccurs="0" maxOccurs="1"/>
        </xsd:sequence>
      </xsd:complexType>
    </xsd:element>
    <xsd:element name="TaxCatchAll" ma:index="22" nillable="true" ma:displayName="Taxonomy Catch All Column" ma:hidden="true" ma:list="{25291572-e542-49df-b71b-c0411b2532ef}" ma:internalName="TaxCatchAll" ma:readOnly="false" ma:showField="CatchAllData" ma:web="66cfced3-2252-43f8-a5d2-c26605d67d19">
      <xsd:complexType>
        <xsd:complexContent>
          <xsd:extension base="dms:MultiChoiceLookup">
            <xsd:sequence>
              <xsd:element name="Value" type="dms:Lookup" maxOccurs="unbounded" minOccurs="0" nillable="true"/>
            </xsd:sequence>
          </xsd:extension>
        </xsd:complexContent>
      </xsd:complexType>
    </xsd:element>
    <xsd:element name="TaxCatchAllLabel" ma:index="25" nillable="true" ma:displayName="Taxonomy Catch All Column1" ma:hidden="true" ma:list="{25291572-e542-49df-b71b-c0411b2532ef}" ma:internalName="TaxCatchAllLabel" ma:readOnly="true" ma:showField="CatchAllDataLabel" ma:web="66cfced3-2252-43f8-a5d2-c26605d67d1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32fc655-3790-4fa9-8f59-1d5664ede749" elementFormDefault="qualified">
    <xsd:import namespace="http://schemas.microsoft.com/office/2006/documentManagement/types"/>
    <xsd:import namespace="http://schemas.microsoft.com/office/infopath/2007/PartnerControls"/>
    <xsd:element name="Process_x0020_-_x0020_COMM" ma:index="8" nillable="true" ma:displayName="Process - COMM" ma:list="{438a5f6d-0bc7-446b-b18c-e48cee14710f}" ma:internalName="Process_x0020__x002d__x0020_COMM" ma:readOnly="false" ma:showField="Title" ma:web="f88a8b7b-f479-4245-9a40-3d28681dc00a">
      <xsd:simpleType>
        <xsd:restriction base="dms:Lookup"/>
      </xsd:simpleType>
    </xsd:element>
    <xsd:element name="System_x0020_-_x0020_COMM" ma:index="9" nillable="true" ma:displayName="System - COMM" ma:list="{83979eb4-f299-4650-bf2d-1beb119154db}" ma:internalName="System_x0020__x002d__x0020_COMM" ma:readOnly="false" ma:showField="Title" ma:web="f88a8b7b-f479-4245-9a40-3d28681dc00a">
      <xsd:simpleType>
        <xsd:restriction base="dms:Lookup"/>
      </xsd:simpleType>
    </xsd:element>
    <xsd:element name="Type_x0020_of_x0020_Communication" ma:index="10" nillable="true" ma:displayName="Type of Communication" ma:format="Dropdown" ma:internalName="Type_x0020_of_x0020_Communication" ma:readOnly="false">
      <xsd:simpleType>
        <xsd:restriction base="dms:Choice">
          <xsd:enumeration value="Internal"/>
          <xsd:enumeration value="External"/>
        </xsd:restriction>
      </xsd:simpleType>
    </xsd:element>
    <xsd:element name="Issue_x0020_Date" ma:index="11" nillable="true" ma:displayName="Issue Date" ma:format="DateOnly" ma:internalName="Issue_x0020_Date" ma:readOnly="false">
      <xsd:simpleType>
        <xsd:restriction base="dms:DateTime"/>
      </xsd:simpleType>
    </xsd:element>
    <xsd:element name="Type_x0020_of_x0020_E_x002d_shot" ma:index="12" nillable="true" ma:displayName="Type of E-shot" ma:format="Dropdown" ma:internalName="Type_x0020_of_x0020_E_x002d_shot" ma:readOnly="false">
      <xsd:simpleType>
        <xsd:restriction base="dms:Choice">
          <xsd:enumeration value="Guidance updates"/>
          <xsd:enumeration value="Estyn update"/>
          <xsd:enumeration value="Thematic report"/>
          <xsd:enumeration value="Estyn news"/>
          <xsd:enumeration value="Recruitment"/>
          <xsd:enumeration value="Annual Report"/>
          <xsd:enumeration value="Ad hoc"/>
        </xsd:restriction>
      </xsd:simpleType>
    </xsd:element>
    <xsd:element name="Publication" ma:index="13" nillable="true" ma:displayName="Publication" ma:internalName="Publication" ma:readOnly="false">
      <xsd:simpleType>
        <xsd:restriction base="dms:Text">
          <xsd:maxLength value="255"/>
        </xsd:restriction>
      </xsd:simpleType>
    </xsd:element>
    <xsd:element name="Project" ma:index="14" nillable="true" ma:displayName="Project" ma:format="Dropdown" ma:internalName="Project" ma:readOnly="false">
      <xsd:simpleType>
        <xsd:restriction base="dms:Choice">
          <xsd:enumeration value="Training DVDS"/>
        </xsd:restriction>
      </xsd:simpleType>
    </xsd:element>
    <xsd:element name="Section" ma:index="15" nillable="true" ma:displayName="Section" ma:format="Dropdown" ma:internalName="Section" ma:readOnly="false">
      <xsd:simpleType>
        <xsd:restriction base="dms:Choice">
          <xsd:enumeration value="In the Spotlight"/>
          <xsd:enumeration value="From the Editor"/>
          <xsd:enumeration value="More about meetings"/>
          <xsd:enumeration value="What's on"/>
          <xsd:enumeration value="Past Lives"/>
          <xsd:enumeration value="Social news"/>
          <xsd:enumeration value="health and wellbeing"/>
          <xsd:enumeration value="Starters/ leavers"/>
          <xsd:enumeration value="Latest guidance"/>
          <xsd:enumeration value="Policies"/>
          <xsd:enumeration value="Welsh Language"/>
        </xsd:restriction>
      </xsd:simpleType>
    </xsd:element>
    <xsd:element name="Media_x0020_Outlet" ma:index="16" nillable="true" ma:displayName="Media Outlet" ma:format="Dropdown" ma:internalName="Media_x0020_Outlet" ma:readOnly="false">
      <xsd:simpleType>
        <xsd:restriction base="dms:Choice">
          <xsd:enumeration value="Western Mail"/>
          <xsd:enumeration value="Daily Post"/>
          <xsd:enumeration value="South Wales Evening Post"/>
          <xsd:enumeration value="SW Argus"/>
        </xsd:restriction>
      </xsd:simpleType>
    </xsd:element>
    <xsd:element name="Month" ma:index="17" nillable="true" ma:displayName="Month" ma:default="Blank" ma:format="Dropdown" ma:internalName="Month" ma:readOnly="false">
      <xsd:simpleType>
        <xsd:restriction base="dms:Choice">
          <xsd:enumeration value="Blank"/>
          <xsd:enumeration value="January"/>
          <xsd:enumeration value="February"/>
          <xsd:enumeration value="March"/>
          <xsd:enumeration value="April"/>
          <xsd:enumeration value="May"/>
          <xsd:enumeration value="June"/>
          <xsd:enumeration value="July"/>
          <xsd:enumeration value="August"/>
          <xsd:enumeration value="September"/>
          <xsd:enumeration value="October"/>
          <xsd:enumeration value="November"/>
          <xsd:enumeration value="December"/>
        </xsd:restriction>
      </xsd:simpleType>
    </xsd:element>
    <xsd:element name="Purpose" ma:index="18" nillable="true" ma:displayName="Purpose" ma:default="Blank" ma:format="Dropdown" ma:internalName="Purpose" ma:readOnly="false">
      <xsd:simpleType>
        <xsd:restriction base="dms:Choice">
          <xsd:enumeration value="Blank"/>
          <xsd:enumeration value="Recruitment"/>
          <xsd:enumeration value="Estyn update"/>
          <xsd:enumeration value="Estyn News"/>
          <xsd:enumeration value="your estyn"/>
          <xsd:enumeration value="Blog"/>
          <xsd:enumeration value="Best practice"/>
          <xsd:enumeration value="General external"/>
          <xsd:enumeration value="General internal"/>
          <xsd:enumeration value="Guidance update"/>
          <xsd:enumeration value="Thematic report"/>
          <xsd:enumeration value="Website"/>
          <xsd:enumeration value="Internal comms toolkit"/>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6"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B46F6E7-4327-41F7-9EF8-91AFC946F6F0}">
  <ds:schemaRefs>
    <ds:schemaRef ds:uri="http://schemas.microsoft.com/office/2006/metadata/properties"/>
    <ds:schemaRef ds:uri="http://schemas.microsoft.com/office/infopath/2007/PartnerControls"/>
    <ds:schemaRef ds:uri="66cfced3-2252-43f8-a5d2-c26605d67d19"/>
    <ds:schemaRef ds:uri="632fc655-3790-4fa9-8f59-1d5664ede749"/>
  </ds:schemaRefs>
</ds:datastoreItem>
</file>

<file path=customXml/itemProps2.xml><?xml version="1.0" encoding="utf-8"?>
<ds:datastoreItem xmlns:ds="http://schemas.openxmlformats.org/officeDocument/2006/customXml" ds:itemID="{3C743968-DB60-4AAA-91A5-D8706F6F15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cfced3-2252-43f8-a5d2-c26605d67d19"/>
    <ds:schemaRef ds:uri="632fc655-3790-4fa9-8f59-1d5664ede74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24DAD01-915B-4676-849C-F8EBF7D959A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4</Pages>
  <Words>1079</Words>
  <Characters>6154</Characters>
  <Application>Microsoft Office Word</Application>
  <DocSecurity>0</DocSecurity>
  <Lines>51</Lines>
  <Paragraphs>14</Paragraphs>
  <ScaleCrop>false</ScaleCrop>
  <Company/>
  <LinksUpToDate>false</LinksUpToDate>
  <CharactersWithSpaces>7219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 Jones</dc:creator>
  <cp:keywords/>
  <dc:description/>
  <cp:lastModifiedBy>Catherine Hedges</cp:lastModifiedBy>
  <cp:revision>3</cp:revision>
  <dcterms:created xsi:type="dcterms:W3CDTF">2025-04-07T12:52:00Z</dcterms:created>
  <dcterms:modified xsi:type="dcterms:W3CDTF">2025-05-07T08:45:00Z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0x01010069B7F28148DAC946992E412E0943283B1900207E6ADE5B78D94EA53A5416A4BF03E8</vt:lpwstr>
  </property>
  <property fmtid="{D5CDD505-2E9C-101B-9397-08002B2CF9AE}" pid="3" name="Estyn_x0020_Language">
    <vt:lpwstr>81;#English|777de1d1-cd30-4966-a2e3-f61db4c431e8</vt:lpwstr>
  </property>
  <property fmtid="{D5CDD505-2E9C-101B-9397-08002B2CF9AE}" pid="4" name="Estyn Language">
    <vt:lpwstr>81;#English|777de1d1-cd30-4966-a2e3-f61db4c431e8</vt:lpwstr>
  </property>
</Properties>
</file>