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A0BD" w14:textId="1BEE5C17" w:rsidR="00D07513" w:rsidRPr="00EE44E9" w:rsidRDefault="00DF5B5E" w:rsidP="001D04A2">
      <w:pPr>
        <w:jc w:val="right"/>
        <w:rPr>
          <w:rFonts w:ascii="Arial" w:hAnsi="Arial" w:cs="Arial"/>
          <w:b/>
        </w:rPr>
      </w:pPr>
      <w:r w:rsidRPr="00EE44E9">
        <w:rPr>
          <w:rFonts w:ascii="Arial" w:hAnsi="Arial" w:cs="Arial"/>
          <w:b/>
          <w:noProof/>
          <w:lang w:eastAsia="en-GB"/>
        </w:rPr>
        <w:drawing>
          <wp:anchor distT="0" distB="0" distL="114300" distR="114300" simplePos="0" relativeHeight="251657216" behindDoc="0" locked="0" layoutInCell="1" allowOverlap="1" wp14:anchorId="26B4E820" wp14:editId="780A360B">
            <wp:simplePos x="0" y="0"/>
            <wp:positionH relativeFrom="column">
              <wp:posOffset>4001770</wp:posOffset>
            </wp:positionH>
            <wp:positionV relativeFrom="paragraph">
              <wp:posOffset>-551180</wp:posOffset>
            </wp:positionV>
            <wp:extent cx="2287270" cy="9728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full logo - standar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7270" cy="972820"/>
                    </a:xfrm>
                    <a:prstGeom prst="rect">
                      <a:avLst/>
                    </a:prstGeom>
                  </pic:spPr>
                </pic:pic>
              </a:graphicData>
            </a:graphic>
            <wp14:sizeRelH relativeFrom="page">
              <wp14:pctWidth>0</wp14:pctWidth>
            </wp14:sizeRelH>
            <wp14:sizeRelV relativeFrom="page">
              <wp14:pctHeight>0</wp14:pctHeight>
            </wp14:sizeRelV>
          </wp:anchor>
        </w:drawing>
      </w:r>
    </w:p>
    <w:p w14:paraId="1C85A0BE" w14:textId="77777777" w:rsidR="00D07513" w:rsidRPr="00EE44E9" w:rsidRDefault="00D07513" w:rsidP="001D04A2">
      <w:pPr>
        <w:jc w:val="center"/>
        <w:rPr>
          <w:rFonts w:ascii="Arial" w:hAnsi="Arial" w:cs="Arial"/>
          <w:b/>
        </w:rPr>
      </w:pPr>
    </w:p>
    <w:p w14:paraId="1C85A0BF" w14:textId="77777777" w:rsidR="00013122" w:rsidRPr="00B87180" w:rsidRDefault="00013122" w:rsidP="001D04A2">
      <w:pPr>
        <w:jc w:val="center"/>
        <w:rPr>
          <w:rFonts w:ascii="Arial" w:hAnsi="Arial" w:cs="Arial"/>
          <w:b/>
          <w:sz w:val="44"/>
          <w:szCs w:val="44"/>
        </w:rPr>
      </w:pPr>
    </w:p>
    <w:p w14:paraId="1C85A0C0" w14:textId="77777777" w:rsidR="00D07513" w:rsidRPr="00B87180" w:rsidRDefault="00D07513" w:rsidP="001D04A2">
      <w:pPr>
        <w:jc w:val="center"/>
        <w:rPr>
          <w:rFonts w:ascii="Arial" w:hAnsi="Arial" w:cs="Arial"/>
          <w:b/>
          <w:sz w:val="44"/>
          <w:szCs w:val="44"/>
        </w:rPr>
      </w:pPr>
    </w:p>
    <w:p w14:paraId="1C85A0C1" w14:textId="77777777" w:rsidR="0008610E" w:rsidRDefault="0008610E" w:rsidP="001D04A2">
      <w:pPr>
        <w:jc w:val="center"/>
        <w:rPr>
          <w:rFonts w:ascii="Arial" w:hAnsi="Arial" w:cs="Arial"/>
          <w:b/>
          <w:sz w:val="44"/>
          <w:szCs w:val="44"/>
        </w:rPr>
      </w:pPr>
    </w:p>
    <w:p w14:paraId="3AC83404" w14:textId="77777777" w:rsidR="00492B1B" w:rsidRDefault="00492B1B" w:rsidP="001D04A2">
      <w:pPr>
        <w:jc w:val="center"/>
        <w:rPr>
          <w:rFonts w:ascii="Arial" w:hAnsi="Arial" w:cs="Arial"/>
          <w:b/>
          <w:sz w:val="44"/>
          <w:szCs w:val="44"/>
        </w:rPr>
      </w:pPr>
    </w:p>
    <w:p w14:paraId="2D804636" w14:textId="77777777" w:rsidR="00492B1B" w:rsidRPr="00B87180" w:rsidRDefault="00492B1B" w:rsidP="001D04A2">
      <w:pPr>
        <w:jc w:val="center"/>
        <w:rPr>
          <w:rFonts w:ascii="Arial" w:hAnsi="Arial" w:cs="Arial"/>
          <w:b/>
          <w:sz w:val="44"/>
          <w:szCs w:val="44"/>
        </w:rPr>
      </w:pPr>
    </w:p>
    <w:p w14:paraId="1C85A0C2" w14:textId="77777777" w:rsidR="0008610E" w:rsidRPr="00B87180" w:rsidRDefault="0008610E" w:rsidP="001D04A2">
      <w:pPr>
        <w:jc w:val="center"/>
        <w:rPr>
          <w:rFonts w:ascii="Arial" w:hAnsi="Arial" w:cs="Arial"/>
          <w:b/>
          <w:sz w:val="44"/>
          <w:szCs w:val="44"/>
        </w:rPr>
      </w:pPr>
    </w:p>
    <w:p w14:paraId="1C85A0C3" w14:textId="77777777" w:rsidR="0008610E" w:rsidRPr="00B87180" w:rsidRDefault="0008610E" w:rsidP="001D04A2">
      <w:pPr>
        <w:jc w:val="center"/>
        <w:rPr>
          <w:rFonts w:ascii="Arial" w:hAnsi="Arial" w:cs="Arial"/>
          <w:b/>
          <w:sz w:val="44"/>
          <w:szCs w:val="44"/>
        </w:rPr>
      </w:pPr>
    </w:p>
    <w:p w14:paraId="1C85A0C4" w14:textId="77777777" w:rsidR="00D07513" w:rsidRPr="00B87180" w:rsidRDefault="00D07513" w:rsidP="001D04A2">
      <w:pPr>
        <w:jc w:val="center"/>
        <w:rPr>
          <w:rFonts w:ascii="Arial" w:hAnsi="Arial" w:cs="Arial"/>
          <w:b/>
          <w:sz w:val="44"/>
          <w:szCs w:val="44"/>
        </w:rPr>
      </w:pPr>
    </w:p>
    <w:p w14:paraId="1C85A0C5" w14:textId="525C7022" w:rsidR="00183F55" w:rsidRPr="00514A3C" w:rsidRDefault="00A55054" w:rsidP="001D04A2">
      <w:pPr>
        <w:pStyle w:val="Heading1"/>
      </w:pPr>
      <w:r w:rsidRPr="00514A3C">
        <w:t xml:space="preserve">Polisi Iechyd a Lles </w:t>
      </w:r>
      <w:r w:rsidR="00985EFB" w:rsidRPr="00514A3C">
        <w:t>Estyn</w:t>
      </w:r>
    </w:p>
    <w:p w14:paraId="6BABB790" w14:textId="77777777" w:rsidR="00475A1C" w:rsidRPr="00A55054" w:rsidRDefault="00475A1C" w:rsidP="001D04A2">
      <w:pPr>
        <w:pStyle w:val="Heading8"/>
        <w:pBdr>
          <w:top w:val="none" w:sz="0" w:space="0" w:color="auto"/>
          <w:left w:val="none" w:sz="0" w:space="0" w:color="auto"/>
          <w:bottom w:val="none" w:sz="0" w:space="0" w:color="auto"/>
          <w:right w:val="none" w:sz="0" w:space="0" w:color="auto"/>
        </w:pBdr>
        <w:rPr>
          <w:rFonts w:ascii="Arial" w:hAnsi="Arial" w:cs="Arial"/>
          <w:szCs w:val="44"/>
          <w:lang w:val="cy-GB"/>
        </w:rPr>
      </w:pPr>
    </w:p>
    <w:p w14:paraId="1C85A0C7" w14:textId="796CC397" w:rsidR="00D07513" w:rsidRPr="003E4674" w:rsidRDefault="003E4674" w:rsidP="001D04A2">
      <w:pPr>
        <w:jc w:val="center"/>
        <w:rPr>
          <w:rFonts w:ascii="Arial" w:hAnsi="Arial" w:cs="Arial"/>
          <w:b/>
          <w:sz w:val="44"/>
          <w:szCs w:val="44"/>
          <w:lang w:val="cy-GB"/>
        </w:rPr>
      </w:pPr>
      <w:r w:rsidRPr="003E4674">
        <w:rPr>
          <w:rFonts w:ascii="Arial" w:hAnsi="Arial" w:cs="Arial"/>
          <w:b/>
          <w:sz w:val="48"/>
          <w:szCs w:val="44"/>
          <w:lang w:val="cy-GB"/>
        </w:rPr>
        <w:t>Ionawr</w:t>
      </w:r>
      <w:r w:rsidR="00BF32DD" w:rsidRPr="003E4674">
        <w:rPr>
          <w:rFonts w:ascii="Arial" w:hAnsi="Arial" w:cs="Arial"/>
          <w:b/>
          <w:sz w:val="48"/>
          <w:szCs w:val="44"/>
          <w:lang w:val="cy-GB"/>
        </w:rPr>
        <w:t xml:space="preserve"> 2023</w:t>
      </w:r>
    </w:p>
    <w:p w14:paraId="1C85A0C8" w14:textId="77777777" w:rsidR="00D07513" w:rsidRPr="00A55054" w:rsidRDefault="00D07513" w:rsidP="001D04A2">
      <w:pPr>
        <w:jc w:val="center"/>
        <w:rPr>
          <w:rFonts w:ascii="Arial" w:hAnsi="Arial" w:cs="Arial"/>
          <w:b/>
          <w:sz w:val="44"/>
          <w:szCs w:val="44"/>
          <w:lang w:val="cy-GB"/>
        </w:rPr>
      </w:pPr>
    </w:p>
    <w:p w14:paraId="1C85A0C9" w14:textId="77777777" w:rsidR="00DB3175" w:rsidRPr="00A55054" w:rsidRDefault="00DB3175" w:rsidP="001D04A2">
      <w:pPr>
        <w:jc w:val="center"/>
        <w:rPr>
          <w:rFonts w:ascii="Arial" w:hAnsi="Arial" w:cs="Arial"/>
          <w:b/>
          <w:sz w:val="44"/>
          <w:szCs w:val="44"/>
          <w:lang w:val="cy-GB"/>
        </w:rPr>
      </w:pPr>
    </w:p>
    <w:p w14:paraId="1C85A0CA" w14:textId="77777777" w:rsidR="00DB3175" w:rsidRPr="00A55054" w:rsidRDefault="00DB3175" w:rsidP="001D04A2">
      <w:pPr>
        <w:jc w:val="center"/>
        <w:rPr>
          <w:rFonts w:ascii="Arial" w:hAnsi="Arial" w:cs="Arial"/>
          <w:b/>
          <w:sz w:val="44"/>
          <w:szCs w:val="44"/>
          <w:lang w:val="cy-GB"/>
        </w:rPr>
      </w:pPr>
    </w:p>
    <w:p w14:paraId="1C85A0CB" w14:textId="77777777" w:rsidR="00F8223A" w:rsidRPr="00A55054" w:rsidRDefault="00F8223A" w:rsidP="001D04A2">
      <w:pPr>
        <w:jc w:val="center"/>
        <w:rPr>
          <w:rFonts w:ascii="Arial" w:hAnsi="Arial" w:cs="Arial"/>
          <w:b/>
          <w:sz w:val="44"/>
          <w:szCs w:val="44"/>
          <w:lang w:val="cy-GB"/>
        </w:rPr>
      </w:pPr>
    </w:p>
    <w:p w14:paraId="1C85A0CC" w14:textId="77777777" w:rsidR="00F8223A" w:rsidRPr="00A55054" w:rsidRDefault="00F8223A" w:rsidP="001D04A2">
      <w:pPr>
        <w:jc w:val="center"/>
        <w:rPr>
          <w:rFonts w:ascii="Arial" w:hAnsi="Arial" w:cs="Arial"/>
          <w:b/>
          <w:sz w:val="44"/>
          <w:szCs w:val="44"/>
          <w:lang w:val="cy-GB"/>
        </w:rPr>
      </w:pPr>
    </w:p>
    <w:p w14:paraId="1C85A0CD" w14:textId="77777777" w:rsidR="00F8223A" w:rsidRPr="00A55054" w:rsidRDefault="00F8223A" w:rsidP="001D04A2">
      <w:pPr>
        <w:jc w:val="center"/>
        <w:rPr>
          <w:rFonts w:ascii="Arial" w:hAnsi="Arial" w:cs="Arial"/>
          <w:b/>
          <w:sz w:val="44"/>
          <w:szCs w:val="44"/>
          <w:lang w:val="cy-GB"/>
        </w:rPr>
      </w:pPr>
    </w:p>
    <w:p w14:paraId="1C85A0CE" w14:textId="77777777" w:rsidR="00DB3175" w:rsidRPr="00A55054" w:rsidRDefault="00DB3175" w:rsidP="001D04A2">
      <w:pPr>
        <w:jc w:val="both"/>
        <w:rPr>
          <w:rFonts w:ascii="Arial" w:hAnsi="Arial" w:cs="Arial"/>
          <w:b/>
          <w:sz w:val="44"/>
          <w:szCs w:val="44"/>
          <w:lang w:val="cy-GB"/>
        </w:rPr>
      </w:pPr>
    </w:p>
    <w:p w14:paraId="1C85A0CF" w14:textId="290BBEEA" w:rsidR="000422CB" w:rsidRPr="00A55054" w:rsidRDefault="000422CB" w:rsidP="001D04A2">
      <w:pPr>
        <w:pStyle w:val="Title"/>
        <w:jc w:val="left"/>
        <w:rPr>
          <w:rFonts w:ascii="Arial" w:hAnsi="Arial" w:cs="Arial"/>
          <w:sz w:val="44"/>
          <w:szCs w:val="44"/>
          <w:lang w:val="cy-GB"/>
        </w:rPr>
      </w:pPr>
      <w:r w:rsidRPr="00A55054">
        <w:rPr>
          <w:rFonts w:ascii="Arial" w:hAnsi="Arial" w:cs="Arial"/>
          <w:sz w:val="44"/>
          <w:szCs w:val="44"/>
          <w:lang w:val="cy-GB"/>
        </w:rPr>
        <w:t xml:space="preserve">       </w:t>
      </w:r>
    </w:p>
    <w:p w14:paraId="1C85A0D0" w14:textId="77777777" w:rsidR="000422CB" w:rsidRPr="00A55054" w:rsidRDefault="000422CB" w:rsidP="001D04A2">
      <w:pPr>
        <w:jc w:val="both"/>
        <w:rPr>
          <w:rFonts w:ascii="Arial" w:hAnsi="Arial" w:cs="Arial"/>
          <w:sz w:val="44"/>
          <w:szCs w:val="44"/>
          <w:lang w:val="cy-GB"/>
        </w:rPr>
        <w:sectPr w:rsidR="000422CB" w:rsidRPr="00A55054" w:rsidSect="007C4281">
          <w:headerReference w:type="default" r:id="rId12"/>
          <w:footerReference w:type="default" r:id="rId13"/>
          <w:footerReference w:type="first" r:id="rId14"/>
          <w:pgSz w:w="11906" w:h="16838"/>
          <w:pgMar w:top="1418" w:right="1418" w:bottom="1418" w:left="1418" w:header="709" w:footer="709" w:gutter="0"/>
          <w:pgNumType w:start="1"/>
          <w:cols w:space="708"/>
          <w:titlePg/>
          <w:docGrid w:linePitch="360"/>
        </w:sectPr>
      </w:pPr>
    </w:p>
    <w:p w14:paraId="1C85A0D2" w14:textId="0BD6E371" w:rsidR="002B45A3" w:rsidRPr="00514A3C" w:rsidRDefault="00A55054" w:rsidP="001D04A2">
      <w:pPr>
        <w:pStyle w:val="Heading2"/>
      </w:pPr>
      <w:r w:rsidRPr="00514A3C">
        <w:lastRenderedPageBreak/>
        <w:t>Taflen wybodaeth</w:t>
      </w:r>
    </w:p>
    <w:p w14:paraId="1C85A0D4" w14:textId="77777777" w:rsidR="00842EA3" w:rsidRPr="00514A3C" w:rsidRDefault="00842EA3" w:rsidP="001D04A2">
      <w:pPr>
        <w:rPr>
          <w:rFonts w:ascii="Arial" w:hAnsi="Arial" w:cs="Arial"/>
          <w:bCs/>
          <w:sz w:val="2"/>
          <w:szCs w:val="2"/>
          <w:lang w:val="cy-GB"/>
        </w:rPr>
      </w:pPr>
    </w:p>
    <w:p w14:paraId="1C85A0D6" w14:textId="196DA31D" w:rsidR="00842EA3" w:rsidRPr="00A55054" w:rsidRDefault="00A55054" w:rsidP="001D04A2">
      <w:pPr>
        <w:pBdr>
          <w:top w:val="single" w:sz="4" w:space="1" w:color="auto"/>
          <w:left w:val="single" w:sz="4" w:space="4" w:color="auto"/>
          <w:bottom w:val="single" w:sz="4" w:space="1" w:color="auto"/>
          <w:right w:val="single" w:sz="4" w:space="4" w:color="auto"/>
        </w:pBdr>
        <w:spacing w:after="240"/>
        <w:rPr>
          <w:rFonts w:ascii="Arial" w:hAnsi="Arial" w:cs="Arial"/>
          <w:bCs/>
          <w:lang w:val="cy-GB"/>
        </w:rPr>
      </w:pPr>
      <w:r>
        <w:rPr>
          <w:rFonts w:ascii="Arial" w:hAnsi="Arial" w:cs="Arial"/>
          <w:bCs/>
          <w:lang w:val="cy-GB"/>
        </w:rPr>
        <w:t>Blwch gwybodaeth</w:t>
      </w:r>
    </w:p>
    <w:p w14:paraId="2E576B1A" w14:textId="77777777" w:rsidR="00A55054" w:rsidRDefault="00A55054" w:rsidP="001D04A2">
      <w:pPr>
        <w:pBdr>
          <w:top w:val="single" w:sz="4" w:space="1" w:color="auto"/>
          <w:left w:val="single" w:sz="4" w:space="4" w:color="auto"/>
          <w:bottom w:val="single" w:sz="4" w:space="1" w:color="auto"/>
          <w:right w:val="single" w:sz="4" w:space="4" w:color="auto"/>
        </w:pBdr>
        <w:spacing w:after="240"/>
        <w:rPr>
          <w:rFonts w:ascii="Arial" w:hAnsi="Arial" w:cs="Arial"/>
          <w:bCs/>
          <w:lang w:val="cy-GB"/>
        </w:rPr>
      </w:pPr>
      <w:r>
        <w:rPr>
          <w:rFonts w:ascii="Arial" w:hAnsi="Arial" w:cs="Arial"/>
          <w:bCs/>
          <w:lang w:val="cy-GB"/>
        </w:rPr>
        <w:t>I gael cyngor pellach, cysylltwch â’r:  Swyddog Arweiniol: Iechyd, diogelwch a lles</w:t>
      </w:r>
    </w:p>
    <w:p w14:paraId="1C85A0DA" w14:textId="20EA7894" w:rsidR="00842EA3" w:rsidRPr="00A55054" w:rsidRDefault="00A55054" w:rsidP="001D04A2">
      <w:pPr>
        <w:pBdr>
          <w:top w:val="single" w:sz="4" w:space="1" w:color="auto"/>
          <w:left w:val="single" w:sz="4" w:space="4" w:color="auto"/>
          <w:bottom w:val="single" w:sz="4" w:space="1" w:color="auto"/>
          <w:right w:val="single" w:sz="4" w:space="4" w:color="auto"/>
        </w:pBdr>
        <w:spacing w:after="240"/>
        <w:rPr>
          <w:rFonts w:ascii="Arial" w:hAnsi="Arial" w:cs="Arial"/>
          <w:bCs/>
          <w:lang w:val="cy-GB"/>
        </w:rPr>
      </w:pPr>
      <w:r>
        <w:rPr>
          <w:rFonts w:ascii="Arial" w:hAnsi="Arial" w:cs="Arial"/>
          <w:bCs/>
          <w:lang w:val="cy-GB"/>
        </w:rPr>
        <w:t>Dyddiad cyhoeddi</w:t>
      </w:r>
      <w:r w:rsidR="00842EA3" w:rsidRPr="00A55054">
        <w:rPr>
          <w:rFonts w:ascii="Arial" w:hAnsi="Arial" w:cs="Arial"/>
          <w:bCs/>
          <w:lang w:val="cy-GB"/>
        </w:rPr>
        <w:t>:</w:t>
      </w:r>
      <w:r w:rsidR="005A51DC" w:rsidRPr="00A55054">
        <w:rPr>
          <w:rFonts w:ascii="Arial" w:hAnsi="Arial" w:cs="Arial"/>
          <w:bCs/>
          <w:lang w:val="cy-GB"/>
        </w:rPr>
        <w:t xml:space="preserve"> </w:t>
      </w:r>
      <w:r>
        <w:rPr>
          <w:rFonts w:ascii="Arial" w:hAnsi="Arial" w:cs="Arial"/>
          <w:bCs/>
          <w:lang w:val="cy-GB"/>
        </w:rPr>
        <w:t>Ebrill</w:t>
      </w:r>
      <w:r w:rsidR="00E62146" w:rsidRPr="00A55054">
        <w:rPr>
          <w:rFonts w:ascii="Arial" w:hAnsi="Arial" w:cs="Arial"/>
          <w:bCs/>
          <w:lang w:val="cy-GB"/>
        </w:rPr>
        <w:t xml:space="preserve"> 2020</w:t>
      </w:r>
    </w:p>
    <w:p w14:paraId="1C85A0DC" w14:textId="4AE1A8A6" w:rsidR="00842EA3" w:rsidRPr="00A55054" w:rsidRDefault="00A55054" w:rsidP="001D04A2">
      <w:pPr>
        <w:pBdr>
          <w:top w:val="single" w:sz="4" w:space="1" w:color="auto"/>
          <w:left w:val="single" w:sz="4" w:space="4" w:color="auto"/>
          <w:bottom w:val="single" w:sz="4" w:space="1" w:color="auto"/>
          <w:right w:val="single" w:sz="4" w:space="4" w:color="auto"/>
        </w:pBdr>
        <w:rPr>
          <w:rFonts w:ascii="Arial" w:hAnsi="Arial" w:cs="Arial"/>
          <w:bCs/>
          <w:lang w:val="cy-GB"/>
        </w:rPr>
      </w:pPr>
      <w:r>
        <w:rPr>
          <w:rFonts w:ascii="Arial" w:hAnsi="Arial" w:cs="Arial"/>
          <w:bCs/>
          <w:lang w:val="cy-GB"/>
        </w:rPr>
        <w:t>Dyddiad adolygu arfaethedig</w:t>
      </w:r>
      <w:r w:rsidR="00842EA3" w:rsidRPr="00A55054">
        <w:rPr>
          <w:rFonts w:ascii="Arial" w:hAnsi="Arial" w:cs="Arial"/>
          <w:bCs/>
          <w:lang w:val="cy-GB"/>
        </w:rPr>
        <w:t>:</w:t>
      </w:r>
      <w:r w:rsidR="005A51DC" w:rsidRPr="00A55054">
        <w:rPr>
          <w:rFonts w:ascii="Arial" w:hAnsi="Arial" w:cs="Arial"/>
          <w:bCs/>
          <w:lang w:val="cy-GB"/>
        </w:rPr>
        <w:t xml:space="preserve"> </w:t>
      </w:r>
      <w:r>
        <w:rPr>
          <w:rFonts w:ascii="Arial" w:hAnsi="Arial" w:cs="Arial"/>
          <w:bCs/>
          <w:lang w:val="cy-GB"/>
        </w:rPr>
        <w:t>Ebrill</w:t>
      </w:r>
      <w:r w:rsidR="00DD7146" w:rsidRPr="00A55054">
        <w:rPr>
          <w:rFonts w:ascii="Arial" w:hAnsi="Arial" w:cs="Arial"/>
          <w:bCs/>
          <w:lang w:val="cy-GB"/>
        </w:rPr>
        <w:t xml:space="preserve"> 2023</w:t>
      </w:r>
    </w:p>
    <w:p w14:paraId="1C85A0E0" w14:textId="72C34E12" w:rsidR="0008610E" w:rsidRPr="00A55054" w:rsidRDefault="00A55054" w:rsidP="001D04A2">
      <w:pPr>
        <w:spacing w:before="240" w:after="240"/>
        <w:rPr>
          <w:rFonts w:ascii="Arial" w:hAnsi="Arial" w:cs="Arial"/>
          <w:b/>
          <w:lang w:val="cy-GB"/>
        </w:rPr>
      </w:pPr>
      <w:r>
        <w:rPr>
          <w:rFonts w:ascii="Arial" w:hAnsi="Arial" w:cs="Arial"/>
          <w:b/>
          <w:lang w:val="cy-GB"/>
        </w:rPr>
        <w:t>Rheoli fersiwn</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526"/>
        <w:gridCol w:w="1843"/>
        <w:gridCol w:w="3651"/>
      </w:tblGrid>
      <w:tr w:rsidR="00A55054" w:rsidRPr="00A55054" w14:paraId="1C85A0E6" w14:textId="77777777" w:rsidTr="00A55054">
        <w:tc>
          <w:tcPr>
            <w:tcW w:w="1268" w:type="dxa"/>
            <w:tcBorders>
              <w:top w:val="single" w:sz="6" w:space="0" w:color="auto"/>
              <w:left w:val="single" w:sz="6" w:space="0" w:color="auto"/>
              <w:bottom w:val="single" w:sz="6" w:space="0" w:color="auto"/>
              <w:right w:val="single" w:sz="6" w:space="0" w:color="auto"/>
            </w:tcBorders>
          </w:tcPr>
          <w:p w14:paraId="1C85A0E2" w14:textId="0DC2990C" w:rsidR="00A55054" w:rsidRPr="00A55054" w:rsidRDefault="00A55054" w:rsidP="001D04A2">
            <w:pPr>
              <w:rPr>
                <w:rFonts w:ascii="Arial" w:hAnsi="Arial" w:cs="Arial"/>
                <w:b/>
                <w:lang w:val="cy-GB"/>
              </w:rPr>
            </w:pPr>
            <w:r>
              <w:rPr>
                <w:rFonts w:ascii="Arial" w:hAnsi="Arial" w:cs="Arial"/>
                <w:b/>
                <w:bCs/>
                <w:spacing w:val="-1"/>
                <w:lang w:val="cy-GB"/>
              </w:rPr>
              <w:t>F</w:t>
            </w:r>
            <w:r>
              <w:rPr>
                <w:rFonts w:ascii="Arial" w:hAnsi="Arial" w:cs="Arial"/>
                <w:b/>
                <w:bCs/>
                <w:lang w:val="cy-GB"/>
              </w:rPr>
              <w:t>ers</w:t>
            </w:r>
            <w:r>
              <w:rPr>
                <w:rFonts w:ascii="Arial" w:hAnsi="Arial" w:cs="Arial"/>
                <w:b/>
                <w:bCs/>
                <w:spacing w:val="-2"/>
                <w:lang w:val="cy-GB"/>
              </w:rPr>
              <w:t>i</w:t>
            </w:r>
            <w:r>
              <w:rPr>
                <w:rFonts w:ascii="Arial" w:hAnsi="Arial" w:cs="Arial"/>
                <w:b/>
                <w:bCs/>
                <w:spacing w:val="2"/>
                <w:lang w:val="cy-GB"/>
              </w:rPr>
              <w:t>w</w:t>
            </w:r>
            <w:r>
              <w:rPr>
                <w:rFonts w:ascii="Arial" w:hAnsi="Arial" w:cs="Arial"/>
                <w:b/>
                <w:bCs/>
                <w:lang w:val="cy-GB"/>
              </w:rPr>
              <w:t>n</w:t>
            </w:r>
          </w:p>
        </w:tc>
        <w:tc>
          <w:tcPr>
            <w:tcW w:w="2526" w:type="dxa"/>
            <w:tcBorders>
              <w:top w:val="single" w:sz="6" w:space="0" w:color="auto"/>
              <w:left w:val="single" w:sz="6" w:space="0" w:color="auto"/>
              <w:bottom w:val="single" w:sz="6" w:space="0" w:color="auto"/>
              <w:right w:val="single" w:sz="6" w:space="0" w:color="auto"/>
            </w:tcBorders>
          </w:tcPr>
          <w:p w14:paraId="1C85A0E3" w14:textId="3837CE53" w:rsidR="00A55054" w:rsidRPr="00A55054" w:rsidRDefault="00A55054" w:rsidP="001D04A2">
            <w:pPr>
              <w:rPr>
                <w:rFonts w:ascii="Arial" w:hAnsi="Arial" w:cs="Arial"/>
                <w:b/>
                <w:lang w:val="cy-GB"/>
              </w:rPr>
            </w:pPr>
            <w:r>
              <w:rPr>
                <w:rFonts w:ascii="Arial" w:hAnsi="Arial" w:cs="Arial"/>
                <w:b/>
                <w:bCs/>
                <w:spacing w:val="-8"/>
                <w:lang w:val="cy-GB"/>
              </w:rPr>
              <w:t>A</w:t>
            </w:r>
            <w:r>
              <w:rPr>
                <w:rFonts w:ascii="Arial" w:hAnsi="Arial" w:cs="Arial"/>
                <w:b/>
                <w:bCs/>
                <w:spacing w:val="5"/>
                <w:lang w:val="cy-GB"/>
              </w:rPr>
              <w:t>w</w:t>
            </w:r>
            <w:r>
              <w:rPr>
                <w:rFonts w:ascii="Arial" w:hAnsi="Arial" w:cs="Arial"/>
                <w:b/>
                <w:bCs/>
                <w:spacing w:val="-1"/>
                <w:lang w:val="cy-GB"/>
              </w:rPr>
              <w:t>du</w:t>
            </w:r>
            <w:r>
              <w:rPr>
                <w:rFonts w:ascii="Arial" w:hAnsi="Arial" w:cs="Arial"/>
                <w:b/>
                <w:bCs/>
                <w:lang w:val="cy-GB"/>
              </w:rPr>
              <w:t>r</w:t>
            </w:r>
          </w:p>
        </w:tc>
        <w:tc>
          <w:tcPr>
            <w:tcW w:w="1843" w:type="dxa"/>
            <w:tcBorders>
              <w:top w:val="single" w:sz="6" w:space="0" w:color="auto"/>
              <w:left w:val="single" w:sz="6" w:space="0" w:color="auto"/>
              <w:bottom w:val="single" w:sz="6" w:space="0" w:color="auto"/>
              <w:right w:val="single" w:sz="6" w:space="0" w:color="auto"/>
            </w:tcBorders>
          </w:tcPr>
          <w:p w14:paraId="1C85A0E4" w14:textId="3DF99B1E" w:rsidR="00A55054" w:rsidRPr="00A55054" w:rsidRDefault="00A55054" w:rsidP="001D04A2">
            <w:pPr>
              <w:rPr>
                <w:rFonts w:ascii="Arial" w:hAnsi="Arial" w:cs="Arial"/>
                <w:b/>
                <w:lang w:val="cy-GB"/>
              </w:rPr>
            </w:pPr>
            <w:r>
              <w:rPr>
                <w:rFonts w:ascii="Arial" w:hAnsi="Arial" w:cs="Arial"/>
                <w:b/>
                <w:bCs/>
                <w:spacing w:val="1"/>
                <w:lang w:val="cy-GB"/>
              </w:rPr>
              <w:t>D</w:t>
            </w:r>
            <w:r>
              <w:rPr>
                <w:rFonts w:ascii="Arial" w:hAnsi="Arial" w:cs="Arial"/>
                <w:b/>
                <w:bCs/>
                <w:spacing w:val="-4"/>
                <w:lang w:val="cy-GB"/>
              </w:rPr>
              <w:t>y</w:t>
            </w:r>
            <w:r>
              <w:rPr>
                <w:rFonts w:ascii="Arial" w:hAnsi="Arial" w:cs="Arial"/>
                <w:b/>
                <w:bCs/>
                <w:spacing w:val="-1"/>
                <w:lang w:val="cy-GB"/>
              </w:rPr>
              <w:t>dd</w:t>
            </w:r>
            <w:r>
              <w:rPr>
                <w:rFonts w:ascii="Arial" w:hAnsi="Arial" w:cs="Arial"/>
                <w:b/>
                <w:bCs/>
                <w:lang w:val="cy-GB"/>
              </w:rPr>
              <w:t xml:space="preserve">iad </w:t>
            </w:r>
            <w:r>
              <w:rPr>
                <w:rFonts w:ascii="Arial" w:hAnsi="Arial" w:cs="Arial"/>
                <w:b/>
                <w:bCs/>
                <w:spacing w:val="3"/>
                <w:lang w:val="cy-GB"/>
              </w:rPr>
              <w:t>c</w:t>
            </w:r>
            <w:r>
              <w:rPr>
                <w:rFonts w:ascii="Arial" w:hAnsi="Arial" w:cs="Arial"/>
                <w:b/>
                <w:bCs/>
                <w:spacing w:val="-7"/>
                <w:lang w:val="cy-GB"/>
              </w:rPr>
              <w:t>y</w:t>
            </w:r>
            <w:r>
              <w:rPr>
                <w:rFonts w:ascii="Arial" w:hAnsi="Arial" w:cs="Arial"/>
                <w:b/>
                <w:bCs/>
                <w:spacing w:val="-1"/>
                <w:lang w:val="cy-GB"/>
              </w:rPr>
              <w:t>ho</w:t>
            </w:r>
            <w:r>
              <w:rPr>
                <w:rFonts w:ascii="Arial" w:hAnsi="Arial" w:cs="Arial"/>
                <w:b/>
                <w:bCs/>
                <w:lang w:val="cy-GB"/>
              </w:rPr>
              <w:t>e</w:t>
            </w:r>
            <w:r>
              <w:rPr>
                <w:rFonts w:ascii="Arial" w:hAnsi="Arial" w:cs="Arial"/>
                <w:b/>
                <w:bCs/>
                <w:spacing w:val="-1"/>
                <w:lang w:val="cy-GB"/>
              </w:rPr>
              <w:t>ddi</w:t>
            </w:r>
          </w:p>
        </w:tc>
        <w:tc>
          <w:tcPr>
            <w:tcW w:w="3651" w:type="dxa"/>
            <w:tcBorders>
              <w:top w:val="single" w:sz="6" w:space="0" w:color="auto"/>
              <w:left w:val="single" w:sz="6" w:space="0" w:color="auto"/>
              <w:bottom w:val="single" w:sz="6" w:space="0" w:color="auto"/>
              <w:right w:val="single" w:sz="6" w:space="0" w:color="auto"/>
            </w:tcBorders>
          </w:tcPr>
          <w:p w14:paraId="1C85A0E5" w14:textId="17ED1AF9" w:rsidR="00A55054" w:rsidRPr="00A55054" w:rsidRDefault="00A55054" w:rsidP="001D04A2">
            <w:pPr>
              <w:rPr>
                <w:rFonts w:ascii="Arial" w:hAnsi="Arial" w:cs="Arial"/>
                <w:b/>
                <w:lang w:val="cy-GB"/>
              </w:rPr>
            </w:pPr>
            <w:r>
              <w:rPr>
                <w:rFonts w:ascii="Arial" w:hAnsi="Arial" w:cs="Arial"/>
                <w:b/>
                <w:bCs/>
                <w:spacing w:val="-1"/>
                <w:lang w:val="cy-GB"/>
              </w:rPr>
              <w:t>N</w:t>
            </w:r>
            <w:r>
              <w:rPr>
                <w:rFonts w:ascii="Arial" w:hAnsi="Arial" w:cs="Arial"/>
                <w:b/>
                <w:bCs/>
                <w:spacing w:val="-2"/>
                <w:lang w:val="cy-GB"/>
              </w:rPr>
              <w:t>e</w:t>
            </w:r>
            <w:r>
              <w:rPr>
                <w:rFonts w:ascii="Arial" w:hAnsi="Arial" w:cs="Arial"/>
                <w:b/>
                <w:bCs/>
                <w:spacing w:val="2"/>
                <w:lang w:val="cy-GB"/>
              </w:rPr>
              <w:t>w</w:t>
            </w:r>
            <w:r>
              <w:rPr>
                <w:rFonts w:ascii="Arial" w:hAnsi="Arial" w:cs="Arial"/>
                <w:b/>
                <w:bCs/>
                <w:lang w:val="cy-GB"/>
              </w:rPr>
              <w:t>i</w:t>
            </w:r>
            <w:r>
              <w:rPr>
                <w:rFonts w:ascii="Arial" w:hAnsi="Arial" w:cs="Arial"/>
                <w:b/>
                <w:bCs/>
                <w:spacing w:val="-1"/>
                <w:lang w:val="cy-GB"/>
              </w:rPr>
              <w:t>d</w:t>
            </w:r>
            <w:r>
              <w:rPr>
                <w:rFonts w:ascii="Arial" w:hAnsi="Arial" w:cs="Arial"/>
                <w:b/>
                <w:bCs/>
                <w:lang w:val="cy-GB"/>
              </w:rPr>
              <w:t>ia</w:t>
            </w:r>
            <w:r>
              <w:rPr>
                <w:rFonts w:ascii="Arial" w:hAnsi="Arial" w:cs="Arial"/>
                <w:b/>
                <w:bCs/>
                <w:spacing w:val="-1"/>
                <w:lang w:val="cy-GB"/>
              </w:rPr>
              <w:t>d</w:t>
            </w:r>
            <w:r>
              <w:rPr>
                <w:rFonts w:ascii="Arial" w:hAnsi="Arial" w:cs="Arial"/>
                <w:b/>
                <w:bCs/>
                <w:lang w:val="cy-GB"/>
              </w:rPr>
              <w:t>au</w:t>
            </w:r>
            <w:r>
              <w:rPr>
                <w:rFonts w:ascii="Arial" w:hAnsi="Arial" w:cs="Arial"/>
                <w:b/>
                <w:bCs/>
                <w:spacing w:val="-3"/>
                <w:lang w:val="cy-GB"/>
              </w:rPr>
              <w:t xml:space="preserve"> </w:t>
            </w:r>
            <w:r>
              <w:rPr>
                <w:rFonts w:ascii="Arial" w:hAnsi="Arial" w:cs="Arial"/>
                <w:b/>
                <w:bCs/>
                <w:lang w:val="cy-GB"/>
              </w:rPr>
              <w:t>a</w:t>
            </w:r>
            <w:r>
              <w:rPr>
                <w:rFonts w:ascii="Arial" w:hAnsi="Arial" w:cs="Arial"/>
                <w:b/>
                <w:bCs/>
                <w:spacing w:val="-1"/>
                <w:lang w:val="cy-GB"/>
              </w:rPr>
              <w:t xml:space="preserve"> </w:t>
            </w:r>
            <w:r>
              <w:rPr>
                <w:rFonts w:ascii="Arial" w:hAnsi="Arial" w:cs="Arial"/>
                <w:b/>
                <w:bCs/>
                <w:spacing w:val="2"/>
                <w:lang w:val="cy-GB"/>
              </w:rPr>
              <w:t>w</w:t>
            </w:r>
            <w:r>
              <w:rPr>
                <w:rFonts w:ascii="Arial" w:hAnsi="Arial" w:cs="Arial"/>
                <w:b/>
                <w:bCs/>
                <w:spacing w:val="-3"/>
                <w:lang w:val="cy-GB"/>
              </w:rPr>
              <w:t>n</w:t>
            </w:r>
            <w:r>
              <w:rPr>
                <w:rFonts w:ascii="Arial" w:hAnsi="Arial" w:cs="Arial"/>
                <w:b/>
                <w:bCs/>
                <w:lang w:val="cy-GB"/>
              </w:rPr>
              <w:t>aed</w:t>
            </w:r>
          </w:p>
        </w:tc>
      </w:tr>
      <w:tr w:rsidR="00475A1C" w:rsidRPr="00A55054" w14:paraId="7EE1E3A1" w14:textId="77777777" w:rsidTr="00A55054">
        <w:tc>
          <w:tcPr>
            <w:tcW w:w="1268" w:type="dxa"/>
            <w:tcBorders>
              <w:top w:val="single" w:sz="6" w:space="0" w:color="auto"/>
              <w:left w:val="single" w:sz="6" w:space="0" w:color="auto"/>
              <w:bottom w:val="single" w:sz="6" w:space="0" w:color="auto"/>
              <w:right w:val="single" w:sz="6" w:space="0" w:color="auto"/>
            </w:tcBorders>
          </w:tcPr>
          <w:p w14:paraId="4727B1D5" w14:textId="5BF26D0C" w:rsidR="00475A1C" w:rsidRPr="00A55054" w:rsidRDefault="00475A1C" w:rsidP="001D04A2">
            <w:pPr>
              <w:rPr>
                <w:rFonts w:ascii="Arial" w:hAnsi="Arial" w:cs="Arial"/>
                <w:lang w:val="cy-GB"/>
              </w:rPr>
            </w:pPr>
            <w:r w:rsidRPr="00A55054">
              <w:rPr>
                <w:rFonts w:ascii="Arial" w:hAnsi="Arial" w:cs="Arial"/>
                <w:lang w:val="cy-GB"/>
              </w:rPr>
              <w:t>8.0</w:t>
            </w:r>
          </w:p>
        </w:tc>
        <w:tc>
          <w:tcPr>
            <w:tcW w:w="2526" w:type="dxa"/>
            <w:tcBorders>
              <w:top w:val="single" w:sz="6" w:space="0" w:color="auto"/>
              <w:left w:val="single" w:sz="6" w:space="0" w:color="auto"/>
              <w:bottom w:val="single" w:sz="6" w:space="0" w:color="auto"/>
              <w:right w:val="single" w:sz="6" w:space="0" w:color="auto"/>
            </w:tcBorders>
          </w:tcPr>
          <w:p w14:paraId="58DE0B2C" w14:textId="56430AE4" w:rsidR="00475A1C" w:rsidRPr="00A55054" w:rsidRDefault="00475A1C" w:rsidP="001D04A2">
            <w:pPr>
              <w:rPr>
                <w:rFonts w:ascii="Arial" w:hAnsi="Arial" w:cs="Arial"/>
                <w:lang w:val="cy-GB"/>
              </w:rPr>
            </w:pPr>
            <w:r w:rsidRPr="00A55054">
              <w:rPr>
                <w:rFonts w:ascii="Arial" w:hAnsi="Arial" w:cs="Arial"/>
                <w:lang w:val="cy-GB"/>
              </w:rPr>
              <w:t xml:space="preserve">Glyn </w:t>
            </w:r>
            <w:proofErr w:type="spellStart"/>
            <w:r w:rsidRPr="00A55054">
              <w:rPr>
                <w:rFonts w:ascii="Arial" w:hAnsi="Arial" w:cs="Arial"/>
                <w:lang w:val="cy-GB"/>
              </w:rPr>
              <w:t>Coles</w:t>
            </w:r>
            <w:proofErr w:type="spellEnd"/>
          </w:p>
        </w:tc>
        <w:tc>
          <w:tcPr>
            <w:tcW w:w="1843" w:type="dxa"/>
            <w:tcBorders>
              <w:top w:val="single" w:sz="6" w:space="0" w:color="auto"/>
              <w:left w:val="single" w:sz="6" w:space="0" w:color="auto"/>
              <w:bottom w:val="single" w:sz="6" w:space="0" w:color="auto"/>
              <w:right w:val="single" w:sz="6" w:space="0" w:color="auto"/>
            </w:tcBorders>
          </w:tcPr>
          <w:p w14:paraId="595F8C2C" w14:textId="54EFE867" w:rsidR="00475A1C" w:rsidRPr="00A55054" w:rsidRDefault="00A55054" w:rsidP="001D04A2">
            <w:pPr>
              <w:rPr>
                <w:rFonts w:ascii="Arial" w:hAnsi="Arial" w:cs="Arial"/>
                <w:lang w:val="cy-GB"/>
              </w:rPr>
            </w:pPr>
            <w:r>
              <w:rPr>
                <w:rFonts w:ascii="Arial" w:hAnsi="Arial" w:cs="Arial"/>
                <w:lang w:val="cy-GB"/>
              </w:rPr>
              <w:t>Ebrill</w:t>
            </w:r>
            <w:r w:rsidR="00E62146" w:rsidRPr="00A55054">
              <w:rPr>
                <w:rFonts w:ascii="Arial" w:hAnsi="Arial" w:cs="Arial"/>
                <w:lang w:val="cy-GB"/>
              </w:rPr>
              <w:t xml:space="preserve"> 2020</w:t>
            </w:r>
          </w:p>
        </w:tc>
        <w:tc>
          <w:tcPr>
            <w:tcW w:w="3651" w:type="dxa"/>
            <w:tcBorders>
              <w:top w:val="single" w:sz="6" w:space="0" w:color="auto"/>
              <w:left w:val="single" w:sz="6" w:space="0" w:color="auto"/>
              <w:bottom w:val="single" w:sz="6" w:space="0" w:color="auto"/>
              <w:right w:val="single" w:sz="6" w:space="0" w:color="auto"/>
            </w:tcBorders>
          </w:tcPr>
          <w:p w14:paraId="4191511F" w14:textId="25B1B478" w:rsidR="00475A1C" w:rsidRPr="00A55054" w:rsidRDefault="00A55054" w:rsidP="001D04A2">
            <w:pPr>
              <w:pStyle w:val="ListParagraph"/>
              <w:numPr>
                <w:ilvl w:val="0"/>
                <w:numId w:val="52"/>
              </w:numPr>
              <w:spacing w:after="240" w:line="240" w:lineRule="auto"/>
              <w:rPr>
                <w:rFonts w:ascii="Arial" w:hAnsi="Arial" w:cs="Arial"/>
                <w:sz w:val="24"/>
                <w:szCs w:val="24"/>
                <w:lang w:val="cy-GB"/>
              </w:rPr>
            </w:pPr>
            <w:r w:rsidRPr="008D40C3">
              <w:rPr>
                <w:rFonts w:ascii="Arial" w:hAnsi="Arial" w:cs="Arial"/>
                <w:sz w:val="24"/>
                <w:szCs w:val="24"/>
                <w:lang w:val="cy-GB"/>
              </w:rPr>
              <w:t>Polisi byrrach, datblygwyd canllaw porth newydd, ac mae’n gysylltiedig â pholisi diwygiedig</w:t>
            </w:r>
          </w:p>
        </w:tc>
      </w:tr>
      <w:tr w:rsidR="00BF32DD" w:rsidRPr="00A55054" w14:paraId="4B2BFD5F" w14:textId="77777777" w:rsidTr="00A55054">
        <w:tc>
          <w:tcPr>
            <w:tcW w:w="1268" w:type="dxa"/>
            <w:tcBorders>
              <w:top w:val="single" w:sz="6" w:space="0" w:color="auto"/>
              <w:left w:val="single" w:sz="6" w:space="0" w:color="auto"/>
              <w:bottom w:val="single" w:sz="6" w:space="0" w:color="auto"/>
              <w:right w:val="single" w:sz="6" w:space="0" w:color="auto"/>
            </w:tcBorders>
          </w:tcPr>
          <w:p w14:paraId="17FD617B" w14:textId="2230BDC1" w:rsidR="00BF32DD" w:rsidRPr="00E54FD4" w:rsidRDefault="00BF32DD" w:rsidP="00BF32DD">
            <w:pPr>
              <w:rPr>
                <w:rFonts w:ascii="Arial" w:hAnsi="Arial" w:cs="Arial"/>
                <w:lang w:val="cy-GB"/>
              </w:rPr>
            </w:pPr>
            <w:bookmarkStart w:id="0" w:name="_Hlk128570921"/>
            <w:r w:rsidRPr="00E54FD4">
              <w:rPr>
                <w:rFonts w:ascii="Arial" w:hAnsi="Arial" w:cs="Arial"/>
              </w:rPr>
              <w:t>9.0</w:t>
            </w:r>
          </w:p>
        </w:tc>
        <w:tc>
          <w:tcPr>
            <w:tcW w:w="2526" w:type="dxa"/>
            <w:tcBorders>
              <w:top w:val="single" w:sz="6" w:space="0" w:color="auto"/>
              <w:left w:val="single" w:sz="6" w:space="0" w:color="auto"/>
              <w:bottom w:val="single" w:sz="6" w:space="0" w:color="auto"/>
              <w:right w:val="single" w:sz="6" w:space="0" w:color="auto"/>
            </w:tcBorders>
          </w:tcPr>
          <w:p w14:paraId="6E915E68" w14:textId="42EC4D29" w:rsidR="00BF32DD" w:rsidRPr="00E54FD4" w:rsidRDefault="00BF32DD" w:rsidP="00BF32DD">
            <w:pPr>
              <w:rPr>
                <w:rFonts w:ascii="Arial" w:hAnsi="Arial" w:cs="Arial"/>
                <w:lang w:val="cy-GB"/>
              </w:rPr>
            </w:pPr>
            <w:r w:rsidRPr="00E54FD4">
              <w:rPr>
                <w:rFonts w:ascii="Arial" w:hAnsi="Arial" w:cs="Arial"/>
              </w:rPr>
              <w:t>Glyn Coles</w:t>
            </w:r>
          </w:p>
        </w:tc>
        <w:tc>
          <w:tcPr>
            <w:tcW w:w="1843" w:type="dxa"/>
            <w:tcBorders>
              <w:top w:val="single" w:sz="6" w:space="0" w:color="auto"/>
              <w:left w:val="single" w:sz="6" w:space="0" w:color="auto"/>
              <w:bottom w:val="single" w:sz="6" w:space="0" w:color="auto"/>
              <w:right w:val="single" w:sz="6" w:space="0" w:color="auto"/>
            </w:tcBorders>
          </w:tcPr>
          <w:p w14:paraId="59DFBADC" w14:textId="2BF4D632" w:rsidR="00BF32DD" w:rsidRPr="00E54FD4" w:rsidRDefault="00E54FD4" w:rsidP="00BF32DD">
            <w:pPr>
              <w:rPr>
                <w:rFonts w:ascii="Arial" w:hAnsi="Arial" w:cs="Arial"/>
                <w:lang w:val="cy-GB"/>
              </w:rPr>
            </w:pPr>
            <w:proofErr w:type="spellStart"/>
            <w:r w:rsidRPr="00E54FD4">
              <w:rPr>
                <w:rFonts w:ascii="Arial" w:hAnsi="Arial" w:cs="Arial"/>
              </w:rPr>
              <w:t>Ionawr</w:t>
            </w:r>
            <w:proofErr w:type="spellEnd"/>
            <w:r w:rsidRPr="00E54FD4">
              <w:rPr>
                <w:rFonts w:ascii="Arial" w:hAnsi="Arial" w:cs="Arial"/>
              </w:rPr>
              <w:t xml:space="preserve"> </w:t>
            </w:r>
            <w:r w:rsidR="00BF32DD" w:rsidRPr="00E54FD4">
              <w:rPr>
                <w:rFonts w:ascii="Arial" w:hAnsi="Arial" w:cs="Arial"/>
              </w:rPr>
              <w:t>2023</w:t>
            </w:r>
          </w:p>
        </w:tc>
        <w:tc>
          <w:tcPr>
            <w:tcW w:w="3651" w:type="dxa"/>
            <w:tcBorders>
              <w:top w:val="single" w:sz="6" w:space="0" w:color="auto"/>
              <w:left w:val="single" w:sz="6" w:space="0" w:color="auto"/>
              <w:bottom w:val="single" w:sz="6" w:space="0" w:color="auto"/>
              <w:right w:val="single" w:sz="6" w:space="0" w:color="auto"/>
            </w:tcBorders>
          </w:tcPr>
          <w:p w14:paraId="77106628" w14:textId="1181DEB2" w:rsidR="00BF32DD" w:rsidRPr="00E54FD4" w:rsidRDefault="00E54FD4" w:rsidP="00BF32DD">
            <w:pPr>
              <w:pStyle w:val="ListParagraph"/>
              <w:numPr>
                <w:ilvl w:val="0"/>
                <w:numId w:val="52"/>
              </w:numPr>
              <w:spacing w:after="240" w:line="240" w:lineRule="auto"/>
              <w:rPr>
                <w:rFonts w:ascii="Arial" w:hAnsi="Arial" w:cs="Arial"/>
                <w:sz w:val="24"/>
                <w:szCs w:val="24"/>
                <w:lang w:val="cy-GB"/>
              </w:rPr>
            </w:pPr>
            <w:proofErr w:type="spellStart"/>
            <w:r w:rsidRPr="00E54FD4">
              <w:rPr>
                <w:rFonts w:ascii="Arial" w:hAnsi="Arial" w:cs="Arial"/>
                <w:sz w:val="24"/>
                <w:szCs w:val="24"/>
                <w:lang w:val="en-US"/>
              </w:rPr>
              <w:t>Dolenni</w:t>
            </w:r>
            <w:proofErr w:type="spellEnd"/>
            <w:r w:rsidRPr="00E54FD4">
              <w:rPr>
                <w:rFonts w:ascii="Arial" w:hAnsi="Arial" w:cs="Arial"/>
                <w:sz w:val="24"/>
                <w:szCs w:val="24"/>
                <w:lang w:val="en-US"/>
              </w:rPr>
              <w:t xml:space="preserve"> </w:t>
            </w:r>
            <w:proofErr w:type="spellStart"/>
            <w:r w:rsidRPr="00E54FD4">
              <w:rPr>
                <w:rFonts w:ascii="Arial" w:hAnsi="Arial" w:cs="Arial"/>
                <w:sz w:val="24"/>
                <w:szCs w:val="24"/>
                <w:lang w:val="en-US"/>
              </w:rPr>
              <w:t>gwefan</w:t>
            </w:r>
            <w:proofErr w:type="spellEnd"/>
            <w:r w:rsidRPr="00E54FD4">
              <w:rPr>
                <w:rFonts w:ascii="Arial" w:hAnsi="Arial" w:cs="Arial"/>
                <w:sz w:val="24"/>
                <w:szCs w:val="24"/>
                <w:lang w:val="en-US"/>
              </w:rPr>
              <w:t xml:space="preserve"> </w:t>
            </w:r>
            <w:proofErr w:type="spellStart"/>
            <w:r w:rsidRPr="00E54FD4">
              <w:rPr>
                <w:rFonts w:ascii="Arial" w:hAnsi="Arial" w:cs="Arial"/>
                <w:sz w:val="24"/>
                <w:szCs w:val="24"/>
                <w:lang w:val="en-US"/>
              </w:rPr>
              <w:t>wedi'u</w:t>
            </w:r>
            <w:proofErr w:type="spellEnd"/>
            <w:r w:rsidRPr="00E54FD4">
              <w:rPr>
                <w:rFonts w:ascii="Arial" w:hAnsi="Arial" w:cs="Arial"/>
                <w:sz w:val="24"/>
                <w:szCs w:val="24"/>
                <w:lang w:val="en-US"/>
              </w:rPr>
              <w:t xml:space="preserve"> </w:t>
            </w:r>
            <w:proofErr w:type="spellStart"/>
            <w:r w:rsidRPr="00E54FD4">
              <w:rPr>
                <w:rFonts w:ascii="Arial" w:hAnsi="Arial" w:cs="Arial"/>
                <w:sz w:val="24"/>
                <w:szCs w:val="24"/>
                <w:lang w:val="en-US"/>
              </w:rPr>
              <w:t>diweddaru</w:t>
            </w:r>
            <w:proofErr w:type="spellEnd"/>
          </w:p>
        </w:tc>
      </w:tr>
      <w:bookmarkEnd w:id="0"/>
    </w:tbl>
    <w:p w14:paraId="1C85A100" w14:textId="5DB0E712" w:rsidR="0008610E" w:rsidRPr="00A55054" w:rsidRDefault="0008610E" w:rsidP="001D04A2">
      <w:pPr>
        <w:pStyle w:val="ChapterHeading"/>
        <w:rPr>
          <w:rFonts w:ascii="Arial" w:hAnsi="Arial" w:cs="Arial"/>
          <w:sz w:val="24"/>
          <w:szCs w:val="24"/>
          <w:lang w:val="cy-GB"/>
        </w:rPr>
      </w:pPr>
    </w:p>
    <w:p w14:paraId="1C85A102" w14:textId="795420E9" w:rsidR="002B45A3" w:rsidRPr="00A55054" w:rsidRDefault="00A55054" w:rsidP="001D04A2">
      <w:pPr>
        <w:pBdr>
          <w:top w:val="single" w:sz="4" w:space="1" w:color="auto"/>
          <w:left w:val="single" w:sz="4" w:space="4" w:color="auto"/>
          <w:bottom w:val="single" w:sz="4" w:space="1" w:color="auto"/>
          <w:right w:val="single" w:sz="4" w:space="4" w:color="auto"/>
        </w:pBdr>
        <w:spacing w:after="240"/>
        <w:rPr>
          <w:rFonts w:ascii="Arial" w:hAnsi="Arial" w:cs="Arial"/>
          <w:bCs/>
          <w:lang w:val="cy-GB"/>
        </w:rPr>
      </w:pPr>
      <w:r>
        <w:rPr>
          <w:rFonts w:ascii="Arial" w:hAnsi="Arial" w:cs="Arial"/>
          <w:bCs/>
          <w:lang w:val="cy-GB"/>
        </w:rPr>
        <w:t>Dylid cyfeirio unrhyw ymholiadau neu sylwadau ynglŷn â’r polisi hwn at</w:t>
      </w:r>
      <w:r w:rsidR="002B45A3" w:rsidRPr="00A55054">
        <w:rPr>
          <w:rFonts w:ascii="Arial" w:hAnsi="Arial" w:cs="Arial"/>
          <w:bCs/>
          <w:lang w:val="cy-GB"/>
        </w:rPr>
        <w:t>:</w:t>
      </w:r>
    </w:p>
    <w:p w14:paraId="0E753B90" w14:textId="77777777" w:rsidR="00A55054" w:rsidRDefault="00A55054" w:rsidP="001D04A2">
      <w:pPr>
        <w:pBdr>
          <w:top w:val="single" w:sz="4" w:space="1" w:color="auto"/>
          <w:left w:val="single" w:sz="4" w:space="4" w:color="auto"/>
          <w:bottom w:val="single" w:sz="4" w:space="1" w:color="auto"/>
          <w:right w:val="single" w:sz="4" w:space="4" w:color="auto"/>
        </w:pBdr>
        <w:rPr>
          <w:rFonts w:ascii="Arial" w:hAnsi="Arial" w:cs="Arial"/>
          <w:bCs/>
          <w:lang w:val="cy-GB"/>
        </w:rPr>
      </w:pPr>
      <w:r>
        <w:rPr>
          <w:rFonts w:ascii="Arial" w:hAnsi="Arial" w:cs="Arial"/>
          <w:bCs/>
          <w:lang w:val="cy-GB"/>
        </w:rPr>
        <w:t>Swyddog Arweiniol: Iechyd, diogelwch a lles</w:t>
      </w:r>
    </w:p>
    <w:p w14:paraId="427AB31E" w14:textId="77777777" w:rsidR="00A55054" w:rsidRDefault="00A55054" w:rsidP="001D04A2">
      <w:pPr>
        <w:pBdr>
          <w:top w:val="single" w:sz="4" w:space="1" w:color="auto"/>
          <w:left w:val="single" w:sz="4" w:space="4" w:color="auto"/>
          <w:bottom w:val="single" w:sz="4" w:space="1" w:color="auto"/>
          <w:right w:val="single" w:sz="4" w:space="4" w:color="auto"/>
        </w:pBdr>
        <w:rPr>
          <w:rFonts w:ascii="Arial" w:hAnsi="Arial" w:cs="Arial"/>
          <w:bCs/>
          <w:lang w:val="cy-GB"/>
        </w:rPr>
      </w:pPr>
      <w:r>
        <w:rPr>
          <w:rFonts w:ascii="Arial" w:hAnsi="Arial" w:cs="Arial"/>
          <w:bCs/>
          <w:lang w:val="cy-GB"/>
        </w:rPr>
        <w:t>Estyn</w:t>
      </w:r>
    </w:p>
    <w:p w14:paraId="78365B63" w14:textId="77777777" w:rsidR="00A55054" w:rsidRDefault="00A55054" w:rsidP="001D04A2">
      <w:pPr>
        <w:pBdr>
          <w:top w:val="single" w:sz="4" w:space="1" w:color="auto"/>
          <w:left w:val="single" w:sz="4" w:space="4" w:color="auto"/>
          <w:bottom w:val="single" w:sz="4" w:space="1" w:color="auto"/>
          <w:right w:val="single" w:sz="4" w:space="4" w:color="auto"/>
        </w:pBdr>
        <w:rPr>
          <w:rFonts w:ascii="Arial" w:hAnsi="Arial" w:cs="Arial"/>
          <w:bCs/>
          <w:lang w:val="cy-GB"/>
        </w:rPr>
      </w:pPr>
      <w:r>
        <w:rPr>
          <w:rFonts w:ascii="Arial" w:hAnsi="Arial" w:cs="Arial"/>
          <w:bCs/>
          <w:lang w:val="cy-GB"/>
        </w:rPr>
        <w:t>Llys Angor</w:t>
      </w:r>
    </w:p>
    <w:p w14:paraId="585CEED5" w14:textId="77777777" w:rsidR="00A55054" w:rsidRDefault="00A55054" w:rsidP="001D04A2">
      <w:pPr>
        <w:pBdr>
          <w:top w:val="single" w:sz="4" w:space="1" w:color="auto"/>
          <w:left w:val="single" w:sz="4" w:space="4" w:color="auto"/>
          <w:bottom w:val="single" w:sz="4" w:space="1" w:color="auto"/>
          <w:right w:val="single" w:sz="4" w:space="4" w:color="auto"/>
        </w:pBdr>
        <w:rPr>
          <w:rFonts w:ascii="Arial" w:hAnsi="Arial" w:cs="Arial"/>
          <w:bCs/>
          <w:lang w:val="cy-GB"/>
        </w:rPr>
      </w:pPr>
      <w:r>
        <w:rPr>
          <w:rFonts w:ascii="Arial" w:hAnsi="Arial" w:cs="Arial"/>
          <w:bCs/>
          <w:lang w:val="cy-GB"/>
        </w:rPr>
        <w:t xml:space="preserve">Heol </w:t>
      </w:r>
      <w:proofErr w:type="spellStart"/>
      <w:r>
        <w:rPr>
          <w:rFonts w:ascii="Arial" w:hAnsi="Arial" w:cs="Arial"/>
          <w:bCs/>
          <w:lang w:val="cy-GB"/>
        </w:rPr>
        <w:t>Keen</w:t>
      </w:r>
      <w:proofErr w:type="spellEnd"/>
    </w:p>
    <w:p w14:paraId="1C85A108" w14:textId="0043439D" w:rsidR="002B45A3" w:rsidRPr="00A55054" w:rsidRDefault="00A55054" w:rsidP="001D04A2">
      <w:pPr>
        <w:pBdr>
          <w:top w:val="single" w:sz="4" w:space="1" w:color="auto"/>
          <w:left w:val="single" w:sz="4" w:space="4" w:color="auto"/>
          <w:bottom w:val="single" w:sz="4" w:space="1" w:color="auto"/>
          <w:right w:val="single" w:sz="4" w:space="4" w:color="auto"/>
        </w:pBdr>
        <w:rPr>
          <w:rFonts w:ascii="Arial" w:hAnsi="Arial" w:cs="Arial"/>
          <w:bCs/>
          <w:lang w:val="cy-GB"/>
        </w:rPr>
      </w:pPr>
      <w:r>
        <w:rPr>
          <w:rFonts w:ascii="Arial" w:hAnsi="Arial" w:cs="Arial"/>
          <w:bCs/>
          <w:lang w:val="cy-GB"/>
        </w:rPr>
        <w:t>Caerdydd</w:t>
      </w:r>
    </w:p>
    <w:p w14:paraId="1C85A109" w14:textId="28BBD5ED" w:rsidR="002B45A3" w:rsidRPr="00A55054" w:rsidRDefault="002B45A3" w:rsidP="001D04A2">
      <w:pPr>
        <w:pBdr>
          <w:top w:val="single" w:sz="4" w:space="1" w:color="auto"/>
          <w:left w:val="single" w:sz="4" w:space="4" w:color="auto"/>
          <w:bottom w:val="single" w:sz="4" w:space="1" w:color="auto"/>
          <w:right w:val="single" w:sz="4" w:space="4" w:color="auto"/>
        </w:pBdr>
        <w:rPr>
          <w:rFonts w:ascii="Arial" w:hAnsi="Arial" w:cs="Arial"/>
          <w:bCs/>
          <w:lang w:val="cy-GB"/>
        </w:rPr>
      </w:pPr>
      <w:r w:rsidRPr="00A55054">
        <w:rPr>
          <w:rFonts w:ascii="Arial" w:hAnsi="Arial" w:cs="Arial"/>
          <w:bCs/>
          <w:lang w:val="cy-GB"/>
        </w:rPr>
        <w:t xml:space="preserve">CF24 5JW   </w:t>
      </w:r>
      <w:r w:rsidR="00A55054">
        <w:rPr>
          <w:rFonts w:ascii="Arial" w:hAnsi="Arial" w:cs="Arial"/>
          <w:bCs/>
          <w:lang w:val="cy-GB"/>
        </w:rPr>
        <w:t>neu drwy anfon neges e-bost at</w:t>
      </w:r>
      <w:r w:rsidRPr="00A55054">
        <w:rPr>
          <w:rFonts w:ascii="Arial" w:hAnsi="Arial" w:cs="Arial"/>
          <w:bCs/>
          <w:lang w:val="cy-GB"/>
        </w:rPr>
        <w:t xml:space="preserve"> </w:t>
      </w:r>
      <w:hyperlink r:id="rId15" w:history="1">
        <w:r w:rsidR="00A55054" w:rsidRPr="00F06F88">
          <w:rPr>
            <w:rStyle w:val="Hyperlink"/>
            <w:rFonts w:ascii="Arial" w:hAnsi="Arial" w:cs="Arial"/>
            <w:bCs/>
            <w:lang w:val="cy-GB"/>
          </w:rPr>
          <w:t>glyn.coles@estyn.llyw.cymru</w:t>
        </w:r>
      </w:hyperlink>
      <w:r w:rsidR="00492B1B" w:rsidRPr="00A55054">
        <w:rPr>
          <w:rFonts w:ascii="Arial" w:hAnsi="Arial" w:cs="Arial"/>
          <w:bCs/>
          <w:u w:val="single"/>
          <w:lang w:val="cy-GB"/>
        </w:rPr>
        <w:t xml:space="preserve"> </w:t>
      </w:r>
    </w:p>
    <w:p w14:paraId="1C85A10A" w14:textId="5FAE40E9" w:rsidR="002B45A3" w:rsidRPr="00A55054" w:rsidRDefault="00A55054" w:rsidP="001D04A2">
      <w:pPr>
        <w:pBdr>
          <w:top w:val="single" w:sz="4" w:space="1" w:color="auto"/>
          <w:left w:val="single" w:sz="4" w:space="4" w:color="auto"/>
          <w:bottom w:val="single" w:sz="4" w:space="1" w:color="auto"/>
          <w:right w:val="single" w:sz="4" w:space="4" w:color="auto"/>
        </w:pBdr>
        <w:spacing w:after="240"/>
        <w:rPr>
          <w:rFonts w:ascii="Arial" w:hAnsi="Arial" w:cs="Arial"/>
          <w:bCs/>
          <w:lang w:val="cy-GB"/>
        </w:rPr>
      </w:pPr>
      <w:r>
        <w:rPr>
          <w:rFonts w:ascii="Arial" w:hAnsi="Arial" w:cs="Arial"/>
          <w:bCs/>
          <w:lang w:val="cy-GB"/>
        </w:rPr>
        <w:t xml:space="preserve">Mae’r polisi hwn a chyhoeddiadau eraill gan Estyn ar gael ar ein gwefan: </w:t>
      </w:r>
      <w:hyperlink r:id="rId16" w:history="1">
        <w:r>
          <w:rPr>
            <w:rStyle w:val="Hyperlink"/>
            <w:rFonts w:ascii="Arial" w:hAnsi="Arial" w:cs="Arial"/>
            <w:bCs/>
            <w:lang w:val="cy-GB"/>
          </w:rPr>
          <w:t>www.estyn.llyw.cymru</w:t>
        </w:r>
      </w:hyperlink>
    </w:p>
    <w:p w14:paraId="1C85A10C" w14:textId="17B4436D" w:rsidR="002B45A3" w:rsidRPr="00A55054" w:rsidRDefault="00A55054" w:rsidP="001D04A2">
      <w:pPr>
        <w:pBdr>
          <w:top w:val="single" w:sz="4" w:space="1" w:color="auto"/>
          <w:left w:val="single" w:sz="4" w:space="4" w:color="auto"/>
          <w:bottom w:val="single" w:sz="4" w:space="1" w:color="auto"/>
          <w:right w:val="single" w:sz="4" w:space="4" w:color="auto"/>
        </w:pBdr>
        <w:rPr>
          <w:rFonts w:ascii="Arial" w:hAnsi="Arial" w:cs="Arial"/>
          <w:b/>
          <w:lang w:val="cy-GB"/>
        </w:rPr>
      </w:pPr>
      <w:r>
        <w:rPr>
          <w:rFonts w:ascii="Arial" w:hAnsi="Arial" w:cs="Arial"/>
          <w:b/>
          <w:lang w:val="cy-GB"/>
        </w:rPr>
        <w:t>Cyfieithwyd y ddogfen hon gan Trosol (Saesneg i Gymraeg</w:t>
      </w:r>
      <w:r w:rsidR="002B45A3" w:rsidRPr="00A55054">
        <w:rPr>
          <w:rFonts w:ascii="Arial" w:hAnsi="Arial" w:cs="Arial"/>
          <w:b/>
          <w:lang w:val="cy-GB"/>
        </w:rPr>
        <w:t>)</w:t>
      </w:r>
      <w:r w:rsidR="00492B1B" w:rsidRPr="00A55054">
        <w:rPr>
          <w:rFonts w:ascii="Arial" w:hAnsi="Arial" w:cs="Arial"/>
          <w:b/>
          <w:lang w:val="cy-GB"/>
        </w:rPr>
        <w:t>.</w:t>
      </w:r>
    </w:p>
    <w:p w14:paraId="5F729655" w14:textId="0F5572DA" w:rsidR="00C66A16" w:rsidRPr="00514A3C" w:rsidRDefault="00A55054" w:rsidP="001D04A2">
      <w:pPr>
        <w:pStyle w:val="ListParagraph"/>
        <w:numPr>
          <w:ilvl w:val="0"/>
          <w:numId w:val="53"/>
        </w:numPr>
        <w:autoSpaceDE w:val="0"/>
        <w:autoSpaceDN w:val="0"/>
        <w:adjustRightInd w:val="0"/>
        <w:spacing w:before="240" w:after="100" w:afterAutospacing="1" w:line="240" w:lineRule="auto"/>
        <w:ind w:left="530"/>
        <w:rPr>
          <w:rFonts w:ascii="Arial" w:hAnsi="Arial" w:cs="Arial"/>
          <w:sz w:val="24"/>
          <w:szCs w:val="24"/>
          <w:lang w:val="cy-GB"/>
        </w:rPr>
      </w:pPr>
      <w:r w:rsidRPr="00514A3C">
        <w:rPr>
          <w:rFonts w:ascii="Arial" w:hAnsi="Arial" w:cs="Arial"/>
          <w:sz w:val="24"/>
          <w:szCs w:val="24"/>
          <w:lang w:val="cy-GB"/>
        </w:rPr>
        <w:t>Cynhaliwyd asesiad rhesymwaith busnes ac mae’r polisi hwn yn cyfrannu at amcanion strategol ac egwyddorion cyfl</w:t>
      </w:r>
      <w:r w:rsidR="00C70F1B" w:rsidRPr="00514A3C">
        <w:rPr>
          <w:rFonts w:ascii="Arial" w:hAnsi="Arial" w:cs="Arial"/>
          <w:sz w:val="24"/>
          <w:szCs w:val="24"/>
          <w:lang w:val="cy-GB"/>
        </w:rPr>
        <w:t>awni</w:t>
      </w:r>
      <w:r w:rsidRPr="00514A3C">
        <w:rPr>
          <w:rFonts w:ascii="Arial" w:hAnsi="Arial" w:cs="Arial"/>
          <w:sz w:val="24"/>
          <w:szCs w:val="24"/>
          <w:lang w:val="cy-GB"/>
        </w:rPr>
        <w:t xml:space="preserve"> Estyn</w:t>
      </w:r>
      <w:r w:rsidR="005A51DC" w:rsidRPr="00514A3C">
        <w:rPr>
          <w:rFonts w:ascii="Arial" w:hAnsi="Arial" w:cs="Arial"/>
          <w:sz w:val="24"/>
          <w:szCs w:val="24"/>
          <w:lang w:val="cy-GB"/>
        </w:rPr>
        <w:t xml:space="preserve">. </w:t>
      </w:r>
    </w:p>
    <w:p w14:paraId="37872430" w14:textId="7D8E1A7B" w:rsidR="005A51DC" w:rsidRPr="00A55054" w:rsidRDefault="00C70F1B" w:rsidP="001D04A2">
      <w:pPr>
        <w:numPr>
          <w:ilvl w:val="0"/>
          <w:numId w:val="46"/>
        </w:numPr>
        <w:autoSpaceDE w:val="0"/>
        <w:autoSpaceDN w:val="0"/>
        <w:adjustRightInd w:val="0"/>
        <w:spacing w:after="240"/>
        <w:rPr>
          <w:rFonts w:ascii="Arial" w:hAnsi="Arial" w:cs="Arial"/>
          <w:lang w:val="cy-GB"/>
        </w:rPr>
      </w:pPr>
      <w:r>
        <w:rPr>
          <w:rFonts w:ascii="Arial" w:hAnsi="Arial" w:cs="Arial"/>
          <w:lang w:val="cy-GB"/>
        </w:rPr>
        <w:t>Cynhaliwyd asesiad effaith ar gydraddoldeb ac ni thybir bod y polisi hwn yn cael effaith andwyol ar unrhyw un ar sail oedran, anabledd, ailbennu rhywedd, beichiogrwydd a mamolaeth, hil, crefydd neu gred, rhyw a chyfeiriadedd rhywiol</w:t>
      </w:r>
    </w:p>
    <w:p w14:paraId="7B48D1E1" w14:textId="56AE1131" w:rsidR="004972EF" w:rsidRPr="00A55054" w:rsidRDefault="00C70F1B" w:rsidP="001D04A2">
      <w:pPr>
        <w:pStyle w:val="Footer"/>
        <w:numPr>
          <w:ilvl w:val="0"/>
          <w:numId w:val="46"/>
        </w:numPr>
        <w:spacing w:after="100" w:afterAutospacing="1"/>
        <w:rPr>
          <w:rFonts w:ascii="Arial" w:hAnsi="Arial" w:cs="Arial"/>
          <w:b/>
          <w:noProof/>
          <w:lang w:val="cy-GB"/>
        </w:rPr>
      </w:pPr>
      <w:r>
        <w:rPr>
          <w:rFonts w:ascii="Arial" w:hAnsi="Arial" w:cs="Arial"/>
          <w:b/>
          <w:noProof/>
          <w:lang w:val="cy-GB"/>
        </w:rPr>
        <w:t>Mae rheolwyr ac Undebau Llafur Estyn wedi cytuno ar y polisi hwn a’i weithdrefnau cysylltiedig</w:t>
      </w:r>
      <w:r w:rsidRPr="00A55054">
        <w:rPr>
          <w:rFonts w:ascii="Arial" w:hAnsi="Arial" w:cs="Arial"/>
          <w:b/>
          <w:noProof/>
          <w:lang w:val="cy-GB"/>
        </w:rPr>
        <w:t xml:space="preserve"> </w:t>
      </w:r>
      <w:r w:rsidR="004972EF" w:rsidRPr="00A55054">
        <w:rPr>
          <w:rFonts w:ascii="Arial" w:hAnsi="Arial" w:cs="Arial"/>
          <w:b/>
          <w:noProof/>
          <w:lang w:val="cy-GB"/>
        </w:rPr>
        <w:t xml:space="preserve"> </w:t>
      </w:r>
    </w:p>
    <w:p w14:paraId="62C790D9" w14:textId="77777777" w:rsidR="00F675F9" w:rsidRDefault="00F675F9" w:rsidP="001D04A2">
      <w:pPr>
        <w:rPr>
          <w:rFonts w:ascii="Arial" w:hAnsi="Arial" w:cs="Arial"/>
          <w:lang w:val="cy-GB"/>
        </w:rPr>
        <w:sectPr w:rsidR="00F675F9" w:rsidSect="00DD7146">
          <w:headerReference w:type="even" r:id="rId17"/>
          <w:headerReference w:type="default" r:id="rId18"/>
          <w:footerReference w:type="default" r:id="rId19"/>
          <w:headerReference w:type="first" r:id="rId20"/>
          <w:pgSz w:w="11906" w:h="16838"/>
          <w:pgMar w:top="1361" w:right="1418" w:bottom="1247" w:left="1418" w:header="709" w:footer="709" w:gutter="0"/>
          <w:pgNumType w:start="1"/>
          <w:cols w:space="708"/>
          <w:docGrid w:linePitch="360"/>
        </w:sectPr>
      </w:pPr>
    </w:p>
    <w:p w14:paraId="1C85A13C" w14:textId="1980BDAE" w:rsidR="00D07513" w:rsidRPr="00A55054" w:rsidRDefault="00C70F1B" w:rsidP="001D04A2">
      <w:pPr>
        <w:pStyle w:val="Heading2"/>
      </w:pPr>
      <w:bookmarkStart w:id="1" w:name="_Toc38878848"/>
      <w:r>
        <w:lastRenderedPageBreak/>
        <w:t>Cyflwyniad</w:t>
      </w:r>
      <w:bookmarkEnd w:id="1"/>
    </w:p>
    <w:p w14:paraId="501366DC" w14:textId="77777777" w:rsidR="00514A3C" w:rsidRPr="00514A3C" w:rsidRDefault="00514A3C" w:rsidP="001D04A2">
      <w:pPr>
        <w:pStyle w:val="Footer"/>
        <w:tabs>
          <w:tab w:val="clear" w:pos="4153"/>
          <w:tab w:val="clear" w:pos="8306"/>
        </w:tabs>
        <w:rPr>
          <w:rFonts w:ascii="Arial" w:hAnsi="Arial" w:cs="Arial"/>
          <w:color w:val="000000"/>
          <w:sz w:val="2"/>
          <w:szCs w:val="2"/>
          <w:lang w:val="cy-GB"/>
        </w:rPr>
      </w:pPr>
    </w:p>
    <w:p w14:paraId="1C85A13F" w14:textId="236AF92B" w:rsidR="00D07513" w:rsidRPr="00F675F9" w:rsidRDefault="00C70F1B" w:rsidP="001D04A2">
      <w:pPr>
        <w:pStyle w:val="Heading3"/>
      </w:pPr>
      <w:bookmarkStart w:id="2" w:name="_Toc38878849"/>
      <w:r w:rsidRPr="00F675F9">
        <w:t>Dull sefydliadol</w:t>
      </w:r>
      <w:bookmarkEnd w:id="2"/>
    </w:p>
    <w:p w14:paraId="1C85A141" w14:textId="37FA5B07" w:rsidR="001379B9" w:rsidRPr="00A55054" w:rsidRDefault="00C70F1B" w:rsidP="001D04A2">
      <w:pPr>
        <w:numPr>
          <w:ilvl w:val="0"/>
          <w:numId w:val="10"/>
        </w:numPr>
        <w:spacing w:after="240"/>
        <w:rPr>
          <w:rFonts w:ascii="Arial" w:hAnsi="Arial" w:cs="Arial"/>
          <w:lang w:val="cy-GB"/>
        </w:rPr>
      </w:pPr>
      <w:r>
        <w:rPr>
          <w:rFonts w:ascii="Arial" w:hAnsi="Arial" w:cs="Arial"/>
          <w:lang w:val="cy-GB"/>
        </w:rPr>
        <w:t>Mae Estyn yn cydnabod bod iechyd a lles da cyflogeion yn gwneud cyfraniad hanfodol at berfformiad sefydliadol ac yn helpu bywyd unigolion yn y gwaith a thu hwnt.  Rydym wedi ymrwymo i</w:t>
      </w:r>
      <w:r w:rsidR="001B611B" w:rsidRPr="00A55054">
        <w:rPr>
          <w:rFonts w:ascii="Arial" w:hAnsi="Arial" w:cs="Arial"/>
          <w:lang w:val="cy-GB"/>
        </w:rPr>
        <w:t>:</w:t>
      </w:r>
    </w:p>
    <w:p w14:paraId="1C85A142" w14:textId="00787A2E" w:rsidR="00CE648B" w:rsidRPr="00A55054" w:rsidRDefault="00C70F1B" w:rsidP="001D04A2">
      <w:pPr>
        <w:numPr>
          <w:ilvl w:val="0"/>
          <w:numId w:val="45"/>
        </w:numPr>
        <w:rPr>
          <w:rFonts w:ascii="Arial" w:hAnsi="Arial" w:cs="Arial"/>
          <w:lang w:val="cy-GB"/>
        </w:rPr>
      </w:pPr>
      <w:r>
        <w:rPr>
          <w:rFonts w:ascii="Arial" w:hAnsi="Arial" w:cs="Arial"/>
          <w:lang w:val="cy-GB"/>
        </w:rPr>
        <w:t>ddarparu amgylchedd gwaith diogel ac iach sy’n hyrwyddo ac yn cefnogi iechyd a lles pob un o’n staff</w:t>
      </w:r>
      <w:r w:rsidRPr="00A55054">
        <w:rPr>
          <w:rFonts w:ascii="Arial" w:hAnsi="Arial" w:cs="Arial"/>
          <w:lang w:val="cy-GB"/>
        </w:rPr>
        <w:t xml:space="preserve"> </w:t>
      </w:r>
    </w:p>
    <w:p w14:paraId="1C85A144" w14:textId="6B240937" w:rsidR="00D43309" w:rsidRPr="00A55054" w:rsidRDefault="00C70F1B" w:rsidP="001D04A2">
      <w:pPr>
        <w:numPr>
          <w:ilvl w:val="0"/>
          <w:numId w:val="45"/>
        </w:numPr>
        <w:rPr>
          <w:rFonts w:ascii="Arial" w:hAnsi="Arial" w:cs="Arial"/>
          <w:lang w:val="cy-GB"/>
        </w:rPr>
      </w:pPr>
      <w:r>
        <w:rPr>
          <w:rFonts w:ascii="Arial" w:hAnsi="Arial" w:cs="Arial"/>
          <w:lang w:val="cy-GB"/>
        </w:rPr>
        <w:t>codi ymwybyddiaeth am y ffactorau sy’n gallu dylanwadu ar iechyd a lles, p’un a yw’r rhain yn y gweithle neu’r tu allan</w:t>
      </w:r>
      <w:r w:rsidRPr="00A55054">
        <w:rPr>
          <w:rFonts w:ascii="Arial" w:hAnsi="Arial" w:cs="Arial"/>
          <w:lang w:val="cy-GB"/>
        </w:rPr>
        <w:t xml:space="preserve"> </w:t>
      </w:r>
    </w:p>
    <w:p w14:paraId="1C85A147" w14:textId="4D3EB4D5" w:rsidR="008D5205" w:rsidRPr="00A55054" w:rsidRDefault="00C70F1B" w:rsidP="001D04A2">
      <w:pPr>
        <w:numPr>
          <w:ilvl w:val="0"/>
          <w:numId w:val="45"/>
        </w:numPr>
        <w:rPr>
          <w:rFonts w:ascii="Arial" w:hAnsi="Arial" w:cs="Arial"/>
          <w:lang w:val="cy-GB"/>
        </w:rPr>
      </w:pPr>
      <w:r>
        <w:rPr>
          <w:rFonts w:ascii="Arial" w:hAnsi="Arial" w:cs="Arial"/>
          <w:lang w:val="cy-GB"/>
        </w:rPr>
        <w:t>annog ffordd iach o fyw</w:t>
      </w:r>
      <w:r w:rsidRPr="00A55054">
        <w:rPr>
          <w:rFonts w:ascii="Arial" w:hAnsi="Arial" w:cs="Arial"/>
          <w:lang w:val="cy-GB"/>
        </w:rPr>
        <w:t xml:space="preserve"> </w:t>
      </w:r>
      <w:r w:rsidR="001C26D5" w:rsidRPr="00A55054">
        <w:rPr>
          <w:rFonts w:ascii="Arial" w:hAnsi="Arial" w:cs="Arial"/>
          <w:lang w:val="cy-GB"/>
        </w:rPr>
        <w:t xml:space="preserve"> </w:t>
      </w:r>
    </w:p>
    <w:p w14:paraId="1C85A148" w14:textId="39376595" w:rsidR="00E8593D" w:rsidRPr="00A55054" w:rsidRDefault="00C70F1B" w:rsidP="001D04A2">
      <w:pPr>
        <w:numPr>
          <w:ilvl w:val="0"/>
          <w:numId w:val="45"/>
        </w:numPr>
        <w:rPr>
          <w:rFonts w:ascii="Arial" w:hAnsi="Arial" w:cs="Arial"/>
          <w:lang w:val="cy-GB"/>
        </w:rPr>
      </w:pPr>
      <w:r>
        <w:rPr>
          <w:rFonts w:ascii="Arial" w:hAnsi="Arial" w:cs="Arial"/>
          <w:lang w:val="cy-GB"/>
        </w:rPr>
        <w:t>darparu gwiriadau iechyd rheolaidd ar gyfer y staff hynny sydd eisiau cymryd rhan</w:t>
      </w:r>
      <w:r w:rsidRPr="00A55054">
        <w:rPr>
          <w:rFonts w:ascii="Arial" w:hAnsi="Arial" w:cs="Arial"/>
          <w:lang w:val="cy-GB"/>
        </w:rPr>
        <w:t xml:space="preserve"> </w:t>
      </w:r>
    </w:p>
    <w:p w14:paraId="1C85A14C" w14:textId="2B65FDA0" w:rsidR="00D52EFF" w:rsidRPr="00A55054" w:rsidRDefault="00C70F1B" w:rsidP="001D04A2">
      <w:pPr>
        <w:numPr>
          <w:ilvl w:val="0"/>
          <w:numId w:val="45"/>
        </w:numPr>
        <w:spacing w:after="240"/>
        <w:rPr>
          <w:rFonts w:ascii="Arial" w:hAnsi="Arial" w:cs="Arial"/>
          <w:lang w:val="cy-GB"/>
        </w:rPr>
      </w:pPr>
      <w:r>
        <w:rPr>
          <w:rFonts w:ascii="Arial" w:hAnsi="Arial" w:cs="Arial"/>
          <w:lang w:val="cy-GB"/>
        </w:rPr>
        <w:t>cefnogi staff lle mae ganddynt broblemau fel problemau iechyd meddwl, camddefnyddio alcohol, cyffuriau neu sylweddau, fel ymateb cyntaf</w:t>
      </w:r>
      <w:r w:rsidRPr="00A55054">
        <w:rPr>
          <w:rFonts w:ascii="Arial" w:hAnsi="Arial" w:cs="Arial"/>
          <w:lang w:val="cy-GB"/>
        </w:rPr>
        <w:t xml:space="preserve"> </w:t>
      </w:r>
      <w:r>
        <w:rPr>
          <w:rFonts w:ascii="Arial" w:hAnsi="Arial" w:cs="Arial"/>
          <w:lang w:val="cy-GB"/>
        </w:rPr>
        <w:t xml:space="preserve"> </w:t>
      </w:r>
    </w:p>
    <w:p w14:paraId="1C85A14D" w14:textId="4463601D" w:rsidR="008D5205" w:rsidRPr="00A55054" w:rsidRDefault="00DD7146" w:rsidP="001D04A2">
      <w:pPr>
        <w:numPr>
          <w:ilvl w:val="0"/>
          <w:numId w:val="10"/>
        </w:numPr>
        <w:spacing w:after="240"/>
        <w:rPr>
          <w:rFonts w:ascii="Arial" w:hAnsi="Arial" w:cs="Arial"/>
          <w:color w:val="171717"/>
          <w:lang w:val="cy-GB" w:eastAsia="en-GB"/>
        </w:rPr>
      </w:pPr>
      <w:r w:rsidRPr="008D40C3">
        <w:rPr>
          <w:rFonts w:ascii="Arial" w:hAnsi="Arial" w:cs="Arial"/>
          <w:color w:val="171717"/>
          <w:lang w:val="cy-GB" w:eastAsia="en-GB"/>
        </w:rPr>
        <w:t>T</w:t>
      </w:r>
      <w:r w:rsidR="001730DC" w:rsidRPr="008D40C3">
        <w:rPr>
          <w:rFonts w:ascii="Arial" w:hAnsi="Arial" w:cs="Arial"/>
          <w:color w:val="171717"/>
          <w:lang w:val="cy-GB" w:eastAsia="en-GB"/>
        </w:rPr>
        <w:t>rwy integreiddio lles yn yr holl weithgareddau ac arferion gwaith, gellir creu amgylchedd cadarnhaol sy’n gydnaws â hyrwyddo ymgysylltiad, perfformiad a chyflawniad staff</w:t>
      </w:r>
      <w:r w:rsidRPr="00A55054">
        <w:rPr>
          <w:rFonts w:ascii="Arial" w:hAnsi="Arial" w:cs="Arial"/>
          <w:color w:val="171717"/>
          <w:lang w:val="cy-GB" w:eastAsia="en-GB"/>
        </w:rPr>
        <w:t>.  </w:t>
      </w:r>
    </w:p>
    <w:p w14:paraId="1C85A14E" w14:textId="3FA1046D" w:rsidR="00BB219B" w:rsidRPr="00A55054" w:rsidRDefault="001730DC" w:rsidP="001D04A2">
      <w:pPr>
        <w:numPr>
          <w:ilvl w:val="0"/>
          <w:numId w:val="10"/>
        </w:numPr>
        <w:spacing w:after="240"/>
        <w:rPr>
          <w:rFonts w:ascii="Arial" w:hAnsi="Arial" w:cs="Arial"/>
          <w:lang w:val="cy-GB"/>
        </w:rPr>
      </w:pPr>
      <w:r>
        <w:rPr>
          <w:rFonts w:ascii="Arial" w:hAnsi="Arial" w:cs="Arial"/>
          <w:lang w:val="cy-GB"/>
        </w:rPr>
        <w:t>Gall unigolion helpu eu hunain i fyw bywyd mwy iach a bydd y polisi hwn yn eu helpu i ddatblygu eu dull</w:t>
      </w:r>
      <w:r w:rsidR="0027147B" w:rsidRPr="00A55054">
        <w:rPr>
          <w:rFonts w:ascii="Arial" w:hAnsi="Arial" w:cs="Arial"/>
          <w:lang w:val="cy-GB"/>
        </w:rPr>
        <w:t>.</w:t>
      </w:r>
    </w:p>
    <w:p w14:paraId="1C85A14F" w14:textId="2A654197" w:rsidR="00D07513" w:rsidRPr="00A55054" w:rsidRDefault="001730DC" w:rsidP="001D04A2">
      <w:pPr>
        <w:pStyle w:val="Heading3"/>
      </w:pPr>
      <w:bookmarkStart w:id="3" w:name="_Toc38878850"/>
      <w:r>
        <w:t>Nod y polisi</w:t>
      </w:r>
      <w:bookmarkEnd w:id="3"/>
    </w:p>
    <w:p w14:paraId="1C85A151" w14:textId="4CDA584A" w:rsidR="00F05FB7" w:rsidRPr="00A55054" w:rsidRDefault="001730DC" w:rsidP="001D04A2">
      <w:pPr>
        <w:numPr>
          <w:ilvl w:val="0"/>
          <w:numId w:val="10"/>
        </w:numPr>
        <w:spacing w:after="240"/>
        <w:ind w:left="-28" w:hanging="539"/>
        <w:rPr>
          <w:rFonts w:ascii="Arial" w:hAnsi="Arial" w:cs="Arial"/>
          <w:lang w:val="cy-GB"/>
        </w:rPr>
      </w:pPr>
      <w:r w:rsidRPr="008D40C3">
        <w:rPr>
          <w:rFonts w:ascii="Arial" w:hAnsi="Arial" w:cs="Arial"/>
          <w:lang w:val="cy-GB"/>
        </w:rPr>
        <w:t>Nod y polisi hwn yw gwella iechyd, diogelwch a lles ein staff yn Estyn trwy</w:t>
      </w:r>
      <w:r w:rsidR="006C239F" w:rsidRPr="00A55054">
        <w:rPr>
          <w:rFonts w:ascii="Arial" w:hAnsi="Arial" w:cs="Arial"/>
          <w:lang w:val="cy-GB"/>
        </w:rPr>
        <w:t>:</w:t>
      </w:r>
    </w:p>
    <w:p w14:paraId="738B62A8" w14:textId="05A317E6" w:rsidR="00A220AA" w:rsidRPr="00A55054" w:rsidRDefault="001730DC" w:rsidP="001D04A2">
      <w:pPr>
        <w:numPr>
          <w:ilvl w:val="0"/>
          <w:numId w:val="45"/>
        </w:numPr>
        <w:rPr>
          <w:rFonts w:ascii="Arial" w:hAnsi="Arial" w:cs="Arial"/>
          <w:lang w:val="cy-GB"/>
        </w:rPr>
      </w:pPr>
      <w:r>
        <w:rPr>
          <w:rFonts w:ascii="Arial" w:hAnsi="Arial" w:cs="Arial"/>
          <w:lang w:val="cy-GB"/>
        </w:rPr>
        <w:t>egluro ein dull ar gyfer rheoli materion iechyd a lles</w:t>
      </w:r>
      <w:r w:rsidRPr="00A55054">
        <w:rPr>
          <w:rFonts w:ascii="Arial" w:hAnsi="Arial" w:cs="Arial"/>
          <w:lang w:val="cy-GB"/>
        </w:rPr>
        <w:t xml:space="preserve"> </w:t>
      </w:r>
    </w:p>
    <w:p w14:paraId="1C85A152" w14:textId="514F822E" w:rsidR="00762958" w:rsidRPr="00A55054" w:rsidRDefault="001730DC" w:rsidP="001D04A2">
      <w:pPr>
        <w:numPr>
          <w:ilvl w:val="0"/>
          <w:numId w:val="45"/>
        </w:numPr>
        <w:rPr>
          <w:rFonts w:ascii="Arial" w:hAnsi="Arial" w:cs="Arial"/>
          <w:lang w:val="cy-GB"/>
        </w:rPr>
      </w:pPr>
      <w:r>
        <w:rPr>
          <w:rFonts w:ascii="Arial" w:hAnsi="Arial" w:cs="Arial"/>
          <w:lang w:val="cy-GB"/>
        </w:rPr>
        <w:t>hyrwyddo diwylliant iach trwy godi ymwybyddiaeth am faterion sy’n gysylltiedig ag iechyd</w:t>
      </w:r>
      <w:r w:rsidRPr="00A55054">
        <w:rPr>
          <w:rFonts w:ascii="Arial" w:hAnsi="Arial" w:cs="Arial"/>
          <w:lang w:val="cy-GB"/>
        </w:rPr>
        <w:t xml:space="preserve"> </w:t>
      </w:r>
    </w:p>
    <w:p w14:paraId="1C85A154" w14:textId="13381ABE" w:rsidR="00A118B1" w:rsidRPr="00A55054" w:rsidRDefault="00195E6D" w:rsidP="001D04A2">
      <w:pPr>
        <w:numPr>
          <w:ilvl w:val="0"/>
          <w:numId w:val="45"/>
        </w:numPr>
        <w:rPr>
          <w:rFonts w:ascii="Arial" w:hAnsi="Arial" w:cs="Arial"/>
          <w:lang w:val="cy-GB"/>
        </w:rPr>
      </w:pPr>
      <w:r>
        <w:rPr>
          <w:rFonts w:ascii="Arial" w:hAnsi="Arial" w:cs="Arial"/>
          <w:lang w:val="cy-GB"/>
        </w:rPr>
        <w:t>sicrhau bod staff yn deall sut gall Estyn eu cefnogi â’u hiechyd a’u lles</w:t>
      </w:r>
      <w:r w:rsidRPr="00A55054">
        <w:rPr>
          <w:rFonts w:ascii="Arial" w:hAnsi="Arial" w:cs="Arial"/>
          <w:lang w:val="cy-GB"/>
        </w:rPr>
        <w:t xml:space="preserve"> </w:t>
      </w:r>
    </w:p>
    <w:p w14:paraId="07C41A90" w14:textId="4CB7154E" w:rsidR="009729A5" w:rsidRPr="00A55054" w:rsidRDefault="00195E6D" w:rsidP="001D04A2">
      <w:pPr>
        <w:numPr>
          <w:ilvl w:val="0"/>
          <w:numId w:val="45"/>
        </w:numPr>
        <w:rPr>
          <w:rFonts w:ascii="Arial" w:hAnsi="Arial" w:cs="Arial"/>
          <w:lang w:val="cy-GB"/>
        </w:rPr>
      </w:pPr>
      <w:r>
        <w:rPr>
          <w:rFonts w:ascii="Arial" w:hAnsi="Arial" w:cs="Arial"/>
          <w:lang w:val="cy-GB"/>
        </w:rPr>
        <w:t>gweithio’n agos gyda rheolwyr, staff ac undebau llafur i hyrwyddo iechyd a lles pob cyflogai</w:t>
      </w:r>
      <w:r w:rsidRPr="00A55054">
        <w:rPr>
          <w:rFonts w:ascii="Arial" w:hAnsi="Arial" w:cs="Arial"/>
          <w:lang w:val="cy-GB"/>
        </w:rPr>
        <w:t xml:space="preserve"> </w:t>
      </w:r>
    </w:p>
    <w:p w14:paraId="077F02ED" w14:textId="77777777" w:rsidR="001D04A2" w:rsidRDefault="001D04A2" w:rsidP="001D04A2">
      <w:pPr>
        <w:rPr>
          <w:rFonts w:ascii="Arial" w:hAnsi="Arial" w:cs="Arial"/>
          <w:lang w:val="cy-GB"/>
        </w:rPr>
      </w:pPr>
      <w:bookmarkStart w:id="4" w:name="_Toc38878851"/>
      <w:r>
        <w:rPr>
          <w:b/>
        </w:rPr>
        <w:br w:type="page"/>
      </w:r>
    </w:p>
    <w:p w14:paraId="1C85A159" w14:textId="57698E25" w:rsidR="00BB219B" w:rsidRPr="00A55054" w:rsidRDefault="00195E6D" w:rsidP="001D04A2">
      <w:pPr>
        <w:pStyle w:val="Heading2"/>
      </w:pPr>
      <w:r>
        <w:lastRenderedPageBreak/>
        <w:t>Cwmpas y</w:t>
      </w:r>
      <w:r w:rsidR="00D17171" w:rsidRPr="00A55054">
        <w:t xml:space="preserve"> poli</w:t>
      </w:r>
      <w:r>
        <w:t>si</w:t>
      </w:r>
      <w:bookmarkEnd w:id="4"/>
    </w:p>
    <w:p w14:paraId="1C85A15B" w14:textId="77777777" w:rsidR="00BB219B" w:rsidRPr="001D04A2" w:rsidRDefault="00BB219B" w:rsidP="001D04A2">
      <w:pPr>
        <w:rPr>
          <w:rFonts w:ascii="Arial" w:hAnsi="Arial" w:cs="Arial"/>
          <w:color w:val="000000"/>
          <w:sz w:val="2"/>
          <w:szCs w:val="2"/>
          <w:lang w:val="cy-GB"/>
        </w:rPr>
      </w:pPr>
    </w:p>
    <w:p w14:paraId="1C85A15C" w14:textId="086D2392" w:rsidR="00BB219B" w:rsidRPr="00A55054" w:rsidRDefault="00195E6D" w:rsidP="001D04A2">
      <w:pPr>
        <w:pStyle w:val="Heading3"/>
      </w:pPr>
      <w:bookmarkStart w:id="5" w:name="_Toc38878852"/>
      <w:r w:rsidRPr="00195E6D">
        <w:t>Materion yr ymdrinnir â nhw</w:t>
      </w:r>
      <w:r w:rsidRPr="00A55054">
        <w:t xml:space="preserve"> </w:t>
      </w:r>
      <w:bookmarkEnd w:id="5"/>
    </w:p>
    <w:p w14:paraId="1A2A998A" w14:textId="5D5AE288" w:rsidR="00DD7146" w:rsidRPr="008D40C3" w:rsidRDefault="00C05E60" w:rsidP="001D04A2">
      <w:pPr>
        <w:numPr>
          <w:ilvl w:val="0"/>
          <w:numId w:val="10"/>
        </w:numPr>
        <w:spacing w:after="240"/>
        <w:ind w:left="-28" w:hanging="539"/>
        <w:rPr>
          <w:rFonts w:ascii="Arial" w:hAnsi="Arial" w:cs="Arial"/>
          <w:lang w:val="cy-GB"/>
        </w:rPr>
      </w:pPr>
      <w:r w:rsidRPr="008D40C3">
        <w:rPr>
          <w:rFonts w:ascii="Arial" w:hAnsi="Arial" w:cs="Arial"/>
          <w:lang w:val="cy-GB"/>
        </w:rPr>
        <w:t>Mae</w:t>
      </w:r>
      <w:r w:rsidR="002260D5" w:rsidRPr="008D40C3">
        <w:rPr>
          <w:rFonts w:ascii="Arial" w:hAnsi="Arial" w:cs="Arial"/>
          <w:lang w:val="cy-GB"/>
        </w:rPr>
        <w:t>’r</w:t>
      </w:r>
      <w:r w:rsidR="00C00326" w:rsidRPr="008D40C3">
        <w:rPr>
          <w:rFonts w:ascii="Arial" w:hAnsi="Arial" w:cs="Arial"/>
          <w:lang w:val="cy-GB"/>
        </w:rPr>
        <w:t xml:space="preserve"> </w:t>
      </w:r>
      <w:hyperlink r:id="rId21" w:history="1">
        <w:r w:rsidRPr="00840A51">
          <w:rPr>
            <w:rStyle w:val="Hyperlink"/>
            <w:rFonts w:ascii="Arial" w:hAnsi="Arial" w:cs="Arial"/>
            <w:lang w:val="cy-GB"/>
          </w:rPr>
          <w:t>canllaw porth</w:t>
        </w:r>
      </w:hyperlink>
      <w:r w:rsidR="00DD7146" w:rsidRPr="008D40C3">
        <w:rPr>
          <w:rStyle w:val="Hyperlink"/>
          <w:rFonts w:ascii="Arial" w:hAnsi="Arial" w:cs="Arial"/>
          <w:u w:val="none"/>
          <w:lang w:val="cy-GB"/>
        </w:rPr>
        <w:t xml:space="preserve"> </w:t>
      </w:r>
      <w:r w:rsidRPr="008D40C3">
        <w:rPr>
          <w:rStyle w:val="Hyperlink"/>
          <w:rFonts w:ascii="Arial" w:hAnsi="Arial" w:cs="Arial"/>
          <w:color w:val="auto"/>
          <w:u w:val="none"/>
          <w:lang w:val="cy-GB"/>
        </w:rPr>
        <w:t>yn cynnwys arweiniad ymarferol ar gyfer cyflogeion a rheolwyr fel ei gilydd, sydd wedi’i gynllunio i gefnogi materion lles cyffredin, gan gynnwys</w:t>
      </w:r>
      <w:r w:rsidR="00DD7146" w:rsidRPr="008D40C3">
        <w:rPr>
          <w:rStyle w:val="Hyperlink"/>
          <w:rFonts w:ascii="Arial" w:hAnsi="Arial" w:cs="Arial"/>
          <w:color w:val="auto"/>
          <w:u w:val="none"/>
          <w:lang w:val="cy-GB"/>
        </w:rPr>
        <w:t>:</w:t>
      </w:r>
    </w:p>
    <w:p w14:paraId="17C2877D" w14:textId="0A0C1D74" w:rsidR="00E600AB" w:rsidRPr="008D40C3" w:rsidRDefault="00BD5855" w:rsidP="001D04A2">
      <w:pPr>
        <w:numPr>
          <w:ilvl w:val="0"/>
          <w:numId w:val="54"/>
        </w:numPr>
        <w:rPr>
          <w:rFonts w:ascii="Arial" w:hAnsi="Arial" w:cs="Arial"/>
          <w:lang w:val="cy-GB"/>
        </w:rPr>
      </w:pPr>
      <w:r w:rsidRPr="008D40C3">
        <w:rPr>
          <w:rFonts w:ascii="Arial" w:hAnsi="Arial" w:cs="Arial"/>
          <w:lang w:val="cy-GB"/>
        </w:rPr>
        <w:t>s</w:t>
      </w:r>
      <w:r w:rsidR="00E600AB" w:rsidRPr="008D40C3">
        <w:rPr>
          <w:rFonts w:ascii="Arial" w:hAnsi="Arial" w:cs="Arial"/>
          <w:lang w:val="cy-GB"/>
        </w:rPr>
        <w:t>tr</w:t>
      </w:r>
      <w:r w:rsidR="00C05E60" w:rsidRPr="008D40C3">
        <w:rPr>
          <w:rFonts w:ascii="Arial" w:hAnsi="Arial" w:cs="Arial"/>
          <w:lang w:val="cy-GB"/>
        </w:rPr>
        <w:t>aen</w:t>
      </w:r>
    </w:p>
    <w:p w14:paraId="14293FD9" w14:textId="66895821" w:rsidR="00BD5855" w:rsidRPr="008D40C3" w:rsidRDefault="00C05E60" w:rsidP="001D04A2">
      <w:pPr>
        <w:numPr>
          <w:ilvl w:val="0"/>
          <w:numId w:val="54"/>
        </w:numPr>
        <w:rPr>
          <w:rFonts w:ascii="Arial" w:hAnsi="Arial" w:cs="Arial"/>
          <w:lang w:val="cy-GB"/>
        </w:rPr>
      </w:pPr>
      <w:r w:rsidRPr="008D40C3">
        <w:rPr>
          <w:rFonts w:ascii="Arial" w:hAnsi="Arial" w:cs="Arial"/>
          <w:lang w:val="cy-GB"/>
        </w:rPr>
        <w:t>iechyd a lles yn y gwaith</w:t>
      </w:r>
    </w:p>
    <w:p w14:paraId="7FE93D35" w14:textId="577432ED" w:rsidR="00010B5B" w:rsidRPr="008D40C3" w:rsidRDefault="00C05E60" w:rsidP="001D04A2">
      <w:pPr>
        <w:numPr>
          <w:ilvl w:val="0"/>
          <w:numId w:val="39"/>
        </w:numPr>
        <w:rPr>
          <w:rFonts w:ascii="Arial" w:hAnsi="Arial" w:cs="Arial"/>
          <w:lang w:val="cy-GB"/>
        </w:rPr>
      </w:pPr>
      <w:r w:rsidRPr="008D40C3">
        <w:rPr>
          <w:rFonts w:ascii="Arial" w:hAnsi="Arial" w:cs="Arial"/>
          <w:lang w:val="cy-GB"/>
        </w:rPr>
        <w:t>iechyd meddwl</w:t>
      </w:r>
    </w:p>
    <w:p w14:paraId="66AA3948" w14:textId="2DB2AA5E" w:rsidR="00BD5855" w:rsidRPr="008D40C3" w:rsidRDefault="00C05E60" w:rsidP="001D04A2">
      <w:pPr>
        <w:numPr>
          <w:ilvl w:val="0"/>
          <w:numId w:val="39"/>
        </w:numPr>
        <w:rPr>
          <w:rFonts w:ascii="Arial" w:hAnsi="Arial" w:cs="Arial"/>
          <w:lang w:val="cy-GB"/>
        </w:rPr>
      </w:pPr>
      <w:r w:rsidRPr="008D40C3">
        <w:rPr>
          <w:rFonts w:ascii="Arial" w:hAnsi="Arial" w:cs="Arial"/>
          <w:lang w:val="cy-GB"/>
        </w:rPr>
        <w:t xml:space="preserve">anhwylderau </w:t>
      </w:r>
      <w:proofErr w:type="spellStart"/>
      <w:r w:rsidRPr="008D40C3">
        <w:rPr>
          <w:rFonts w:ascii="Arial" w:hAnsi="Arial" w:cs="Arial"/>
          <w:lang w:val="cy-GB"/>
        </w:rPr>
        <w:t>cyhyrysgerbydol</w:t>
      </w:r>
      <w:proofErr w:type="spellEnd"/>
    </w:p>
    <w:p w14:paraId="450FF0CA" w14:textId="79F5DAE7" w:rsidR="00BD5855" w:rsidRPr="008D40C3" w:rsidRDefault="00C05E60" w:rsidP="001D04A2">
      <w:pPr>
        <w:numPr>
          <w:ilvl w:val="0"/>
          <w:numId w:val="39"/>
        </w:numPr>
        <w:rPr>
          <w:rFonts w:ascii="Arial" w:hAnsi="Arial" w:cs="Arial"/>
          <w:lang w:val="cy-GB"/>
        </w:rPr>
      </w:pPr>
      <w:r w:rsidRPr="008D40C3">
        <w:rPr>
          <w:rFonts w:ascii="Arial" w:hAnsi="Arial" w:cs="Arial"/>
          <w:lang w:val="cy-GB"/>
        </w:rPr>
        <w:t>byw yn iach</w:t>
      </w:r>
      <w:r w:rsidR="00BD5855" w:rsidRPr="008D40C3">
        <w:rPr>
          <w:rFonts w:ascii="Arial" w:hAnsi="Arial" w:cs="Arial"/>
          <w:lang w:val="cy-GB"/>
        </w:rPr>
        <w:t xml:space="preserve"> – </w:t>
      </w:r>
      <w:r w:rsidRPr="008D40C3">
        <w:rPr>
          <w:rFonts w:ascii="Arial" w:hAnsi="Arial" w:cs="Arial"/>
          <w:lang w:val="cy-GB"/>
        </w:rPr>
        <w:t>cadw’n egnïol / bwyta’n dda</w:t>
      </w:r>
    </w:p>
    <w:p w14:paraId="1C85A165" w14:textId="7FAE46CD" w:rsidR="005F04A5" w:rsidRPr="008D40C3" w:rsidRDefault="00C05E60" w:rsidP="001D04A2">
      <w:pPr>
        <w:numPr>
          <w:ilvl w:val="0"/>
          <w:numId w:val="39"/>
        </w:numPr>
        <w:rPr>
          <w:rFonts w:ascii="Arial" w:hAnsi="Arial" w:cs="Arial"/>
          <w:lang w:val="cy-GB"/>
        </w:rPr>
      </w:pPr>
      <w:r w:rsidRPr="008D40C3">
        <w:rPr>
          <w:rFonts w:ascii="Arial" w:hAnsi="Arial" w:cs="Arial"/>
          <w:lang w:val="cy-GB"/>
        </w:rPr>
        <w:t>ysmygu</w:t>
      </w:r>
      <w:r w:rsidR="00BD5855" w:rsidRPr="008D40C3">
        <w:rPr>
          <w:rFonts w:ascii="Arial" w:hAnsi="Arial" w:cs="Arial"/>
          <w:lang w:val="cy-GB"/>
        </w:rPr>
        <w:t>,</w:t>
      </w:r>
      <w:r w:rsidR="00475A1C" w:rsidRPr="008D40C3">
        <w:rPr>
          <w:rFonts w:ascii="Arial" w:hAnsi="Arial" w:cs="Arial"/>
          <w:lang w:val="cy-GB"/>
        </w:rPr>
        <w:t xml:space="preserve"> </w:t>
      </w:r>
      <w:r w:rsidR="005D6937" w:rsidRPr="008D40C3">
        <w:rPr>
          <w:rFonts w:ascii="Arial" w:hAnsi="Arial" w:cs="Arial"/>
          <w:lang w:val="cy-GB"/>
        </w:rPr>
        <w:t>alcohol</w:t>
      </w:r>
      <w:r w:rsidR="00BD5855" w:rsidRPr="008D40C3">
        <w:rPr>
          <w:rFonts w:ascii="Arial" w:hAnsi="Arial" w:cs="Arial"/>
          <w:lang w:val="cy-GB"/>
        </w:rPr>
        <w:t>,</w:t>
      </w:r>
      <w:r w:rsidR="00C66A16" w:rsidRPr="008D40C3">
        <w:rPr>
          <w:rFonts w:ascii="Arial" w:hAnsi="Arial" w:cs="Arial"/>
          <w:lang w:val="cy-GB"/>
        </w:rPr>
        <w:t xml:space="preserve"> </w:t>
      </w:r>
      <w:r w:rsidRPr="008D40C3">
        <w:rPr>
          <w:rFonts w:ascii="Arial" w:hAnsi="Arial" w:cs="Arial"/>
          <w:lang w:val="cy-GB"/>
        </w:rPr>
        <w:t>camddefnyddio cyffuriau a sylweddau</w:t>
      </w:r>
    </w:p>
    <w:p w14:paraId="1C85A168" w14:textId="23166400" w:rsidR="008D5205" w:rsidRPr="00A55054" w:rsidRDefault="00C05E60" w:rsidP="001D04A2">
      <w:pPr>
        <w:numPr>
          <w:ilvl w:val="0"/>
          <w:numId w:val="39"/>
        </w:numPr>
        <w:spacing w:after="240"/>
        <w:rPr>
          <w:rFonts w:ascii="Arial" w:hAnsi="Arial" w:cs="Arial"/>
          <w:lang w:val="cy-GB"/>
        </w:rPr>
      </w:pPr>
      <w:r w:rsidRPr="008D40C3">
        <w:rPr>
          <w:rFonts w:ascii="Arial" w:hAnsi="Arial" w:cs="Arial"/>
          <w:lang w:val="cy-GB"/>
        </w:rPr>
        <w:t>gofalwyr, profedigaeth a chamdriniaeth ddomestig</w:t>
      </w:r>
    </w:p>
    <w:p w14:paraId="1C85A169" w14:textId="0B6E0CF1" w:rsidR="0032605B" w:rsidRPr="00A55054" w:rsidRDefault="00C05E60" w:rsidP="001D04A2">
      <w:pPr>
        <w:numPr>
          <w:ilvl w:val="0"/>
          <w:numId w:val="10"/>
        </w:numPr>
        <w:spacing w:after="240"/>
        <w:ind w:left="-28" w:hanging="539"/>
        <w:rPr>
          <w:rFonts w:ascii="Arial" w:hAnsi="Arial" w:cs="Arial"/>
          <w:lang w:val="cy-GB"/>
        </w:rPr>
      </w:pPr>
      <w:r>
        <w:rPr>
          <w:rFonts w:ascii="Arial" w:hAnsi="Arial" w:cs="Arial"/>
          <w:lang w:val="cy-GB"/>
        </w:rPr>
        <w:t>Eir i’r afael â materion yn ymwneud â straen ar wahân ym</w:t>
      </w:r>
      <w:r w:rsidR="00B0311B" w:rsidRPr="00A55054">
        <w:rPr>
          <w:rFonts w:ascii="Arial" w:hAnsi="Arial" w:cs="Arial"/>
          <w:lang w:val="cy-GB"/>
        </w:rPr>
        <w:t xml:space="preserve"> </w:t>
      </w:r>
      <w:hyperlink r:id="rId22" w:history="1">
        <w:r w:rsidRPr="00840A51">
          <w:rPr>
            <w:rStyle w:val="Hyperlink"/>
            <w:rFonts w:ascii="Arial" w:hAnsi="Arial" w:cs="Arial"/>
            <w:lang w:val="cy-GB"/>
          </w:rPr>
          <w:t>Mholisi ac Arweiniad E</w:t>
        </w:r>
        <w:r w:rsidR="00B0311B" w:rsidRPr="00840A51">
          <w:rPr>
            <w:rStyle w:val="Hyperlink"/>
            <w:rFonts w:ascii="Arial" w:hAnsi="Arial" w:cs="Arial"/>
            <w:lang w:val="cy-GB"/>
          </w:rPr>
          <w:t>styn</w:t>
        </w:r>
        <w:r w:rsidRPr="00840A51">
          <w:rPr>
            <w:rStyle w:val="Hyperlink"/>
            <w:rFonts w:ascii="Arial" w:hAnsi="Arial" w:cs="Arial"/>
            <w:lang w:val="cy-GB"/>
          </w:rPr>
          <w:t xml:space="preserve"> ar gyfer Rheoli Straen a Lles</w:t>
        </w:r>
      </w:hyperlink>
    </w:p>
    <w:p w14:paraId="1C85A16A" w14:textId="0F84FE53" w:rsidR="00BB219B" w:rsidRPr="00A55054" w:rsidRDefault="00C05E60" w:rsidP="001D04A2">
      <w:pPr>
        <w:pStyle w:val="Heading3"/>
      </w:pPr>
      <w:bookmarkStart w:id="6" w:name="_Toc38878853"/>
      <w:r w:rsidRPr="00C05E60">
        <w:t>I bwy mae’r polisi hwn yn berthnasol</w:t>
      </w:r>
      <w:r w:rsidR="002A177E" w:rsidRPr="00A55054">
        <w:t>?</w:t>
      </w:r>
      <w:bookmarkEnd w:id="6"/>
    </w:p>
    <w:p w14:paraId="4A189E91" w14:textId="08773BF2" w:rsidR="00C66A16" w:rsidRPr="00A55054" w:rsidRDefault="00623777" w:rsidP="001D04A2">
      <w:pPr>
        <w:numPr>
          <w:ilvl w:val="0"/>
          <w:numId w:val="10"/>
        </w:numPr>
        <w:spacing w:after="240"/>
        <w:ind w:left="-28" w:hanging="539"/>
        <w:rPr>
          <w:rFonts w:ascii="Arial" w:hAnsi="Arial" w:cs="Arial"/>
          <w:lang w:val="cy-GB"/>
        </w:rPr>
      </w:pPr>
      <w:r>
        <w:rPr>
          <w:rFonts w:ascii="Arial" w:hAnsi="Arial" w:cs="Arial"/>
          <w:bCs/>
          <w:lang w:val="cy-GB"/>
        </w:rPr>
        <w:t xml:space="preserve">Mae’r polisi hwn yn berthnasol i holl </w:t>
      </w:r>
      <w:proofErr w:type="spellStart"/>
      <w:r>
        <w:rPr>
          <w:rFonts w:ascii="Arial" w:hAnsi="Arial" w:cs="Arial"/>
          <w:bCs/>
          <w:lang w:val="cy-GB"/>
        </w:rPr>
        <w:t>gyflogeion</w:t>
      </w:r>
      <w:proofErr w:type="spellEnd"/>
      <w:r>
        <w:rPr>
          <w:rFonts w:ascii="Arial" w:hAnsi="Arial" w:cs="Arial"/>
          <w:bCs/>
          <w:lang w:val="cy-GB"/>
        </w:rPr>
        <w:t xml:space="preserve"> parhaol Estyn, a staff wedi’u secondio a staff dros dro beth bynnag fo’u hoedran, eu rhyw, eu hunaniaeth ryw, eu hanabledd, eu hil, eu tarddiad ethnig neu genedlaethol, eu crefydd neu’u cred, eu cyfeiriadedd rhywiol neu’u statws priodasol, eu cyfrifoldebau am ddibynyddion, eu patrymau gweithio (fel yr angen, neu’r awydd, i weithio oriau rhan-amser) neu ystyriaethau amherthnasol eraill</w:t>
      </w:r>
      <w:r w:rsidR="00E00A08" w:rsidRPr="00A55054">
        <w:rPr>
          <w:rFonts w:ascii="Arial" w:hAnsi="Arial" w:cs="Arial"/>
          <w:lang w:val="cy-GB"/>
        </w:rPr>
        <w:t xml:space="preserve">. </w:t>
      </w:r>
      <w:r w:rsidR="00B66F72" w:rsidRPr="00A55054">
        <w:rPr>
          <w:rFonts w:ascii="Arial" w:hAnsi="Arial" w:cs="Arial"/>
          <w:lang w:val="cy-GB"/>
        </w:rPr>
        <w:t xml:space="preserve"> </w:t>
      </w:r>
    </w:p>
    <w:p w14:paraId="689CF0A4" w14:textId="10B28F93" w:rsidR="00E600AB" w:rsidRPr="008D40C3" w:rsidRDefault="00623777" w:rsidP="001D04A2">
      <w:pPr>
        <w:numPr>
          <w:ilvl w:val="0"/>
          <w:numId w:val="10"/>
        </w:numPr>
        <w:spacing w:after="240"/>
        <w:ind w:left="-28" w:hanging="539"/>
        <w:rPr>
          <w:rFonts w:ascii="Arial" w:hAnsi="Arial" w:cs="Arial"/>
          <w:lang w:val="cy-GB"/>
        </w:rPr>
      </w:pPr>
      <w:r w:rsidRPr="008D40C3">
        <w:rPr>
          <w:rFonts w:ascii="Arial" w:hAnsi="Arial" w:cs="Arial"/>
          <w:lang w:val="cy-GB"/>
        </w:rPr>
        <w:t xml:space="preserve">Ni ddylid cymryd bod unrhyw beth yn y polisi hwn i awgrymu bod gan Estyn berthynas gyflogaeth gyda </w:t>
      </w:r>
      <w:proofErr w:type="spellStart"/>
      <w:r w:rsidRPr="008D40C3">
        <w:rPr>
          <w:rFonts w:ascii="Arial" w:hAnsi="Arial" w:cs="Arial"/>
          <w:lang w:val="cy-GB"/>
        </w:rPr>
        <w:t>secondeion</w:t>
      </w:r>
      <w:proofErr w:type="spellEnd"/>
      <w:r w:rsidRPr="008D40C3">
        <w:rPr>
          <w:rFonts w:ascii="Arial" w:hAnsi="Arial" w:cs="Arial"/>
          <w:lang w:val="cy-GB"/>
        </w:rPr>
        <w:t xml:space="preserve"> neu gyda staff dros dro</w:t>
      </w:r>
      <w:r w:rsidR="00B66F72" w:rsidRPr="008D40C3">
        <w:rPr>
          <w:rFonts w:ascii="Arial" w:hAnsi="Arial" w:cs="Arial"/>
          <w:lang w:val="cy-GB"/>
        </w:rPr>
        <w:t>.</w:t>
      </w:r>
    </w:p>
    <w:p w14:paraId="4693548B" w14:textId="621DE4E3" w:rsidR="00E600AB" w:rsidRPr="00A55054" w:rsidRDefault="00623777" w:rsidP="001D04A2">
      <w:pPr>
        <w:numPr>
          <w:ilvl w:val="0"/>
          <w:numId w:val="10"/>
        </w:numPr>
        <w:spacing w:after="240"/>
        <w:ind w:left="-28" w:hanging="539"/>
        <w:rPr>
          <w:rFonts w:ascii="Arial" w:hAnsi="Arial" w:cs="Arial"/>
          <w:lang w:val="cy-GB"/>
        </w:rPr>
      </w:pPr>
      <w:r w:rsidRPr="008D40C3">
        <w:rPr>
          <w:rFonts w:ascii="Arial" w:hAnsi="Arial" w:cs="Arial"/>
          <w:lang w:val="cy-GB"/>
        </w:rPr>
        <w:t>Gellir cael gwybodaeth ac arweiniad pellach yn</w:t>
      </w:r>
      <w:r w:rsidR="002260D5" w:rsidRPr="008D40C3">
        <w:rPr>
          <w:rFonts w:ascii="Arial" w:hAnsi="Arial" w:cs="Arial"/>
          <w:lang w:val="cy-GB"/>
        </w:rPr>
        <w:t xml:space="preserve"> y </w:t>
      </w:r>
      <w:hyperlink r:id="rId23" w:history="1">
        <w:r w:rsidR="002260D5" w:rsidRPr="00840A51">
          <w:rPr>
            <w:rStyle w:val="Hyperlink"/>
            <w:rFonts w:ascii="Arial" w:hAnsi="Arial" w:cs="Arial"/>
            <w:lang w:val="cy-GB"/>
          </w:rPr>
          <w:t>c</w:t>
        </w:r>
        <w:r w:rsidRPr="00840A51">
          <w:rPr>
            <w:rStyle w:val="Hyperlink"/>
            <w:rFonts w:ascii="Arial" w:hAnsi="Arial" w:cs="Arial"/>
            <w:lang w:val="cy-GB"/>
          </w:rPr>
          <w:t>anllaw porth</w:t>
        </w:r>
      </w:hyperlink>
      <w:r w:rsidR="00E600AB" w:rsidRPr="00A55054">
        <w:rPr>
          <w:rFonts w:ascii="Arial" w:hAnsi="Arial" w:cs="Arial"/>
          <w:lang w:val="cy-GB"/>
        </w:rPr>
        <w:t>.</w:t>
      </w:r>
    </w:p>
    <w:p w14:paraId="766FCB49" w14:textId="23503DCC" w:rsidR="00E600AB" w:rsidRPr="00A55054" w:rsidRDefault="00DD7146" w:rsidP="001D04A2">
      <w:pPr>
        <w:pStyle w:val="Heading3"/>
      </w:pPr>
      <w:r w:rsidRPr="00A55054">
        <w:t>Rol</w:t>
      </w:r>
      <w:r w:rsidR="00623777">
        <w:t>au a chyfrifoldebau</w:t>
      </w:r>
      <w:r w:rsidRPr="00A55054">
        <w:t xml:space="preserve"> </w:t>
      </w:r>
    </w:p>
    <w:p w14:paraId="289231E6" w14:textId="1AF9DF5E" w:rsidR="00DD7146" w:rsidRPr="008D40C3" w:rsidRDefault="00623777" w:rsidP="001D04A2">
      <w:pPr>
        <w:numPr>
          <w:ilvl w:val="0"/>
          <w:numId w:val="10"/>
        </w:numPr>
        <w:spacing w:after="240"/>
        <w:ind w:left="-28" w:hanging="539"/>
        <w:rPr>
          <w:rFonts w:ascii="Arial" w:hAnsi="Arial" w:cs="Arial"/>
          <w:color w:val="171717"/>
          <w:lang w:val="cy-GB" w:eastAsia="en-GB"/>
        </w:rPr>
      </w:pPr>
      <w:r w:rsidRPr="008D40C3">
        <w:rPr>
          <w:rFonts w:ascii="Arial" w:hAnsi="Arial" w:cs="Arial"/>
          <w:b/>
          <w:lang w:val="cy-GB"/>
        </w:rPr>
        <w:t>Mae’r Bwrdd Gweithredol yn gyfrifol am</w:t>
      </w:r>
      <w:r w:rsidR="00DD7146" w:rsidRPr="008D40C3">
        <w:rPr>
          <w:rFonts w:ascii="Arial" w:hAnsi="Arial" w:cs="Arial"/>
          <w:b/>
          <w:bCs/>
          <w:color w:val="171717"/>
          <w:lang w:val="cy-GB" w:eastAsia="en-GB"/>
        </w:rPr>
        <w:t>:</w:t>
      </w:r>
    </w:p>
    <w:p w14:paraId="0B910EE3" w14:textId="356A8D19" w:rsidR="00DD7146" w:rsidRPr="008D40C3" w:rsidRDefault="00623777" w:rsidP="001D04A2">
      <w:pPr>
        <w:numPr>
          <w:ilvl w:val="0"/>
          <w:numId w:val="39"/>
        </w:numPr>
        <w:rPr>
          <w:rFonts w:ascii="Arial" w:hAnsi="Arial" w:cs="Arial"/>
          <w:lang w:val="cy-GB"/>
        </w:rPr>
      </w:pPr>
      <w:r w:rsidRPr="008D40C3">
        <w:rPr>
          <w:rFonts w:ascii="Arial" w:hAnsi="Arial" w:cs="Arial"/>
          <w:lang w:val="cy-GB"/>
        </w:rPr>
        <w:t>sicrhau amgylchedd diogel ac iach ar gyfer pob cyflogai yn y gwaith</w:t>
      </w:r>
    </w:p>
    <w:p w14:paraId="56F4D522" w14:textId="005D079A" w:rsidR="00DD7146" w:rsidRPr="008D40C3" w:rsidRDefault="00623777" w:rsidP="001D04A2">
      <w:pPr>
        <w:numPr>
          <w:ilvl w:val="0"/>
          <w:numId w:val="39"/>
        </w:numPr>
        <w:rPr>
          <w:rFonts w:ascii="Arial" w:hAnsi="Arial" w:cs="Arial"/>
          <w:lang w:val="cy-GB"/>
        </w:rPr>
      </w:pPr>
      <w:r w:rsidRPr="008D40C3">
        <w:rPr>
          <w:rFonts w:ascii="Arial" w:hAnsi="Arial" w:cs="Arial"/>
          <w:lang w:val="cy-GB"/>
        </w:rPr>
        <w:t>gweithredu systemau gwaith diogel i ddiogelu iechyd a lles cyflogeion</w:t>
      </w:r>
    </w:p>
    <w:p w14:paraId="09A15BD0" w14:textId="1DEB831F" w:rsidR="00DD7146" w:rsidRPr="008D40C3" w:rsidRDefault="00DD7146" w:rsidP="001D04A2">
      <w:pPr>
        <w:numPr>
          <w:ilvl w:val="0"/>
          <w:numId w:val="39"/>
        </w:numPr>
        <w:spacing w:after="240"/>
        <w:rPr>
          <w:rFonts w:ascii="Arial" w:hAnsi="Arial" w:cs="Arial"/>
          <w:color w:val="171717"/>
          <w:lang w:val="cy-GB" w:eastAsia="en-GB"/>
        </w:rPr>
      </w:pPr>
      <w:r w:rsidRPr="008D40C3">
        <w:rPr>
          <w:rFonts w:ascii="Arial" w:hAnsi="Arial" w:cs="Arial"/>
          <w:lang w:val="cy-GB"/>
        </w:rPr>
        <w:t>a</w:t>
      </w:r>
      <w:r w:rsidR="00623777" w:rsidRPr="008D40C3">
        <w:rPr>
          <w:rFonts w:ascii="Arial" w:hAnsi="Arial" w:cs="Arial"/>
          <w:lang w:val="cy-GB"/>
        </w:rPr>
        <w:t>tebolrwydd y sefydliad o ran iechyd, ymddygiad a pherfformiad</w:t>
      </w:r>
      <w:r w:rsidRPr="008D40C3">
        <w:rPr>
          <w:rFonts w:ascii="Arial" w:hAnsi="Arial" w:cs="Arial"/>
          <w:color w:val="171717"/>
          <w:lang w:val="cy-GB" w:eastAsia="en-GB"/>
        </w:rPr>
        <w:t> </w:t>
      </w:r>
    </w:p>
    <w:p w14:paraId="0E4BE19A" w14:textId="027099BA" w:rsidR="00DD7146" w:rsidRPr="008D40C3" w:rsidRDefault="00DD7146" w:rsidP="001D04A2">
      <w:pPr>
        <w:numPr>
          <w:ilvl w:val="0"/>
          <w:numId w:val="10"/>
        </w:numPr>
        <w:spacing w:after="240"/>
        <w:ind w:left="-28" w:hanging="539"/>
        <w:rPr>
          <w:rFonts w:ascii="Arial" w:hAnsi="Arial" w:cs="Arial"/>
          <w:color w:val="171717"/>
          <w:lang w:val="cy-GB" w:eastAsia="en-GB"/>
        </w:rPr>
      </w:pPr>
      <w:r w:rsidRPr="008D40C3">
        <w:rPr>
          <w:rFonts w:ascii="Arial" w:hAnsi="Arial" w:cs="Arial"/>
          <w:b/>
          <w:bCs/>
          <w:color w:val="171717"/>
          <w:lang w:val="cy-GB" w:eastAsia="en-GB"/>
        </w:rPr>
        <w:t>Ma</w:t>
      </w:r>
      <w:r w:rsidR="00623777" w:rsidRPr="008D40C3">
        <w:rPr>
          <w:rFonts w:ascii="Arial" w:hAnsi="Arial" w:cs="Arial"/>
          <w:b/>
          <w:bCs/>
          <w:color w:val="171717"/>
          <w:lang w:val="cy-GB" w:eastAsia="en-GB"/>
        </w:rPr>
        <w:t>e rheolwyr yn gyfrifol am</w:t>
      </w:r>
      <w:r w:rsidRPr="008D40C3">
        <w:rPr>
          <w:rFonts w:ascii="Arial" w:hAnsi="Arial" w:cs="Arial"/>
          <w:b/>
          <w:bCs/>
          <w:color w:val="171717"/>
          <w:lang w:val="cy-GB" w:eastAsia="en-GB"/>
        </w:rPr>
        <w:t>:</w:t>
      </w:r>
    </w:p>
    <w:p w14:paraId="101A9CC7" w14:textId="7E2FC05F" w:rsidR="00DD7146" w:rsidRPr="008D40C3" w:rsidRDefault="00FD5570" w:rsidP="001D04A2">
      <w:pPr>
        <w:numPr>
          <w:ilvl w:val="0"/>
          <w:numId w:val="39"/>
        </w:numPr>
        <w:rPr>
          <w:rFonts w:ascii="Arial" w:hAnsi="Arial" w:cs="Arial"/>
          <w:lang w:val="cy-GB"/>
        </w:rPr>
      </w:pPr>
      <w:r w:rsidRPr="008D40C3">
        <w:rPr>
          <w:rFonts w:ascii="Arial" w:hAnsi="Arial" w:cs="Arial"/>
          <w:lang w:val="cy-GB"/>
        </w:rPr>
        <w:t>ymgysylltu â</w:t>
      </w:r>
      <w:r w:rsidR="00DD7146" w:rsidRPr="008D40C3">
        <w:rPr>
          <w:rFonts w:ascii="Arial" w:hAnsi="Arial" w:cs="Arial"/>
          <w:lang w:val="cy-GB"/>
        </w:rPr>
        <w:t xml:space="preserve"> staff </w:t>
      </w:r>
      <w:r w:rsidRPr="008D40C3">
        <w:rPr>
          <w:rFonts w:ascii="Arial" w:hAnsi="Arial" w:cs="Arial"/>
          <w:lang w:val="cy-GB"/>
        </w:rPr>
        <w:t>i hyrwyddo a gwella iechyd a lles cyflogeion</w:t>
      </w:r>
    </w:p>
    <w:p w14:paraId="67FD2AE0" w14:textId="2022BC07" w:rsidR="00DD7146" w:rsidRPr="008D40C3" w:rsidRDefault="00FD5570" w:rsidP="001D04A2">
      <w:pPr>
        <w:numPr>
          <w:ilvl w:val="0"/>
          <w:numId w:val="39"/>
        </w:numPr>
        <w:rPr>
          <w:rFonts w:ascii="Arial" w:hAnsi="Arial" w:cs="Arial"/>
          <w:lang w:val="cy-GB"/>
        </w:rPr>
      </w:pPr>
      <w:r w:rsidRPr="008D40C3">
        <w:rPr>
          <w:rFonts w:ascii="Arial" w:hAnsi="Arial" w:cs="Arial"/>
          <w:lang w:val="cy-GB"/>
        </w:rPr>
        <w:t xml:space="preserve">asesu </w:t>
      </w:r>
      <w:r w:rsidR="00DD7146" w:rsidRPr="008D40C3">
        <w:rPr>
          <w:rFonts w:ascii="Arial" w:hAnsi="Arial" w:cs="Arial"/>
          <w:lang w:val="cy-GB"/>
        </w:rPr>
        <w:t>ris</w:t>
      </w:r>
      <w:r w:rsidRPr="008D40C3">
        <w:rPr>
          <w:rFonts w:ascii="Arial" w:hAnsi="Arial" w:cs="Arial"/>
          <w:lang w:val="cy-GB"/>
        </w:rPr>
        <w:t xml:space="preserve">g straen gwaith a rhoi’r mesurau rheoli angenrheidiol ar waith i atal straen niweidiol ac ystyried y mecanweithiau cymorth angenrheidiol yn y gwaith </w:t>
      </w:r>
    </w:p>
    <w:p w14:paraId="7662B022" w14:textId="6CEB2A6C" w:rsidR="00DD7146" w:rsidRPr="008D40C3" w:rsidRDefault="00FD5570" w:rsidP="001D04A2">
      <w:pPr>
        <w:numPr>
          <w:ilvl w:val="0"/>
          <w:numId w:val="39"/>
        </w:numPr>
        <w:rPr>
          <w:rFonts w:ascii="Arial" w:hAnsi="Arial" w:cs="Arial"/>
          <w:lang w:val="cy-GB"/>
        </w:rPr>
      </w:pPr>
      <w:r w:rsidRPr="008D40C3">
        <w:rPr>
          <w:rFonts w:ascii="Arial" w:hAnsi="Arial" w:cs="Arial"/>
          <w:lang w:val="cy-GB"/>
        </w:rPr>
        <w:t xml:space="preserve">recriwtio, datblygiad staff a hyfforddiant </w:t>
      </w:r>
      <w:r w:rsidR="00DD7146" w:rsidRPr="008D40C3">
        <w:rPr>
          <w:rFonts w:ascii="Arial" w:hAnsi="Arial" w:cs="Arial"/>
          <w:lang w:val="cy-GB"/>
        </w:rPr>
        <w:t>effe</w:t>
      </w:r>
      <w:r w:rsidRPr="008D40C3">
        <w:rPr>
          <w:rFonts w:ascii="Arial" w:hAnsi="Arial" w:cs="Arial"/>
          <w:lang w:val="cy-GB"/>
        </w:rPr>
        <w:t>ithiol</w:t>
      </w:r>
    </w:p>
    <w:p w14:paraId="430C039C" w14:textId="4FA5088B" w:rsidR="00DD7146" w:rsidRPr="008D40C3" w:rsidRDefault="00FD5570" w:rsidP="001D04A2">
      <w:pPr>
        <w:numPr>
          <w:ilvl w:val="0"/>
          <w:numId w:val="39"/>
        </w:numPr>
        <w:rPr>
          <w:rFonts w:ascii="Arial" w:hAnsi="Arial" w:cs="Arial"/>
          <w:lang w:val="cy-GB"/>
        </w:rPr>
      </w:pPr>
      <w:r w:rsidRPr="008D40C3">
        <w:rPr>
          <w:rFonts w:ascii="Arial" w:hAnsi="Arial" w:cs="Arial"/>
          <w:lang w:val="cy-GB"/>
        </w:rPr>
        <w:t>cefnogi</w:t>
      </w:r>
      <w:r w:rsidR="00DD7146" w:rsidRPr="008D40C3">
        <w:rPr>
          <w:rFonts w:ascii="Arial" w:hAnsi="Arial" w:cs="Arial"/>
          <w:lang w:val="cy-GB"/>
        </w:rPr>
        <w:t xml:space="preserve"> staff t</w:t>
      </w:r>
      <w:r w:rsidRPr="008D40C3">
        <w:rPr>
          <w:rFonts w:ascii="Arial" w:hAnsi="Arial" w:cs="Arial"/>
          <w:lang w:val="cy-GB"/>
        </w:rPr>
        <w:t>rwy hinsawdd ariannol sy’n newid ac yn heriol</w:t>
      </w:r>
      <w:r w:rsidR="00DD7146" w:rsidRPr="008D40C3">
        <w:rPr>
          <w:rFonts w:ascii="Arial" w:hAnsi="Arial" w:cs="Arial"/>
          <w:lang w:val="cy-GB"/>
        </w:rPr>
        <w:t xml:space="preserve"> – </w:t>
      </w:r>
      <w:r w:rsidRPr="008D40C3">
        <w:rPr>
          <w:rFonts w:ascii="Arial" w:hAnsi="Arial" w:cs="Arial"/>
          <w:lang w:val="cy-GB"/>
        </w:rPr>
        <w:t xml:space="preserve">gwella eu gallu i ymdopi a datblygu amgylchedd gwaith mwy hyblyg </w:t>
      </w:r>
    </w:p>
    <w:p w14:paraId="3EF349DE" w14:textId="5E1252E2" w:rsidR="00DD7146" w:rsidRPr="008D40C3" w:rsidRDefault="00FD5570" w:rsidP="001D04A2">
      <w:pPr>
        <w:numPr>
          <w:ilvl w:val="0"/>
          <w:numId w:val="39"/>
        </w:numPr>
        <w:rPr>
          <w:rFonts w:ascii="Arial" w:hAnsi="Arial" w:cs="Arial"/>
          <w:lang w:val="cy-GB"/>
        </w:rPr>
      </w:pPr>
      <w:r w:rsidRPr="008D40C3">
        <w:rPr>
          <w:rFonts w:ascii="Arial" w:hAnsi="Arial" w:cs="Arial"/>
          <w:lang w:val="cy-GB"/>
        </w:rPr>
        <w:t>adnabod straen gwaith ymhlith</w:t>
      </w:r>
      <w:r w:rsidR="00DD7146" w:rsidRPr="008D40C3">
        <w:rPr>
          <w:rFonts w:ascii="Arial" w:hAnsi="Arial" w:cs="Arial"/>
          <w:lang w:val="cy-GB"/>
        </w:rPr>
        <w:t xml:space="preserve"> staff a</w:t>
      </w:r>
      <w:r w:rsidRPr="008D40C3">
        <w:rPr>
          <w:rFonts w:ascii="Arial" w:hAnsi="Arial" w:cs="Arial"/>
          <w:lang w:val="cy-GB"/>
        </w:rPr>
        <w:t xml:space="preserve"> chynnig y mesurau cymorth / rheoli angenrheidiol</w:t>
      </w:r>
    </w:p>
    <w:p w14:paraId="1665AD75" w14:textId="654B6553" w:rsidR="00DD7146" w:rsidRPr="008D40C3" w:rsidRDefault="00DD7146" w:rsidP="001D04A2">
      <w:pPr>
        <w:numPr>
          <w:ilvl w:val="0"/>
          <w:numId w:val="39"/>
        </w:numPr>
        <w:rPr>
          <w:rFonts w:ascii="Arial" w:hAnsi="Arial" w:cs="Arial"/>
          <w:lang w:val="cy-GB"/>
        </w:rPr>
      </w:pPr>
      <w:r w:rsidRPr="008D40C3">
        <w:rPr>
          <w:rFonts w:ascii="Arial" w:hAnsi="Arial" w:cs="Arial"/>
          <w:lang w:val="cy-GB"/>
        </w:rPr>
        <w:lastRenderedPageBreak/>
        <w:t>cre</w:t>
      </w:r>
      <w:r w:rsidR="00FD5570" w:rsidRPr="008D40C3">
        <w:rPr>
          <w:rFonts w:ascii="Arial" w:hAnsi="Arial" w:cs="Arial"/>
          <w:lang w:val="cy-GB"/>
        </w:rPr>
        <w:t xml:space="preserve">u diwylliant </w:t>
      </w:r>
      <w:r w:rsidR="005C0325" w:rsidRPr="008D40C3">
        <w:rPr>
          <w:rFonts w:ascii="Arial" w:hAnsi="Arial" w:cs="Arial"/>
          <w:lang w:val="cy-GB"/>
        </w:rPr>
        <w:t xml:space="preserve">lle mae problemau sy’n codi yn cael eu nodi’n gyflym, ac ateb yn cael ei ystyried yn unol ag anghenion unigolyn </w:t>
      </w:r>
    </w:p>
    <w:p w14:paraId="55BC12E1" w14:textId="3C92D927" w:rsidR="00DD7146" w:rsidRPr="008D40C3" w:rsidRDefault="00FD5570" w:rsidP="001D04A2">
      <w:pPr>
        <w:numPr>
          <w:ilvl w:val="0"/>
          <w:numId w:val="39"/>
        </w:numPr>
        <w:rPr>
          <w:rFonts w:ascii="Arial" w:hAnsi="Arial" w:cs="Arial"/>
          <w:lang w:val="cy-GB"/>
        </w:rPr>
      </w:pPr>
      <w:r w:rsidRPr="008D40C3">
        <w:rPr>
          <w:rFonts w:ascii="Arial" w:hAnsi="Arial" w:cs="Arial"/>
          <w:lang w:val="cy-GB"/>
        </w:rPr>
        <w:t>gweithredu a monitro baich gwaith mewn perthynas ag iechyd a gwaith</w:t>
      </w:r>
    </w:p>
    <w:p w14:paraId="2B2D367A" w14:textId="228CB04F" w:rsidR="00DD7146" w:rsidRPr="00A55054" w:rsidRDefault="005C0325" w:rsidP="001D04A2">
      <w:pPr>
        <w:numPr>
          <w:ilvl w:val="0"/>
          <w:numId w:val="39"/>
        </w:numPr>
        <w:spacing w:after="240"/>
        <w:rPr>
          <w:rFonts w:ascii="Arial" w:hAnsi="Arial" w:cs="Arial"/>
          <w:color w:val="171717"/>
          <w:lang w:val="cy-GB" w:eastAsia="en-GB"/>
        </w:rPr>
      </w:pPr>
      <w:r w:rsidRPr="008D40C3">
        <w:rPr>
          <w:rFonts w:ascii="Arial" w:hAnsi="Arial" w:cs="Arial"/>
          <w:lang w:val="cy-GB"/>
        </w:rPr>
        <w:t>gweithredu polisïau effeithiol ar gyfer dychwelyd i’r gwaith yn dilyn salwch / absenoldeb staff o’r gwaith</w:t>
      </w:r>
      <w:r w:rsidR="00DD7146" w:rsidRPr="00A55054">
        <w:rPr>
          <w:rFonts w:ascii="Arial" w:hAnsi="Arial" w:cs="Arial"/>
          <w:color w:val="171717"/>
          <w:lang w:val="cy-GB" w:eastAsia="en-GB"/>
        </w:rPr>
        <w:t> </w:t>
      </w:r>
    </w:p>
    <w:p w14:paraId="008FC004" w14:textId="76B4917B" w:rsidR="00DD7146" w:rsidRPr="008D40C3" w:rsidRDefault="005C0325" w:rsidP="001D04A2">
      <w:pPr>
        <w:numPr>
          <w:ilvl w:val="0"/>
          <w:numId w:val="10"/>
        </w:numPr>
        <w:spacing w:after="240"/>
        <w:ind w:left="-28" w:hanging="539"/>
        <w:rPr>
          <w:rFonts w:ascii="Arial" w:hAnsi="Arial" w:cs="Arial"/>
          <w:color w:val="171717"/>
          <w:lang w:val="cy-GB" w:eastAsia="en-GB"/>
        </w:rPr>
      </w:pPr>
      <w:r w:rsidRPr="008D40C3">
        <w:rPr>
          <w:rFonts w:ascii="Arial" w:hAnsi="Arial" w:cs="Arial"/>
          <w:b/>
          <w:bCs/>
          <w:color w:val="171717"/>
          <w:lang w:val="cy-GB" w:eastAsia="en-GB"/>
        </w:rPr>
        <w:t>Mae s</w:t>
      </w:r>
      <w:r w:rsidR="00DD7146" w:rsidRPr="008D40C3">
        <w:rPr>
          <w:rFonts w:ascii="Arial" w:hAnsi="Arial" w:cs="Arial"/>
          <w:b/>
          <w:bCs/>
          <w:color w:val="171717"/>
          <w:lang w:val="cy-GB" w:eastAsia="en-GB"/>
        </w:rPr>
        <w:t xml:space="preserve">taff </w:t>
      </w:r>
      <w:r w:rsidRPr="008D40C3">
        <w:rPr>
          <w:rFonts w:ascii="Arial" w:hAnsi="Arial" w:cs="Arial"/>
          <w:b/>
          <w:bCs/>
          <w:color w:val="171717"/>
          <w:lang w:val="cy-GB" w:eastAsia="en-GB"/>
        </w:rPr>
        <w:t>yn gyfrifol am</w:t>
      </w:r>
      <w:r w:rsidR="00DD7146" w:rsidRPr="008D40C3">
        <w:rPr>
          <w:rFonts w:ascii="Arial" w:hAnsi="Arial" w:cs="Arial"/>
          <w:b/>
          <w:bCs/>
          <w:color w:val="171717"/>
          <w:lang w:val="cy-GB" w:eastAsia="en-GB"/>
        </w:rPr>
        <w:t>:</w:t>
      </w:r>
    </w:p>
    <w:p w14:paraId="25C5F6D4" w14:textId="6714618F" w:rsidR="00DD7146" w:rsidRPr="008D40C3" w:rsidRDefault="005C0325" w:rsidP="001D04A2">
      <w:pPr>
        <w:numPr>
          <w:ilvl w:val="0"/>
          <w:numId w:val="39"/>
        </w:numPr>
        <w:rPr>
          <w:rFonts w:ascii="Arial" w:hAnsi="Arial" w:cs="Arial"/>
          <w:lang w:val="cy-GB"/>
        </w:rPr>
      </w:pPr>
      <w:r w:rsidRPr="008D40C3">
        <w:rPr>
          <w:rFonts w:ascii="Arial" w:hAnsi="Arial" w:cs="Arial"/>
          <w:lang w:val="cy-GB"/>
        </w:rPr>
        <w:t>ymgysylltu â rheolwyr i weithio gyda’i gilydd i wella lles cyflogeion</w:t>
      </w:r>
    </w:p>
    <w:p w14:paraId="369ADE49" w14:textId="1817AD34" w:rsidR="00DD7146" w:rsidRPr="008D40C3" w:rsidRDefault="005C0325" w:rsidP="001D04A2">
      <w:pPr>
        <w:numPr>
          <w:ilvl w:val="0"/>
          <w:numId w:val="39"/>
        </w:numPr>
        <w:rPr>
          <w:rFonts w:ascii="Arial" w:hAnsi="Arial" w:cs="Arial"/>
          <w:lang w:val="cy-GB"/>
        </w:rPr>
      </w:pPr>
      <w:r w:rsidRPr="008D40C3">
        <w:rPr>
          <w:rFonts w:ascii="Arial" w:hAnsi="Arial" w:cs="Arial"/>
          <w:lang w:val="cy-GB"/>
        </w:rPr>
        <w:t>adrodd am straen a salwch wrth reolwyr cyn gynted ag y bo modd</w:t>
      </w:r>
    </w:p>
    <w:p w14:paraId="6E4E6F7F" w14:textId="6116CDA4" w:rsidR="00DD7146" w:rsidRDefault="005C0325" w:rsidP="001D04A2">
      <w:pPr>
        <w:numPr>
          <w:ilvl w:val="0"/>
          <w:numId w:val="39"/>
        </w:numPr>
        <w:rPr>
          <w:rFonts w:ascii="Arial" w:hAnsi="Arial" w:cs="Arial"/>
          <w:lang w:val="cy-GB"/>
        </w:rPr>
      </w:pPr>
      <w:r w:rsidRPr="008D40C3">
        <w:rPr>
          <w:rFonts w:ascii="Arial" w:hAnsi="Arial" w:cs="Arial"/>
          <w:lang w:val="cy-GB"/>
        </w:rPr>
        <w:t>ymateb i gyfleoedd hyfforddi a datblygu</w:t>
      </w:r>
    </w:p>
    <w:p w14:paraId="39C32337" w14:textId="06142B5F" w:rsidR="008B353B" w:rsidRPr="008D40C3" w:rsidRDefault="00DD7146" w:rsidP="001D04A2">
      <w:pPr>
        <w:numPr>
          <w:ilvl w:val="0"/>
          <w:numId w:val="39"/>
        </w:numPr>
        <w:spacing w:after="240"/>
        <w:rPr>
          <w:rFonts w:ascii="Arial" w:hAnsi="Arial" w:cs="Arial"/>
          <w:lang w:val="cy-GB"/>
        </w:rPr>
      </w:pPr>
      <w:r w:rsidRPr="008D40C3">
        <w:rPr>
          <w:rFonts w:ascii="Arial" w:hAnsi="Arial" w:cs="Arial"/>
          <w:lang w:val="cy-GB"/>
        </w:rPr>
        <w:t>c</w:t>
      </w:r>
      <w:r w:rsidR="005C0325" w:rsidRPr="008D40C3">
        <w:rPr>
          <w:rFonts w:ascii="Arial" w:hAnsi="Arial" w:cs="Arial"/>
          <w:lang w:val="cy-GB"/>
        </w:rPr>
        <w:t>ydymffurfio â’r mesurau rheoli a chysylltu ag asiantaethau cymorth lle mae eu lles dan fygythiad</w:t>
      </w:r>
    </w:p>
    <w:p w14:paraId="49DF074A" w14:textId="7497D3ED" w:rsidR="008B353B" w:rsidRPr="008D40C3" w:rsidRDefault="00EB7235" w:rsidP="001D04A2">
      <w:pPr>
        <w:numPr>
          <w:ilvl w:val="0"/>
          <w:numId w:val="10"/>
        </w:numPr>
        <w:spacing w:after="240"/>
        <w:ind w:left="-28" w:hanging="539"/>
        <w:rPr>
          <w:rFonts w:ascii="Arial" w:hAnsi="Arial" w:cs="Arial"/>
          <w:b/>
          <w:bCs/>
          <w:color w:val="171717"/>
          <w:lang w:val="cy-GB" w:eastAsia="en-GB"/>
        </w:rPr>
      </w:pPr>
      <w:r w:rsidRPr="008D40C3">
        <w:rPr>
          <w:rFonts w:ascii="Arial" w:hAnsi="Arial" w:cs="Arial"/>
          <w:b/>
          <w:bCs/>
          <w:color w:val="171717"/>
          <w:lang w:val="cy-GB" w:eastAsia="en-GB"/>
        </w:rPr>
        <w:t xml:space="preserve">Y Grŵp Iechyd, Diogelwch, Lles ac Ymgysylltu â </w:t>
      </w:r>
      <w:proofErr w:type="spellStart"/>
      <w:r w:rsidRPr="008D40C3">
        <w:rPr>
          <w:rFonts w:ascii="Arial" w:hAnsi="Arial" w:cs="Arial"/>
          <w:b/>
          <w:bCs/>
          <w:color w:val="171717"/>
          <w:lang w:val="cy-GB" w:eastAsia="en-GB"/>
        </w:rPr>
        <w:t>Chyflogeion</w:t>
      </w:r>
      <w:proofErr w:type="spellEnd"/>
    </w:p>
    <w:p w14:paraId="03D21B4E" w14:textId="68A529CE" w:rsidR="008B353B" w:rsidRPr="008D40C3" w:rsidRDefault="00EB7235" w:rsidP="001D04A2">
      <w:pPr>
        <w:pStyle w:val="ListParagraph"/>
        <w:spacing w:after="240" w:line="240" w:lineRule="auto"/>
        <w:ind w:left="0"/>
        <w:rPr>
          <w:rFonts w:ascii="Arial" w:hAnsi="Arial" w:cs="Arial"/>
          <w:bCs/>
          <w:color w:val="171717"/>
          <w:sz w:val="24"/>
          <w:lang w:val="cy-GB" w:eastAsia="en-GB"/>
        </w:rPr>
      </w:pPr>
      <w:r w:rsidRPr="008D40C3">
        <w:rPr>
          <w:rFonts w:ascii="Arial" w:hAnsi="Arial" w:cs="Arial"/>
          <w:bCs/>
          <w:color w:val="171717"/>
          <w:sz w:val="24"/>
          <w:lang w:val="cy-GB" w:eastAsia="en-GB"/>
        </w:rPr>
        <w:t xml:space="preserve">Bydd y </w:t>
      </w:r>
      <w:r w:rsidRPr="008D40C3">
        <w:rPr>
          <w:rFonts w:ascii="Arial" w:hAnsi="Arial" w:cs="Arial"/>
          <w:color w:val="171717"/>
          <w:sz w:val="24"/>
          <w:szCs w:val="24"/>
          <w:lang w:val="cy-GB" w:eastAsia="en-GB"/>
        </w:rPr>
        <w:t xml:space="preserve">Grŵp Iechyd, Diogelwch, Lles ac Ymgysylltu â </w:t>
      </w:r>
      <w:proofErr w:type="spellStart"/>
      <w:r w:rsidRPr="008D40C3">
        <w:rPr>
          <w:rFonts w:ascii="Arial" w:hAnsi="Arial" w:cs="Arial"/>
          <w:color w:val="171717"/>
          <w:sz w:val="24"/>
          <w:szCs w:val="24"/>
          <w:lang w:val="cy-GB" w:eastAsia="en-GB"/>
        </w:rPr>
        <w:t>Chyflogeion</w:t>
      </w:r>
      <w:proofErr w:type="spellEnd"/>
      <w:r w:rsidRPr="008D40C3">
        <w:rPr>
          <w:rFonts w:ascii="Arial" w:hAnsi="Arial" w:cs="Arial"/>
          <w:bCs/>
          <w:color w:val="171717"/>
          <w:sz w:val="24"/>
          <w:lang w:val="cy-GB" w:eastAsia="en-GB"/>
        </w:rPr>
        <w:t xml:space="preserve"> yn gweithredu o dan gylch gwaith sy’n cael ei ddiweddaru a’i gytuno bob blwyddyn</w:t>
      </w:r>
      <w:r w:rsidR="008B353B" w:rsidRPr="008D40C3">
        <w:rPr>
          <w:rFonts w:ascii="Arial" w:hAnsi="Arial" w:cs="Arial"/>
          <w:bCs/>
          <w:color w:val="171717"/>
          <w:sz w:val="24"/>
          <w:lang w:val="cy-GB" w:eastAsia="en-GB"/>
        </w:rPr>
        <w:t>.</w:t>
      </w:r>
      <w:r w:rsidRPr="008D40C3">
        <w:rPr>
          <w:rFonts w:ascii="Arial" w:hAnsi="Arial" w:cs="Arial"/>
          <w:bCs/>
          <w:color w:val="171717"/>
          <w:sz w:val="24"/>
          <w:lang w:val="cy-GB" w:eastAsia="en-GB"/>
        </w:rPr>
        <w:t xml:space="preserve">  Bydd y grŵp yn goruchwylio datblygiad a chyflawni Cynllun Gweithredu Iechyd Corfforaethol Estyn, a bydd yn monitro ac yn adrodd ar effeithiolrwydd ein dull, </w:t>
      </w:r>
      <w:r w:rsidR="002260D5" w:rsidRPr="008D40C3">
        <w:rPr>
          <w:rFonts w:ascii="Arial" w:hAnsi="Arial" w:cs="Arial"/>
          <w:bCs/>
          <w:color w:val="171717"/>
          <w:sz w:val="24"/>
          <w:lang w:val="cy-GB" w:eastAsia="en-GB"/>
        </w:rPr>
        <w:t>yn c</w:t>
      </w:r>
      <w:r w:rsidRPr="008D40C3">
        <w:rPr>
          <w:rFonts w:ascii="Arial" w:hAnsi="Arial" w:cs="Arial"/>
          <w:bCs/>
          <w:color w:val="171717"/>
          <w:sz w:val="24"/>
          <w:lang w:val="cy-GB" w:eastAsia="en-GB"/>
        </w:rPr>
        <w:t>ynnwys</w:t>
      </w:r>
      <w:r w:rsidR="002F5649" w:rsidRPr="008D40C3">
        <w:rPr>
          <w:rFonts w:ascii="Arial" w:hAnsi="Arial" w:cs="Arial"/>
          <w:bCs/>
          <w:color w:val="171717"/>
          <w:sz w:val="24"/>
          <w:lang w:val="cy-GB" w:eastAsia="en-GB"/>
        </w:rPr>
        <w:t>:</w:t>
      </w:r>
    </w:p>
    <w:p w14:paraId="5711BA32" w14:textId="6EA1FE5C" w:rsidR="002F5649" w:rsidRPr="008D40C3" w:rsidRDefault="00EB7235" w:rsidP="001D04A2">
      <w:pPr>
        <w:numPr>
          <w:ilvl w:val="0"/>
          <w:numId w:val="39"/>
        </w:numPr>
        <w:rPr>
          <w:rFonts w:ascii="Arial" w:hAnsi="Arial" w:cs="Arial"/>
          <w:lang w:val="cy-GB"/>
        </w:rPr>
      </w:pPr>
      <w:r w:rsidRPr="008D40C3">
        <w:rPr>
          <w:rFonts w:ascii="Arial" w:hAnsi="Arial" w:cs="Arial"/>
          <w:lang w:val="cy-GB"/>
        </w:rPr>
        <w:t>Prosesau rheoli risg</w:t>
      </w:r>
    </w:p>
    <w:p w14:paraId="2E6E2EC4" w14:textId="7D99AF31" w:rsidR="008B353B" w:rsidRPr="008D40C3" w:rsidRDefault="001D50B9" w:rsidP="001D04A2">
      <w:pPr>
        <w:numPr>
          <w:ilvl w:val="0"/>
          <w:numId w:val="39"/>
        </w:numPr>
        <w:rPr>
          <w:rFonts w:ascii="Arial" w:hAnsi="Arial" w:cs="Arial"/>
          <w:lang w:val="cy-GB"/>
        </w:rPr>
      </w:pPr>
      <w:r w:rsidRPr="008D40C3">
        <w:rPr>
          <w:rFonts w:ascii="Arial" w:hAnsi="Arial" w:cs="Arial"/>
          <w:lang w:val="cy-GB"/>
        </w:rPr>
        <w:t xml:space="preserve">Nifer, math a thuedd absenoldeb o’r gwaith oherwydd damweiniau a salwch </w:t>
      </w:r>
    </w:p>
    <w:p w14:paraId="5404EE38" w14:textId="6F09DD19" w:rsidR="008B353B" w:rsidRPr="008D40C3" w:rsidRDefault="001D50B9" w:rsidP="001D04A2">
      <w:pPr>
        <w:numPr>
          <w:ilvl w:val="0"/>
          <w:numId w:val="39"/>
        </w:numPr>
        <w:rPr>
          <w:rFonts w:ascii="Arial" w:hAnsi="Arial" w:cs="Arial"/>
          <w:lang w:val="cy-GB"/>
        </w:rPr>
      </w:pPr>
      <w:r w:rsidRPr="008D40C3">
        <w:rPr>
          <w:rFonts w:ascii="Arial" w:hAnsi="Arial" w:cs="Arial"/>
          <w:lang w:val="cy-GB"/>
        </w:rPr>
        <w:t>Trosiant s</w:t>
      </w:r>
      <w:r w:rsidR="008B353B" w:rsidRPr="008D40C3">
        <w:rPr>
          <w:rFonts w:ascii="Arial" w:hAnsi="Arial" w:cs="Arial"/>
          <w:lang w:val="cy-GB"/>
        </w:rPr>
        <w:t>taff – t</w:t>
      </w:r>
      <w:r w:rsidRPr="008D40C3">
        <w:rPr>
          <w:rFonts w:ascii="Arial" w:hAnsi="Arial" w:cs="Arial"/>
          <w:lang w:val="cy-GB"/>
        </w:rPr>
        <w:t>ueddiadau a dadansoddiad</w:t>
      </w:r>
    </w:p>
    <w:p w14:paraId="455DCEB7" w14:textId="0F1F4187" w:rsidR="008B353B" w:rsidRPr="008D40C3" w:rsidRDefault="001D50B9" w:rsidP="001D04A2">
      <w:pPr>
        <w:numPr>
          <w:ilvl w:val="0"/>
          <w:numId w:val="39"/>
        </w:numPr>
        <w:rPr>
          <w:rFonts w:ascii="Arial" w:hAnsi="Arial" w:cs="Arial"/>
          <w:lang w:val="cy-GB"/>
        </w:rPr>
      </w:pPr>
      <w:r w:rsidRPr="008D40C3">
        <w:rPr>
          <w:rFonts w:ascii="Arial" w:hAnsi="Arial" w:cs="Arial"/>
          <w:lang w:val="cy-GB"/>
        </w:rPr>
        <w:t>Ceisiadau gweithio hyblyg ac addasiadau eraill</w:t>
      </w:r>
    </w:p>
    <w:p w14:paraId="3AD00C96" w14:textId="7DE216E4" w:rsidR="008B353B" w:rsidRPr="008D40C3" w:rsidRDefault="001D50B9" w:rsidP="001D04A2">
      <w:pPr>
        <w:numPr>
          <w:ilvl w:val="0"/>
          <w:numId w:val="39"/>
        </w:numPr>
        <w:rPr>
          <w:rFonts w:ascii="Arial" w:hAnsi="Arial" w:cs="Arial"/>
          <w:lang w:val="cy-GB"/>
        </w:rPr>
      </w:pPr>
      <w:r w:rsidRPr="008D40C3">
        <w:rPr>
          <w:rFonts w:ascii="Arial" w:hAnsi="Arial" w:cs="Arial"/>
          <w:lang w:val="cy-GB"/>
        </w:rPr>
        <w:t>Mentrau lles</w:t>
      </w:r>
    </w:p>
    <w:p w14:paraId="5A7FA29E" w14:textId="07B149A8" w:rsidR="008B353B" w:rsidRPr="008D40C3" w:rsidRDefault="001D50B9" w:rsidP="001D04A2">
      <w:pPr>
        <w:numPr>
          <w:ilvl w:val="0"/>
          <w:numId w:val="39"/>
        </w:numPr>
        <w:rPr>
          <w:rFonts w:ascii="Arial" w:hAnsi="Arial" w:cs="Arial"/>
          <w:lang w:val="cy-GB"/>
        </w:rPr>
      </w:pPr>
      <w:r w:rsidRPr="008D40C3">
        <w:rPr>
          <w:rFonts w:ascii="Arial" w:hAnsi="Arial" w:cs="Arial"/>
          <w:lang w:val="cy-GB"/>
        </w:rPr>
        <w:t>Dadansoddi arolwg s</w:t>
      </w:r>
      <w:r w:rsidR="008B353B" w:rsidRPr="008D40C3">
        <w:rPr>
          <w:rFonts w:ascii="Arial" w:hAnsi="Arial" w:cs="Arial"/>
          <w:lang w:val="cy-GB"/>
        </w:rPr>
        <w:t>taff (e.</w:t>
      </w:r>
      <w:r w:rsidRPr="008D40C3">
        <w:rPr>
          <w:rFonts w:ascii="Arial" w:hAnsi="Arial" w:cs="Arial"/>
          <w:lang w:val="cy-GB"/>
        </w:rPr>
        <w:t>e</w:t>
      </w:r>
      <w:r w:rsidR="008B353B" w:rsidRPr="008D40C3">
        <w:rPr>
          <w:rFonts w:ascii="Arial" w:hAnsi="Arial" w:cs="Arial"/>
          <w:lang w:val="cy-GB"/>
        </w:rPr>
        <w:t xml:space="preserve">. </w:t>
      </w:r>
      <w:r w:rsidRPr="008D40C3">
        <w:rPr>
          <w:rFonts w:ascii="Arial" w:hAnsi="Arial" w:cs="Arial"/>
          <w:lang w:val="cy-GB"/>
        </w:rPr>
        <w:t xml:space="preserve">Arolwg </w:t>
      </w:r>
      <w:r w:rsidR="008B353B" w:rsidRPr="008D40C3">
        <w:rPr>
          <w:rFonts w:ascii="Arial" w:hAnsi="Arial" w:cs="Arial"/>
          <w:lang w:val="cy-GB"/>
        </w:rPr>
        <w:t>P</w:t>
      </w:r>
      <w:r w:rsidRPr="008D40C3">
        <w:rPr>
          <w:rFonts w:ascii="Arial" w:hAnsi="Arial" w:cs="Arial"/>
          <w:lang w:val="cy-GB"/>
        </w:rPr>
        <w:t>obl</w:t>
      </w:r>
      <w:r w:rsidR="008B353B" w:rsidRPr="008D40C3">
        <w:rPr>
          <w:rFonts w:ascii="Arial" w:hAnsi="Arial" w:cs="Arial"/>
          <w:lang w:val="cy-GB"/>
        </w:rPr>
        <w:t>,</w:t>
      </w:r>
      <w:r w:rsidRPr="008D40C3">
        <w:rPr>
          <w:rFonts w:ascii="Arial" w:hAnsi="Arial" w:cs="Arial"/>
          <w:lang w:val="cy-GB"/>
        </w:rPr>
        <w:t xml:space="preserve"> </w:t>
      </w:r>
      <w:proofErr w:type="spellStart"/>
      <w:r w:rsidRPr="008D40C3">
        <w:rPr>
          <w:rFonts w:ascii="Arial" w:hAnsi="Arial" w:cs="Arial"/>
          <w:lang w:val="cy-GB"/>
        </w:rPr>
        <w:t>BmP</w:t>
      </w:r>
      <w:proofErr w:type="spellEnd"/>
      <w:r w:rsidR="008B353B" w:rsidRPr="008D40C3">
        <w:rPr>
          <w:rFonts w:ascii="Arial" w:hAnsi="Arial" w:cs="Arial"/>
          <w:lang w:val="cy-GB"/>
        </w:rPr>
        <w:t xml:space="preserve">) </w:t>
      </w:r>
      <w:r w:rsidRPr="008D40C3">
        <w:rPr>
          <w:rFonts w:ascii="Arial" w:hAnsi="Arial" w:cs="Arial"/>
          <w:lang w:val="cy-GB"/>
        </w:rPr>
        <w:t>fel arwydd o les sefydliadol</w:t>
      </w:r>
    </w:p>
    <w:p w14:paraId="0D5A0EA0" w14:textId="3012138B" w:rsidR="008B353B" w:rsidRDefault="001D50B9" w:rsidP="001D04A2">
      <w:pPr>
        <w:numPr>
          <w:ilvl w:val="0"/>
          <w:numId w:val="39"/>
        </w:numPr>
        <w:rPr>
          <w:rFonts w:ascii="Arial" w:hAnsi="Arial" w:cs="Arial"/>
          <w:lang w:val="cy-GB"/>
        </w:rPr>
      </w:pPr>
      <w:r w:rsidRPr="008D40C3">
        <w:rPr>
          <w:rFonts w:ascii="Arial" w:hAnsi="Arial" w:cs="Arial"/>
          <w:lang w:val="cy-GB"/>
        </w:rPr>
        <w:t>Data perthnasol arall, gan gynnwys straen, atgyfeiriadau gwasanaethau cymorth, ac ati</w:t>
      </w:r>
    </w:p>
    <w:p w14:paraId="1B8FF8D1" w14:textId="1317CA3D" w:rsidR="008B353B" w:rsidRPr="001D04A2" w:rsidRDefault="008B353B" w:rsidP="001D04A2">
      <w:pPr>
        <w:numPr>
          <w:ilvl w:val="0"/>
          <w:numId w:val="39"/>
        </w:numPr>
        <w:rPr>
          <w:rFonts w:ascii="Arial" w:hAnsi="Arial" w:cs="Arial"/>
          <w:lang w:val="cy-GB"/>
        </w:rPr>
      </w:pPr>
      <w:r w:rsidRPr="008D40C3">
        <w:rPr>
          <w:rFonts w:ascii="Arial" w:hAnsi="Arial" w:cs="Arial"/>
          <w:lang w:val="cy-GB"/>
        </w:rPr>
        <w:t>A</w:t>
      </w:r>
      <w:r w:rsidR="001D50B9" w:rsidRPr="008D40C3">
        <w:rPr>
          <w:rFonts w:ascii="Arial" w:hAnsi="Arial" w:cs="Arial"/>
          <w:lang w:val="cy-GB"/>
        </w:rPr>
        <w:t>droddiad blynyddol i’r Bwrdd</w:t>
      </w:r>
      <w:r w:rsidRPr="008D40C3">
        <w:rPr>
          <w:rFonts w:ascii="Arial" w:hAnsi="Arial" w:cs="Arial"/>
          <w:lang w:val="cy-GB"/>
        </w:rPr>
        <w:t xml:space="preserve"> Strateg</w:t>
      </w:r>
      <w:r w:rsidR="001D50B9" w:rsidRPr="008D40C3">
        <w:rPr>
          <w:rFonts w:ascii="Arial" w:hAnsi="Arial" w:cs="Arial"/>
          <w:lang w:val="cy-GB"/>
        </w:rPr>
        <w:t xml:space="preserve">aeth, yn nodi mesurau deilliannau fydd yn </w:t>
      </w:r>
      <w:r w:rsidR="002260D5" w:rsidRPr="008D40C3">
        <w:rPr>
          <w:rFonts w:ascii="Arial" w:hAnsi="Arial" w:cs="Arial"/>
          <w:lang w:val="cy-GB"/>
        </w:rPr>
        <w:t xml:space="preserve">ein </w:t>
      </w:r>
      <w:r w:rsidR="001D50B9" w:rsidRPr="008D40C3">
        <w:rPr>
          <w:rFonts w:ascii="Arial" w:hAnsi="Arial" w:cs="Arial"/>
          <w:lang w:val="cy-GB"/>
        </w:rPr>
        <w:t>galluogi i</w:t>
      </w:r>
      <w:r w:rsidR="002260D5" w:rsidRPr="008D40C3">
        <w:rPr>
          <w:rFonts w:ascii="Arial" w:hAnsi="Arial" w:cs="Arial"/>
          <w:lang w:val="cy-GB"/>
        </w:rPr>
        <w:t xml:space="preserve"> </w:t>
      </w:r>
      <w:r w:rsidR="001D50B9" w:rsidRPr="008D40C3">
        <w:rPr>
          <w:rFonts w:ascii="Arial" w:hAnsi="Arial" w:cs="Arial"/>
          <w:lang w:val="cy-GB"/>
        </w:rPr>
        <w:t>werthuso cynnydd, pennu llwyddiant a chyfeirio mentrau yn y dyfodol</w:t>
      </w:r>
      <w:bookmarkStart w:id="7" w:name="cysill"/>
      <w:bookmarkEnd w:id="7"/>
      <w:r w:rsidR="00E54FD4">
        <w:rPr>
          <w:rFonts w:ascii="Arial" w:hAnsi="Arial" w:cs="Arial"/>
          <w:lang w:val="cy-GB"/>
        </w:rPr>
        <w:t xml:space="preserve"> </w:t>
      </w:r>
      <w:proofErr w:type="spellStart"/>
      <w:r w:rsidR="00E54FD4">
        <w:rPr>
          <w:rFonts w:ascii="Arial" w:hAnsi="Arial" w:cs="Arial"/>
          <w:lang w:val="cy-GB"/>
        </w:rPr>
        <w:t>yet</w:t>
      </w:r>
      <w:proofErr w:type="spellEnd"/>
      <w:r w:rsidR="00E54FD4">
        <w:rPr>
          <w:rFonts w:ascii="Arial" w:hAnsi="Arial" w:cs="Arial"/>
          <w:lang w:val="cy-GB"/>
        </w:rPr>
        <w:t xml:space="preserve"> </w:t>
      </w:r>
      <w:proofErr w:type="spellStart"/>
      <w:r w:rsidR="00E54FD4">
        <w:rPr>
          <w:rFonts w:ascii="Arial" w:hAnsi="Arial" w:cs="Arial"/>
          <w:lang w:val="cy-GB"/>
        </w:rPr>
        <w:t>within</w:t>
      </w:r>
      <w:proofErr w:type="spellEnd"/>
      <w:r w:rsidR="00E54FD4">
        <w:rPr>
          <w:rFonts w:ascii="Arial" w:hAnsi="Arial" w:cs="Arial"/>
          <w:lang w:val="cy-GB"/>
        </w:rPr>
        <w:t xml:space="preserve"> </w:t>
      </w:r>
      <w:proofErr w:type="spellStart"/>
      <w:r w:rsidR="00E54FD4">
        <w:rPr>
          <w:rFonts w:ascii="Arial" w:hAnsi="Arial" w:cs="Arial"/>
          <w:lang w:val="cy-GB"/>
        </w:rPr>
        <w:t>on</w:t>
      </w:r>
      <w:proofErr w:type="spellEnd"/>
      <w:r w:rsidR="00E54FD4">
        <w:rPr>
          <w:rFonts w:ascii="Arial" w:hAnsi="Arial" w:cs="Arial"/>
          <w:lang w:val="cy-GB"/>
        </w:rPr>
        <w:t xml:space="preserve"> SharePoint “be </w:t>
      </w:r>
      <w:proofErr w:type="spellStart"/>
      <w:r w:rsidR="00E54FD4">
        <w:rPr>
          <w:rFonts w:ascii="Arial" w:hAnsi="Arial" w:cs="Arial"/>
          <w:lang w:val="cy-GB"/>
        </w:rPr>
        <w:t>doubly</w:t>
      </w:r>
      <w:proofErr w:type="spellEnd"/>
      <w:r w:rsidR="00E54FD4">
        <w:rPr>
          <w:rFonts w:ascii="Arial" w:hAnsi="Arial" w:cs="Arial"/>
          <w:lang w:val="cy-GB"/>
        </w:rPr>
        <w:t xml:space="preserve"> </w:t>
      </w:r>
      <w:proofErr w:type="spellStart"/>
      <w:r w:rsidR="00E54FD4">
        <w:rPr>
          <w:rFonts w:ascii="Arial" w:hAnsi="Arial" w:cs="Arial"/>
          <w:lang w:val="cy-GB"/>
        </w:rPr>
        <w:t>read-only</w:t>
      </w:r>
      <w:proofErr w:type="spellEnd"/>
      <w:r w:rsidR="00E54FD4">
        <w:rPr>
          <w:rFonts w:ascii="Arial" w:hAnsi="Arial" w:cs="Arial"/>
          <w:lang w:val="cy-GB"/>
        </w:rPr>
        <w:t xml:space="preserve"> </w:t>
      </w:r>
      <w:proofErr w:type="spellStart"/>
      <w:r w:rsidR="00E54FD4">
        <w:rPr>
          <w:rFonts w:ascii="Arial" w:hAnsi="Arial" w:cs="Arial"/>
          <w:lang w:val="cy-GB"/>
        </w:rPr>
        <w:t>hyperlinks</w:t>
      </w:r>
      <w:proofErr w:type="spellEnd"/>
      <w:r w:rsidR="00E54FD4">
        <w:rPr>
          <w:rFonts w:ascii="Arial" w:hAnsi="Arial" w:cs="Arial"/>
          <w:lang w:val="cy-GB"/>
        </w:rPr>
        <w:t xml:space="preserve"> </w:t>
      </w:r>
      <w:proofErr w:type="spellStart"/>
      <w:r w:rsidR="00E54FD4">
        <w:rPr>
          <w:rFonts w:ascii="Arial" w:hAnsi="Arial" w:cs="Arial"/>
          <w:lang w:val="cy-GB"/>
        </w:rPr>
        <w:t>you</w:t>
      </w:r>
      <w:proofErr w:type="spellEnd"/>
      <w:r w:rsidR="00E54FD4">
        <w:rPr>
          <w:rFonts w:ascii="Arial" w:hAnsi="Arial" w:cs="Arial"/>
          <w:lang w:val="cy-GB"/>
        </w:rPr>
        <w:t xml:space="preserve"> </w:t>
      </w:r>
      <w:proofErr w:type="spellStart"/>
      <w:r w:rsidR="00E54FD4">
        <w:rPr>
          <w:rFonts w:ascii="Arial" w:hAnsi="Arial" w:cs="Arial"/>
          <w:lang w:val="cy-GB"/>
        </w:rPr>
        <w:t>know</w:t>
      </w:r>
      <w:proofErr w:type="spellEnd"/>
      <w:r w:rsidR="00E54FD4">
        <w:rPr>
          <w:rFonts w:ascii="Arial" w:hAnsi="Arial" w:cs="Arial"/>
          <w:lang w:val="cy-GB"/>
        </w:rPr>
        <w:t xml:space="preserve"> </w:t>
      </w:r>
      <w:proofErr w:type="spellStart"/>
      <w:r w:rsidR="00E54FD4">
        <w:rPr>
          <w:rFonts w:ascii="Arial" w:hAnsi="Arial" w:cs="Arial"/>
          <w:lang w:val="cy-GB"/>
        </w:rPr>
        <w:t>that</w:t>
      </w:r>
      <w:proofErr w:type="spellEnd"/>
      <w:r w:rsidR="00E54FD4">
        <w:rPr>
          <w:rFonts w:ascii="Arial" w:hAnsi="Arial" w:cs="Arial"/>
          <w:lang w:val="cy-GB"/>
        </w:rPr>
        <w:t xml:space="preserve"> </w:t>
      </w:r>
      <w:proofErr w:type="spellStart"/>
      <w:r w:rsidR="00E54FD4">
        <w:rPr>
          <w:rFonts w:ascii="Arial" w:hAnsi="Arial" w:cs="Arial"/>
          <w:lang w:val="cy-GB"/>
        </w:rPr>
        <w:t>you</w:t>
      </w:r>
      <w:proofErr w:type="spellEnd"/>
      <w:r w:rsidR="00E54FD4">
        <w:rPr>
          <w:rFonts w:ascii="Arial" w:hAnsi="Arial" w:cs="Arial"/>
          <w:lang w:val="cy-GB"/>
        </w:rPr>
        <w:t xml:space="preserve"> </w:t>
      </w:r>
      <w:proofErr w:type="spellStart"/>
      <w:r w:rsidR="00E54FD4">
        <w:rPr>
          <w:rFonts w:ascii="Arial" w:hAnsi="Arial" w:cs="Arial"/>
          <w:lang w:val="cy-GB"/>
        </w:rPr>
        <w:t>desktop</w:t>
      </w:r>
      <w:proofErr w:type="spellEnd"/>
      <w:r w:rsidR="00E54FD4">
        <w:rPr>
          <w:rFonts w:ascii="Arial" w:hAnsi="Arial" w:cs="Arial"/>
          <w:lang w:val="cy-GB"/>
        </w:rPr>
        <w:t xml:space="preserve"> </w:t>
      </w:r>
      <w:proofErr w:type="spellStart"/>
      <w:r w:rsidR="00E54FD4">
        <w:rPr>
          <w:rFonts w:ascii="Arial" w:hAnsi="Arial" w:cs="Arial"/>
          <w:lang w:val="cy-GB"/>
        </w:rPr>
        <w:t>change</w:t>
      </w:r>
      <w:proofErr w:type="spellEnd"/>
      <w:r w:rsidR="00E54FD4">
        <w:rPr>
          <w:rFonts w:ascii="Arial" w:hAnsi="Arial" w:cs="Arial"/>
          <w:lang w:val="cy-GB"/>
        </w:rPr>
        <w:t xml:space="preserve"> </w:t>
      </w:r>
      <w:proofErr w:type="spellStart"/>
      <w:r w:rsidR="00E54FD4">
        <w:rPr>
          <w:rFonts w:ascii="Arial" w:hAnsi="Arial" w:cs="Arial"/>
          <w:lang w:val="cy-GB"/>
        </w:rPr>
        <w:t>from</w:t>
      </w:r>
      <w:proofErr w:type="spellEnd"/>
      <w:r w:rsidR="00E54FD4">
        <w:rPr>
          <w:rFonts w:ascii="Arial" w:hAnsi="Arial" w:cs="Arial"/>
          <w:lang w:val="cy-GB"/>
        </w:rPr>
        <w:t xml:space="preserve"> the </w:t>
      </w:r>
      <w:proofErr w:type="spellStart"/>
      <w:r w:rsidR="00E54FD4">
        <w:rPr>
          <w:rFonts w:ascii="Arial" w:hAnsi="Arial" w:cs="Arial"/>
          <w:lang w:val="cy-GB"/>
        </w:rPr>
        <w:t>original</w:t>
      </w:r>
      <w:proofErr w:type="spellEnd"/>
      <w:r w:rsidR="00E54FD4">
        <w:rPr>
          <w:rFonts w:ascii="Arial" w:hAnsi="Arial" w:cs="Arial"/>
          <w:lang w:val="cy-GB"/>
        </w:rPr>
        <w:t xml:space="preserve"> </w:t>
      </w:r>
      <w:proofErr w:type="spellStart"/>
      <w:r w:rsidR="00E54FD4">
        <w:rPr>
          <w:rFonts w:ascii="Arial" w:hAnsi="Arial" w:cs="Arial"/>
          <w:lang w:val="cy-GB"/>
        </w:rPr>
        <w:t>date</w:t>
      </w:r>
      <w:proofErr w:type="spellEnd"/>
      <w:r w:rsidR="00E54FD4">
        <w:rPr>
          <w:rFonts w:ascii="Arial" w:hAnsi="Arial" w:cs="Arial"/>
          <w:lang w:val="cy-GB"/>
        </w:rPr>
        <w:t xml:space="preserve"> </w:t>
      </w:r>
      <w:proofErr w:type="spellStart"/>
      <w:r w:rsidR="00E54FD4">
        <w:rPr>
          <w:rFonts w:ascii="Arial" w:hAnsi="Arial" w:cs="Arial"/>
          <w:lang w:val="cy-GB"/>
        </w:rPr>
        <w:t>you’ve</w:t>
      </w:r>
      <w:proofErr w:type="spellEnd"/>
      <w:r w:rsidR="00E54FD4">
        <w:rPr>
          <w:rFonts w:ascii="Arial" w:hAnsi="Arial" w:cs="Arial"/>
          <w:lang w:val="cy-GB"/>
        </w:rPr>
        <w:t xml:space="preserve"> </w:t>
      </w:r>
      <w:proofErr w:type="spellStart"/>
      <w:r w:rsidR="00E54FD4">
        <w:rPr>
          <w:rFonts w:ascii="Arial" w:hAnsi="Arial" w:cs="Arial"/>
          <w:lang w:val="cy-GB"/>
        </w:rPr>
        <w:t>worked</w:t>
      </w:r>
      <w:proofErr w:type="spellEnd"/>
    </w:p>
    <w:sectPr w:rsidR="008B353B" w:rsidRPr="001D04A2" w:rsidSect="00DD7146">
      <w:headerReference w:type="default" r:id="rId24"/>
      <w:footerReference w:type="default" r:id="rId25"/>
      <w:pgSz w:w="11906" w:h="16838"/>
      <w:pgMar w:top="1361"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8094" w14:textId="77777777" w:rsidR="001C16D0" w:rsidRDefault="001C16D0">
      <w:r>
        <w:separator/>
      </w:r>
    </w:p>
  </w:endnote>
  <w:endnote w:type="continuationSeparator" w:id="0">
    <w:p w14:paraId="0945DB0D" w14:textId="77777777" w:rsidR="001C16D0" w:rsidRDefault="001C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edd">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1" w14:textId="77777777" w:rsidR="00EA18F3" w:rsidRDefault="00EA18F3">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2" w14:textId="77777777" w:rsidR="00EA18F3" w:rsidRDefault="00EA18F3">
    <w:pPr>
      <w:pStyle w:val="Footer"/>
      <w:jc w:val="center"/>
      <w:rPr>
        <w:rFonts w:ascii="Heledd" w:hAnsi="Heled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6" w14:textId="3C8B1C35" w:rsidR="00EA18F3" w:rsidRPr="00F675F9" w:rsidRDefault="00EA18F3" w:rsidP="00F675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15618"/>
      <w:docPartObj>
        <w:docPartGallery w:val="Page Numbers (Bottom of Page)"/>
        <w:docPartUnique/>
      </w:docPartObj>
    </w:sdtPr>
    <w:sdtEndPr>
      <w:rPr>
        <w:rFonts w:ascii="Arial" w:hAnsi="Arial" w:cs="Arial"/>
        <w:noProof/>
        <w:sz w:val="20"/>
        <w:szCs w:val="20"/>
      </w:rPr>
    </w:sdtEndPr>
    <w:sdtContent>
      <w:p w14:paraId="708414B2" w14:textId="024A6CB2" w:rsidR="00F675F9" w:rsidRPr="00F675F9" w:rsidRDefault="00F675F9" w:rsidP="00F675F9">
        <w:pPr>
          <w:pStyle w:val="Footer"/>
          <w:jc w:val="center"/>
          <w:rPr>
            <w:rFonts w:ascii="Arial" w:hAnsi="Arial" w:cs="Arial"/>
            <w:sz w:val="20"/>
            <w:szCs w:val="20"/>
          </w:rPr>
        </w:pPr>
        <w:r w:rsidRPr="00F675F9">
          <w:rPr>
            <w:rFonts w:ascii="Arial" w:hAnsi="Arial" w:cs="Arial"/>
            <w:sz w:val="20"/>
            <w:szCs w:val="20"/>
          </w:rPr>
          <w:fldChar w:fldCharType="begin"/>
        </w:r>
        <w:r w:rsidRPr="00F675F9">
          <w:rPr>
            <w:rFonts w:ascii="Arial" w:hAnsi="Arial" w:cs="Arial"/>
            <w:sz w:val="20"/>
            <w:szCs w:val="20"/>
          </w:rPr>
          <w:instrText xml:space="preserve"> PAGE   \* MERGEFORMAT </w:instrText>
        </w:r>
        <w:r w:rsidRPr="00F675F9">
          <w:rPr>
            <w:rFonts w:ascii="Arial" w:hAnsi="Arial" w:cs="Arial"/>
            <w:sz w:val="20"/>
            <w:szCs w:val="20"/>
          </w:rPr>
          <w:fldChar w:fldCharType="separate"/>
        </w:r>
        <w:r w:rsidR="001D04A2">
          <w:rPr>
            <w:rFonts w:ascii="Arial" w:hAnsi="Arial" w:cs="Arial"/>
            <w:noProof/>
            <w:sz w:val="20"/>
            <w:szCs w:val="20"/>
          </w:rPr>
          <w:t>3</w:t>
        </w:r>
        <w:r w:rsidRPr="00F675F9">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6E2A" w14:textId="77777777" w:rsidR="001C16D0" w:rsidRDefault="001C16D0">
      <w:r>
        <w:separator/>
      </w:r>
    </w:p>
  </w:footnote>
  <w:footnote w:type="continuationSeparator" w:id="0">
    <w:p w14:paraId="03AC120D" w14:textId="77777777" w:rsidR="001C16D0" w:rsidRDefault="001C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0" w14:textId="77777777" w:rsidR="00EA18F3" w:rsidRDefault="00EA18F3">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3" w14:textId="77777777" w:rsidR="00EA18F3" w:rsidRDefault="00EA1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4" w14:textId="5B7CC2D3" w:rsidR="00EA18F3" w:rsidRPr="00F675F9" w:rsidRDefault="00EA18F3" w:rsidP="00F67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7" w14:textId="77777777" w:rsidR="00EA18F3" w:rsidRDefault="00EA1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403F" w14:textId="20F172C3" w:rsidR="00F675F9" w:rsidRPr="00F675F9" w:rsidRDefault="00F675F9" w:rsidP="00F675F9">
    <w:pPr>
      <w:pStyle w:val="Header"/>
      <w:jc w:val="center"/>
      <w:rPr>
        <w:rFonts w:ascii="Arial" w:hAnsi="Arial" w:cs="Arial"/>
        <w:sz w:val="20"/>
        <w:szCs w:val="20"/>
      </w:rPr>
    </w:pPr>
    <w:r>
      <w:rPr>
        <w:rFonts w:ascii="Arial" w:hAnsi="Arial" w:cs="Arial"/>
        <w:sz w:val="20"/>
        <w:szCs w:val="20"/>
      </w:rPr>
      <w:t xml:space="preserve">Polisi iechyd a </w:t>
    </w:r>
    <w:proofErr w:type="spellStart"/>
    <w:r>
      <w:rPr>
        <w:rFonts w:ascii="Arial" w:hAnsi="Arial" w:cs="Arial"/>
        <w:sz w:val="20"/>
        <w:szCs w:val="20"/>
      </w:rPr>
      <w:t>lles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4E8564"/>
    <w:lvl w:ilvl="0">
      <w:numFmt w:val="decimal"/>
      <w:lvlText w:val="*"/>
      <w:lvlJc w:val="left"/>
    </w:lvl>
  </w:abstractNum>
  <w:abstractNum w:abstractNumId="1" w15:restartNumberingAfterBreak="0">
    <w:nsid w:val="00CF2EEE"/>
    <w:multiLevelType w:val="hybridMultilevel"/>
    <w:tmpl w:val="51B048B0"/>
    <w:lvl w:ilvl="0" w:tplc="98324D2E">
      <w:start w:val="1"/>
      <w:numFmt w:val="bullet"/>
      <w:lvlText w:val=""/>
      <w:lvlJc w:val="left"/>
      <w:pPr>
        <w:tabs>
          <w:tab w:val="num" w:pos="397"/>
        </w:tabs>
        <w:ind w:left="454" w:hanging="284"/>
      </w:pPr>
      <w:rPr>
        <w:rFonts w:ascii="Symbol" w:hAnsi="Symbol" w:hint="default"/>
        <w:sz w:val="18"/>
        <w:szCs w:val="18"/>
      </w:rPr>
    </w:lvl>
    <w:lvl w:ilvl="1" w:tplc="04090003" w:tentative="1">
      <w:start w:val="1"/>
      <w:numFmt w:val="bullet"/>
      <w:lvlText w:val="o"/>
      <w:lvlJc w:val="left"/>
      <w:pPr>
        <w:tabs>
          <w:tab w:val="num" w:pos="1270"/>
        </w:tabs>
        <w:ind w:left="1270" w:hanging="360"/>
      </w:pPr>
      <w:rPr>
        <w:rFonts w:ascii="Courier New" w:hAnsi="Courier New" w:cs="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cs="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cs="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2" w15:restartNumberingAfterBreak="0">
    <w:nsid w:val="0152686E"/>
    <w:multiLevelType w:val="hybridMultilevel"/>
    <w:tmpl w:val="1986B20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3" w15:restartNumberingAfterBreak="0">
    <w:nsid w:val="03EF0B9C"/>
    <w:multiLevelType w:val="hybridMultilevel"/>
    <w:tmpl w:val="3FAADF02"/>
    <w:lvl w:ilvl="0" w:tplc="1F78BAA2">
      <w:start w:val="1"/>
      <w:numFmt w:val="lowerLetter"/>
      <w:lvlText w:val="%1."/>
      <w:lvlJc w:val="left"/>
      <w:pPr>
        <w:tabs>
          <w:tab w:val="num" w:pos="153"/>
        </w:tabs>
        <w:ind w:left="153" w:hanging="720"/>
      </w:pPr>
      <w:rPr>
        <w:rFonts w:hint="default"/>
      </w:rPr>
    </w:lvl>
    <w:lvl w:ilvl="1" w:tplc="08090019" w:tentative="1">
      <w:start w:val="1"/>
      <w:numFmt w:val="lowerLetter"/>
      <w:lvlText w:val="%2."/>
      <w:lvlJc w:val="left"/>
      <w:pPr>
        <w:tabs>
          <w:tab w:val="num" w:pos="333"/>
        </w:tabs>
        <w:ind w:left="333" w:hanging="360"/>
      </w:pPr>
    </w:lvl>
    <w:lvl w:ilvl="2" w:tplc="0809001B" w:tentative="1">
      <w:start w:val="1"/>
      <w:numFmt w:val="lowerRoman"/>
      <w:lvlText w:val="%3."/>
      <w:lvlJc w:val="right"/>
      <w:pPr>
        <w:tabs>
          <w:tab w:val="num" w:pos="1053"/>
        </w:tabs>
        <w:ind w:left="1053" w:hanging="180"/>
      </w:pPr>
    </w:lvl>
    <w:lvl w:ilvl="3" w:tplc="0809000F" w:tentative="1">
      <w:start w:val="1"/>
      <w:numFmt w:val="decimal"/>
      <w:lvlText w:val="%4."/>
      <w:lvlJc w:val="left"/>
      <w:pPr>
        <w:tabs>
          <w:tab w:val="num" w:pos="1773"/>
        </w:tabs>
        <w:ind w:left="1773" w:hanging="360"/>
      </w:pPr>
    </w:lvl>
    <w:lvl w:ilvl="4" w:tplc="08090019" w:tentative="1">
      <w:start w:val="1"/>
      <w:numFmt w:val="lowerLetter"/>
      <w:lvlText w:val="%5."/>
      <w:lvlJc w:val="left"/>
      <w:pPr>
        <w:tabs>
          <w:tab w:val="num" w:pos="2493"/>
        </w:tabs>
        <w:ind w:left="2493" w:hanging="360"/>
      </w:pPr>
    </w:lvl>
    <w:lvl w:ilvl="5" w:tplc="0809001B" w:tentative="1">
      <w:start w:val="1"/>
      <w:numFmt w:val="lowerRoman"/>
      <w:lvlText w:val="%6."/>
      <w:lvlJc w:val="right"/>
      <w:pPr>
        <w:tabs>
          <w:tab w:val="num" w:pos="3213"/>
        </w:tabs>
        <w:ind w:left="3213" w:hanging="180"/>
      </w:pPr>
    </w:lvl>
    <w:lvl w:ilvl="6" w:tplc="0809000F" w:tentative="1">
      <w:start w:val="1"/>
      <w:numFmt w:val="decimal"/>
      <w:lvlText w:val="%7."/>
      <w:lvlJc w:val="left"/>
      <w:pPr>
        <w:tabs>
          <w:tab w:val="num" w:pos="3933"/>
        </w:tabs>
        <w:ind w:left="3933" w:hanging="360"/>
      </w:pPr>
    </w:lvl>
    <w:lvl w:ilvl="7" w:tplc="08090019" w:tentative="1">
      <w:start w:val="1"/>
      <w:numFmt w:val="lowerLetter"/>
      <w:lvlText w:val="%8."/>
      <w:lvlJc w:val="left"/>
      <w:pPr>
        <w:tabs>
          <w:tab w:val="num" w:pos="4653"/>
        </w:tabs>
        <w:ind w:left="4653" w:hanging="360"/>
      </w:pPr>
    </w:lvl>
    <w:lvl w:ilvl="8" w:tplc="0809001B" w:tentative="1">
      <w:start w:val="1"/>
      <w:numFmt w:val="lowerRoman"/>
      <w:lvlText w:val="%9."/>
      <w:lvlJc w:val="right"/>
      <w:pPr>
        <w:tabs>
          <w:tab w:val="num" w:pos="5373"/>
        </w:tabs>
        <w:ind w:left="5373" w:hanging="180"/>
      </w:pPr>
    </w:lvl>
  </w:abstractNum>
  <w:abstractNum w:abstractNumId="4" w15:restartNumberingAfterBreak="0">
    <w:nsid w:val="04AD1A55"/>
    <w:multiLevelType w:val="hybridMultilevel"/>
    <w:tmpl w:val="ACB89756"/>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64252D"/>
    <w:multiLevelType w:val="multilevel"/>
    <w:tmpl w:val="E2D0F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E5765"/>
    <w:multiLevelType w:val="hybridMultilevel"/>
    <w:tmpl w:val="02446300"/>
    <w:lvl w:ilvl="0" w:tplc="1F78B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D7D40"/>
    <w:multiLevelType w:val="hybridMultilevel"/>
    <w:tmpl w:val="B714F586"/>
    <w:lvl w:ilvl="0" w:tplc="1F78BAA2">
      <w:start w:val="1"/>
      <w:numFmt w:val="lowerLetter"/>
      <w:lvlText w:val="%1."/>
      <w:lvlJc w:val="left"/>
      <w:pPr>
        <w:tabs>
          <w:tab w:val="num" w:pos="1320"/>
        </w:tabs>
        <w:ind w:left="132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8" w15:restartNumberingAfterBreak="0">
    <w:nsid w:val="11CD2B12"/>
    <w:multiLevelType w:val="multilevel"/>
    <w:tmpl w:val="11044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82D92"/>
    <w:multiLevelType w:val="hybridMultilevel"/>
    <w:tmpl w:val="9660858C"/>
    <w:lvl w:ilvl="0" w:tplc="D2DAAFC2">
      <w:start w:val="25"/>
      <w:numFmt w:val="decimal"/>
      <w:lvlText w:val="%1"/>
      <w:lvlJc w:val="left"/>
      <w:pPr>
        <w:tabs>
          <w:tab w:val="num" w:pos="0"/>
        </w:tabs>
        <w:ind w:left="0"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E076C"/>
    <w:multiLevelType w:val="hybridMultilevel"/>
    <w:tmpl w:val="76E6C6AC"/>
    <w:lvl w:ilvl="0" w:tplc="4536B18A">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D3533"/>
    <w:multiLevelType w:val="hybridMultilevel"/>
    <w:tmpl w:val="5ECAD6A2"/>
    <w:lvl w:ilvl="0" w:tplc="BF465EA6">
      <w:start w:val="1"/>
      <w:numFmt w:val="decimal"/>
      <w:lvlText w:val="%1"/>
      <w:lvlJc w:val="left"/>
      <w:pPr>
        <w:tabs>
          <w:tab w:val="num" w:pos="0"/>
        </w:tabs>
        <w:ind w:left="0" w:hanging="567"/>
      </w:pPr>
      <w:rPr>
        <w:rFonts w:hint="default"/>
        <w:b w:val="0"/>
      </w:rPr>
    </w:lvl>
    <w:lvl w:ilvl="1" w:tplc="44027708">
      <w:start w:val="1"/>
      <w:numFmt w:val="bullet"/>
      <w:lvlText w:val=""/>
      <w:lvlJc w:val="left"/>
      <w:pPr>
        <w:tabs>
          <w:tab w:val="num" w:pos="454"/>
        </w:tabs>
        <w:ind w:left="454" w:hanging="284"/>
      </w:pPr>
      <w:rPr>
        <w:rFonts w:ascii="Symbol" w:hAnsi="Symbol" w:hint="default"/>
      </w:rPr>
    </w:lvl>
    <w:lvl w:ilvl="2" w:tplc="AF5CE76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8C15B69"/>
    <w:multiLevelType w:val="multilevel"/>
    <w:tmpl w:val="D09EF086"/>
    <w:lvl w:ilvl="0">
      <w:start w:val="1"/>
      <w:numFmt w:val="decimal"/>
      <w:lvlText w:val="%1"/>
      <w:lvlJc w:val="left"/>
      <w:pPr>
        <w:tabs>
          <w:tab w:val="num" w:pos="0"/>
        </w:tabs>
        <w:ind w:left="0" w:hanging="567"/>
      </w:pPr>
      <w:rPr>
        <w:rFonts w:hint="default"/>
      </w:rPr>
    </w:lvl>
    <w:lvl w:ilvl="1">
      <w:start w:val="1"/>
      <w:numFmt w:val="bullet"/>
      <w:lvlText w:val=""/>
      <w:lvlJc w:val="left"/>
      <w:pPr>
        <w:tabs>
          <w:tab w:val="num" w:pos="454"/>
        </w:tabs>
        <w:ind w:left="45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865592"/>
    <w:multiLevelType w:val="hybridMultilevel"/>
    <w:tmpl w:val="060C6196"/>
    <w:lvl w:ilvl="0" w:tplc="8412468E">
      <w:start w:val="1"/>
      <w:numFmt w:val="bullet"/>
      <w:lvlText w:val=""/>
      <w:lvlJc w:val="left"/>
      <w:pPr>
        <w:tabs>
          <w:tab w:val="num" w:pos="170"/>
        </w:tabs>
        <w:ind w:left="454" w:hanging="284"/>
      </w:pPr>
      <w:rPr>
        <w:rFonts w:ascii="Symbol" w:hAnsi="Symbol" w:hint="default"/>
      </w:rPr>
    </w:lvl>
    <w:lvl w:ilvl="1" w:tplc="08090019">
      <w:start w:val="1"/>
      <w:numFmt w:val="lowerLetter"/>
      <w:lvlText w:val="%2."/>
      <w:lvlJc w:val="left"/>
      <w:pPr>
        <w:tabs>
          <w:tab w:val="num" w:pos="333"/>
        </w:tabs>
        <w:ind w:left="333" w:hanging="360"/>
      </w:pPr>
    </w:lvl>
    <w:lvl w:ilvl="2" w:tplc="0809001B">
      <w:start w:val="1"/>
      <w:numFmt w:val="lowerRoman"/>
      <w:lvlText w:val="%3."/>
      <w:lvlJc w:val="right"/>
      <w:pPr>
        <w:tabs>
          <w:tab w:val="num" w:pos="1053"/>
        </w:tabs>
        <w:ind w:left="1053" w:hanging="180"/>
      </w:pPr>
    </w:lvl>
    <w:lvl w:ilvl="3" w:tplc="0809000F" w:tentative="1">
      <w:start w:val="1"/>
      <w:numFmt w:val="decimal"/>
      <w:lvlText w:val="%4."/>
      <w:lvlJc w:val="left"/>
      <w:pPr>
        <w:tabs>
          <w:tab w:val="num" w:pos="1773"/>
        </w:tabs>
        <w:ind w:left="1773" w:hanging="360"/>
      </w:pPr>
    </w:lvl>
    <w:lvl w:ilvl="4" w:tplc="08090019" w:tentative="1">
      <w:start w:val="1"/>
      <w:numFmt w:val="lowerLetter"/>
      <w:lvlText w:val="%5."/>
      <w:lvlJc w:val="left"/>
      <w:pPr>
        <w:tabs>
          <w:tab w:val="num" w:pos="2493"/>
        </w:tabs>
        <w:ind w:left="2493" w:hanging="360"/>
      </w:pPr>
    </w:lvl>
    <w:lvl w:ilvl="5" w:tplc="0809001B" w:tentative="1">
      <w:start w:val="1"/>
      <w:numFmt w:val="lowerRoman"/>
      <w:lvlText w:val="%6."/>
      <w:lvlJc w:val="right"/>
      <w:pPr>
        <w:tabs>
          <w:tab w:val="num" w:pos="3213"/>
        </w:tabs>
        <w:ind w:left="3213" w:hanging="180"/>
      </w:pPr>
    </w:lvl>
    <w:lvl w:ilvl="6" w:tplc="0809000F" w:tentative="1">
      <w:start w:val="1"/>
      <w:numFmt w:val="decimal"/>
      <w:lvlText w:val="%7."/>
      <w:lvlJc w:val="left"/>
      <w:pPr>
        <w:tabs>
          <w:tab w:val="num" w:pos="3933"/>
        </w:tabs>
        <w:ind w:left="3933" w:hanging="360"/>
      </w:pPr>
    </w:lvl>
    <w:lvl w:ilvl="7" w:tplc="08090019" w:tentative="1">
      <w:start w:val="1"/>
      <w:numFmt w:val="lowerLetter"/>
      <w:lvlText w:val="%8."/>
      <w:lvlJc w:val="left"/>
      <w:pPr>
        <w:tabs>
          <w:tab w:val="num" w:pos="4653"/>
        </w:tabs>
        <w:ind w:left="4653" w:hanging="360"/>
      </w:pPr>
    </w:lvl>
    <w:lvl w:ilvl="8" w:tplc="0809001B" w:tentative="1">
      <w:start w:val="1"/>
      <w:numFmt w:val="lowerRoman"/>
      <w:lvlText w:val="%9."/>
      <w:lvlJc w:val="right"/>
      <w:pPr>
        <w:tabs>
          <w:tab w:val="num" w:pos="5373"/>
        </w:tabs>
        <w:ind w:left="5373" w:hanging="180"/>
      </w:pPr>
    </w:lvl>
  </w:abstractNum>
  <w:abstractNum w:abstractNumId="14" w15:restartNumberingAfterBreak="0">
    <w:nsid w:val="1B344D71"/>
    <w:multiLevelType w:val="hybridMultilevel"/>
    <w:tmpl w:val="548E4750"/>
    <w:lvl w:ilvl="0" w:tplc="A6882C56">
      <w:start w:val="1"/>
      <w:numFmt w:val="decimal"/>
      <w:lvlText w:val="R%1"/>
      <w:lvlJc w:val="left"/>
      <w:pPr>
        <w:tabs>
          <w:tab w:val="num" w:pos="567"/>
        </w:tabs>
        <w:ind w:left="567" w:hanging="567"/>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483E7B"/>
    <w:multiLevelType w:val="hybridMultilevel"/>
    <w:tmpl w:val="76FE731A"/>
    <w:lvl w:ilvl="0" w:tplc="4B2401DE">
      <w:start w:val="1"/>
      <w:numFmt w:val="bullet"/>
      <w:lvlText w:val=""/>
      <w:lvlJc w:val="left"/>
      <w:pPr>
        <w:tabs>
          <w:tab w:val="num" w:pos="567"/>
        </w:tabs>
        <w:ind w:left="454" w:hanging="284"/>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C44FF4"/>
    <w:multiLevelType w:val="multilevel"/>
    <w:tmpl w:val="28744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B0908"/>
    <w:multiLevelType w:val="multilevel"/>
    <w:tmpl w:val="937A53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D25443B"/>
    <w:multiLevelType w:val="multilevel"/>
    <w:tmpl w:val="ACF85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C772E9"/>
    <w:multiLevelType w:val="multilevel"/>
    <w:tmpl w:val="937A53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31762E3"/>
    <w:multiLevelType w:val="hybridMultilevel"/>
    <w:tmpl w:val="79D2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5545B3"/>
    <w:multiLevelType w:val="hybridMultilevel"/>
    <w:tmpl w:val="C07629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074D85"/>
    <w:multiLevelType w:val="hybridMultilevel"/>
    <w:tmpl w:val="7D58322E"/>
    <w:lvl w:ilvl="0" w:tplc="41246D9E">
      <w:start w:val="1"/>
      <w:numFmt w:val="decimal"/>
      <w:lvlText w:val="R%1"/>
      <w:lvlJc w:val="left"/>
      <w:pPr>
        <w:tabs>
          <w:tab w:val="num" w:pos="567"/>
        </w:tabs>
        <w:ind w:left="567" w:hanging="567"/>
      </w:pPr>
      <w:rPr>
        <w:rFonts w:ascii="Arial" w:hAnsi="Arial" w:cs="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E871CF1"/>
    <w:multiLevelType w:val="hybridMultilevel"/>
    <w:tmpl w:val="E190151C"/>
    <w:lvl w:ilvl="0" w:tplc="04090001">
      <w:start w:val="1"/>
      <w:numFmt w:val="bullet"/>
      <w:lvlText w:val=""/>
      <w:lvlJc w:val="left"/>
      <w:pPr>
        <w:tabs>
          <w:tab w:val="num" w:pos="693"/>
        </w:tabs>
        <w:ind w:left="693" w:hanging="720"/>
      </w:pPr>
      <w:rPr>
        <w:rFonts w:ascii="Symbol" w:hAnsi="Symbol"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2FDA0215"/>
    <w:multiLevelType w:val="hybridMultilevel"/>
    <w:tmpl w:val="22709F44"/>
    <w:lvl w:ilvl="0" w:tplc="1F78BAA2">
      <w:start w:val="1"/>
      <w:numFmt w:val="lowerLetter"/>
      <w:lvlText w:val="%1."/>
      <w:lvlJc w:val="left"/>
      <w:pPr>
        <w:tabs>
          <w:tab w:val="num" w:pos="693"/>
        </w:tabs>
        <w:ind w:left="693" w:hanging="72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1B518D2"/>
    <w:multiLevelType w:val="hybridMultilevel"/>
    <w:tmpl w:val="EA566B88"/>
    <w:lvl w:ilvl="0" w:tplc="5DC001B6">
      <w:start w:val="1"/>
      <w:numFmt w:val="bullet"/>
      <w:lvlText w:val=""/>
      <w:lvlJc w:val="left"/>
      <w:pPr>
        <w:tabs>
          <w:tab w:val="num" w:pos="567"/>
        </w:tabs>
        <w:ind w:left="454" w:hanging="284"/>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397317"/>
    <w:multiLevelType w:val="hybridMultilevel"/>
    <w:tmpl w:val="1B642020"/>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7E80994"/>
    <w:multiLevelType w:val="hybridMultilevel"/>
    <w:tmpl w:val="3B92C7CE"/>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8DA3AEF"/>
    <w:multiLevelType w:val="hybridMultilevel"/>
    <w:tmpl w:val="35E2661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A3427BC"/>
    <w:multiLevelType w:val="hybridMultilevel"/>
    <w:tmpl w:val="1CCC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636066"/>
    <w:multiLevelType w:val="hybridMultilevel"/>
    <w:tmpl w:val="E444B5A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1" w15:restartNumberingAfterBreak="0">
    <w:nsid w:val="3D1C201A"/>
    <w:multiLevelType w:val="multilevel"/>
    <w:tmpl w:val="51B048B0"/>
    <w:lvl w:ilvl="0">
      <w:start w:val="1"/>
      <w:numFmt w:val="bullet"/>
      <w:lvlText w:val=""/>
      <w:lvlJc w:val="left"/>
      <w:pPr>
        <w:tabs>
          <w:tab w:val="num" w:pos="397"/>
        </w:tabs>
        <w:ind w:left="454" w:hanging="284"/>
      </w:pPr>
      <w:rPr>
        <w:rFonts w:ascii="Symbol" w:hAnsi="Symbol" w:hint="default"/>
        <w:sz w:val="18"/>
        <w:szCs w:val="18"/>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32" w15:restartNumberingAfterBreak="0">
    <w:nsid w:val="3D967092"/>
    <w:multiLevelType w:val="hybridMultilevel"/>
    <w:tmpl w:val="CA663A0C"/>
    <w:lvl w:ilvl="0" w:tplc="BDACE7F8">
      <w:start w:val="1"/>
      <w:numFmt w:val="lowerRoman"/>
      <w:lvlText w:val="%1."/>
      <w:lvlJc w:val="right"/>
      <w:pPr>
        <w:tabs>
          <w:tab w:val="num" w:pos="1800"/>
        </w:tabs>
        <w:ind w:left="1800" w:hanging="181"/>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21C6631"/>
    <w:multiLevelType w:val="hybridMultilevel"/>
    <w:tmpl w:val="51827E5A"/>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42E5E66"/>
    <w:multiLevelType w:val="hybridMultilevel"/>
    <w:tmpl w:val="559836C8"/>
    <w:lvl w:ilvl="0" w:tplc="D2CC7FDC">
      <w:start w:val="1"/>
      <w:numFmt w:val="bullet"/>
      <w:lvlText w:val=""/>
      <w:lvlJc w:val="left"/>
      <w:pPr>
        <w:tabs>
          <w:tab w:val="num" w:pos="454"/>
        </w:tabs>
        <w:ind w:left="454" w:hanging="284"/>
      </w:pPr>
      <w:rPr>
        <w:rFonts w:ascii="Symbol" w:hAnsi="Symbol" w:hint="default"/>
        <w:color w:val="auto"/>
        <w:sz w:val="18"/>
        <w:szCs w:val="18"/>
      </w:rPr>
    </w:lvl>
    <w:lvl w:ilvl="1" w:tplc="04090003" w:tentative="1">
      <w:start w:val="1"/>
      <w:numFmt w:val="bullet"/>
      <w:lvlText w:val="o"/>
      <w:lvlJc w:val="left"/>
      <w:pPr>
        <w:tabs>
          <w:tab w:val="num" w:pos="1270"/>
        </w:tabs>
        <w:ind w:left="1270" w:hanging="360"/>
      </w:pPr>
      <w:rPr>
        <w:rFonts w:ascii="Courier New" w:hAnsi="Courier New" w:cs="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cs="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cs="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35" w15:restartNumberingAfterBreak="0">
    <w:nsid w:val="45BD1D91"/>
    <w:multiLevelType w:val="multilevel"/>
    <w:tmpl w:val="15666CAC"/>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9562FC"/>
    <w:multiLevelType w:val="hybridMultilevel"/>
    <w:tmpl w:val="146AA53E"/>
    <w:lvl w:ilvl="0" w:tplc="D98C91B2">
      <w:start w:val="1"/>
      <w:numFmt w:val="decimal"/>
      <w:lvlText w:val="%1."/>
      <w:lvlJc w:val="left"/>
      <w:pPr>
        <w:ind w:left="786"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847621"/>
    <w:multiLevelType w:val="hybridMultilevel"/>
    <w:tmpl w:val="55DC647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3CF698F"/>
    <w:multiLevelType w:val="hybridMultilevel"/>
    <w:tmpl w:val="D30E4444"/>
    <w:lvl w:ilvl="0" w:tplc="BDACE7F8">
      <w:start w:val="1"/>
      <w:numFmt w:val="lowerRoman"/>
      <w:lvlText w:val="%1."/>
      <w:lvlJc w:val="right"/>
      <w:pPr>
        <w:tabs>
          <w:tab w:val="num" w:pos="2160"/>
        </w:tabs>
        <w:ind w:left="2160" w:hanging="18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6DD1217"/>
    <w:multiLevelType w:val="multilevel"/>
    <w:tmpl w:val="548E4750"/>
    <w:lvl w:ilvl="0">
      <w:start w:val="1"/>
      <w:numFmt w:val="decimal"/>
      <w:lvlText w:val="R%1"/>
      <w:lvlJc w:val="left"/>
      <w:pPr>
        <w:tabs>
          <w:tab w:val="num" w:pos="567"/>
        </w:tabs>
        <w:ind w:left="567" w:hanging="567"/>
      </w:pPr>
      <w:rPr>
        <w:rFonts w:ascii="Arial" w:hAnsi="Arial" w:cs="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040111"/>
    <w:multiLevelType w:val="hybridMultilevel"/>
    <w:tmpl w:val="2C367072"/>
    <w:lvl w:ilvl="0" w:tplc="751AE84A">
      <w:start w:val="1"/>
      <w:numFmt w:val="bullet"/>
      <w:lvlText w:val=""/>
      <w:lvlJc w:val="left"/>
      <w:pPr>
        <w:tabs>
          <w:tab w:val="num" w:pos="170"/>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AF24B2"/>
    <w:multiLevelType w:val="hybridMultilevel"/>
    <w:tmpl w:val="CDC0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670FE3"/>
    <w:multiLevelType w:val="hybridMultilevel"/>
    <w:tmpl w:val="357E8C5A"/>
    <w:lvl w:ilvl="0" w:tplc="04090001">
      <w:start w:val="1"/>
      <w:numFmt w:val="bullet"/>
      <w:lvlText w:val=""/>
      <w:lvlJc w:val="left"/>
      <w:pPr>
        <w:ind w:left="-207"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3" w15:restartNumberingAfterBreak="0">
    <w:nsid w:val="596B31BC"/>
    <w:multiLevelType w:val="hybridMultilevel"/>
    <w:tmpl w:val="733422F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A5A787E"/>
    <w:multiLevelType w:val="hybridMultilevel"/>
    <w:tmpl w:val="B13E2038"/>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F173B67"/>
    <w:multiLevelType w:val="hybridMultilevel"/>
    <w:tmpl w:val="62B0952E"/>
    <w:lvl w:ilvl="0" w:tplc="3DCE72D4">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AE41CB"/>
    <w:multiLevelType w:val="hybridMultilevel"/>
    <w:tmpl w:val="8FD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EF63A6"/>
    <w:multiLevelType w:val="hybridMultilevel"/>
    <w:tmpl w:val="5F9A27D2"/>
    <w:lvl w:ilvl="0" w:tplc="4D76FB56">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E14B0C"/>
    <w:multiLevelType w:val="hybridMultilevel"/>
    <w:tmpl w:val="7BB6519C"/>
    <w:lvl w:ilvl="0" w:tplc="2A4647E4">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A580BF8"/>
    <w:multiLevelType w:val="hybridMultilevel"/>
    <w:tmpl w:val="A3F69CB4"/>
    <w:lvl w:ilvl="0" w:tplc="B0D430B2">
      <w:start w:val="1"/>
      <w:numFmt w:val="bullet"/>
      <w:lvlText w:val=""/>
      <w:lvlJc w:val="left"/>
      <w:pPr>
        <w:tabs>
          <w:tab w:val="num" w:pos="170"/>
        </w:tabs>
        <w:ind w:left="454" w:hanging="284"/>
      </w:pPr>
      <w:rPr>
        <w:rFonts w:ascii="Symbol" w:hAnsi="Symbol" w:hint="default"/>
      </w:rPr>
    </w:lvl>
    <w:lvl w:ilvl="1" w:tplc="08090019">
      <w:start w:val="1"/>
      <w:numFmt w:val="lowerLetter"/>
      <w:lvlText w:val="%2."/>
      <w:lvlJc w:val="left"/>
      <w:pPr>
        <w:tabs>
          <w:tab w:val="num" w:pos="333"/>
        </w:tabs>
        <w:ind w:left="333" w:hanging="360"/>
      </w:pPr>
    </w:lvl>
    <w:lvl w:ilvl="2" w:tplc="0809001B">
      <w:start w:val="1"/>
      <w:numFmt w:val="lowerRoman"/>
      <w:lvlText w:val="%3."/>
      <w:lvlJc w:val="right"/>
      <w:pPr>
        <w:tabs>
          <w:tab w:val="num" w:pos="1053"/>
        </w:tabs>
        <w:ind w:left="1053" w:hanging="180"/>
      </w:pPr>
    </w:lvl>
    <w:lvl w:ilvl="3" w:tplc="0809000F" w:tentative="1">
      <w:start w:val="1"/>
      <w:numFmt w:val="decimal"/>
      <w:lvlText w:val="%4."/>
      <w:lvlJc w:val="left"/>
      <w:pPr>
        <w:tabs>
          <w:tab w:val="num" w:pos="1773"/>
        </w:tabs>
        <w:ind w:left="1773" w:hanging="360"/>
      </w:pPr>
    </w:lvl>
    <w:lvl w:ilvl="4" w:tplc="08090019" w:tentative="1">
      <w:start w:val="1"/>
      <w:numFmt w:val="lowerLetter"/>
      <w:lvlText w:val="%5."/>
      <w:lvlJc w:val="left"/>
      <w:pPr>
        <w:tabs>
          <w:tab w:val="num" w:pos="2493"/>
        </w:tabs>
        <w:ind w:left="2493" w:hanging="360"/>
      </w:pPr>
    </w:lvl>
    <w:lvl w:ilvl="5" w:tplc="0809001B" w:tentative="1">
      <w:start w:val="1"/>
      <w:numFmt w:val="lowerRoman"/>
      <w:lvlText w:val="%6."/>
      <w:lvlJc w:val="right"/>
      <w:pPr>
        <w:tabs>
          <w:tab w:val="num" w:pos="3213"/>
        </w:tabs>
        <w:ind w:left="3213" w:hanging="180"/>
      </w:pPr>
    </w:lvl>
    <w:lvl w:ilvl="6" w:tplc="0809000F" w:tentative="1">
      <w:start w:val="1"/>
      <w:numFmt w:val="decimal"/>
      <w:lvlText w:val="%7."/>
      <w:lvlJc w:val="left"/>
      <w:pPr>
        <w:tabs>
          <w:tab w:val="num" w:pos="3933"/>
        </w:tabs>
        <w:ind w:left="3933" w:hanging="360"/>
      </w:pPr>
    </w:lvl>
    <w:lvl w:ilvl="7" w:tplc="08090019" w:tentative="1">
      <w:start w:val="1"/>
      <w:numFmt w:val="lowerLetter"/>
      <w:lvlText w:val="%8."/>
      <w:lvlJc w:val="left"/>
      <w:pPr>
        <w:tabs>
          <w:tab w:val="num" w:pos="4653"/>
        </w:tabs>
        <w:ind w:left="4653" w:hanging="360"/>
      </w:pPr>
    </w:lvl>
    <w:lvl w:ilvl="8" w:tplc="0809001B" w:tentative="1">
      <w:start w:val="1"/>
      <w:numFmt w:val="lowerRoman"/>
      <w:lvlText w:val="%9."/>
      <w:lvlJc w:val="right"/>
      <w:pPr>
        <w:tabs>
          <w:tab w:val="num" w:pos="5373"/>
        </w:tabs>
        <w:ind w:left="5373" w:hanging="180"/>
      </w:pPr>
    </w:lvl>
  </w:abstractNum>
  <w:abstractNum w:abstractNumId="50" w15:restartNumberingAfterBreak="0">
    <w:nsid w:val="6AC42300"/>
    <w:multiLevelType w:val="hybridMultilevel"/>
    <w:tmpl w:val="C48490E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C9A2BF2"/>
    <w:multiLevelType w:val="hybridMultilevel"/>
    <w:tmpl w:val="54D252BA"/>
    <w:lvl w:ilvl="0" w:tplc="24FC5C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D2D29C3"/>
    <w:multiLevelType w:val="hybridMultilevel"/>
    <w:tmpl w:val="997A5B6C"/>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E4E7749"/>
    <w:multiLevelType w:val="hybridMultilevel"/>
    <w:tmpl w:val="0AFCDEA8"/>
    <w:lvl w:ilvl="0" w:tplc="1F78BAA2">
      <w:start w:val="1"/>
      <w:numFmt w:val="lowerLetter"/>
      <w:lvlText w:val="%1."/>
      <w:lvlJc w:val="left"/>
      <w:pPr>
        <w:tabs>
          <w:tab w:val="num" w:pos="693"/>
        </w:tabs>
        <w:ind w:left="693" w:hanging="72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4" w15:restartNumberingAfterBreak="0">
    <w:nsid w:val="7045608D"/>
    <w:multiLevelType w:val="hybridMultilevel"/>
    <w:tmpl w:val="937A5342"/>
    <w:lvl w:ilvl="0" w:tplc="0FE2C6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724166A1"/>
    <w:multiLevelType w:val="hybridMultilevel"/>
    <w:tmpl w:val="F730823E"/>
    <w:lvl w:ilvl="0" w:tplc="44027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883A39"/>
    <w:multiLevelType w:val="hybridMultilevel"/>
    <w:tmpl w:val="D5E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CE2EEA"/>
    <w:multiLevelType w:val="hybridMultilevel"/>
    <w:tmpl w:val="4776E41A"/>
    <w:lvl w:ilvl="0" w:tplc="04090001">
      <w:start w:val="1"/>
      <w:numFmt w:val="bullet"/>
      <w:lvlText w:val=""/>
      <w:lvlJc w:val="left"/>
      <w:pPr>
        <w:tabs>
          <w:tab w:val="num" w:pos="693"/>
        </w:tabs>
        <w:ind w:left="693" w:hanging="720"/>
      </w:pPr>
      <w:rPr>
        <w:rFonts w:ascii="Symbol" w:hAnsi="Symbol"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8" w15:restartNumberingAfterBreak="0">
    <w:nsid w:val="79F50BD2"/>
    <w:multiLevelType w:val="multilevel"/>
    <w:tmpl w:val="762CF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1B5089"/>
    <w:multiLevelType w:val="multilevel"/>
    <w:tmpl w:val="6720AEF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769590242">
    <w:abstractNumId w:val="51"/>
  </w:num>
  <w:num w:numId="2" w16cid:durableId="476537230">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3" w16cid:durableId="401827985">
    <w:abstractNumId w:val="54"/>
  </w:num>
  <w:num w:numId="4" w16cid:durableId="1345400433">
    <w:abstractNumId w:val="15"/>
  </w:num>
  <w:num w:numId="5" w16cid:durableId="262957754">
    <w:abstractNumId w:val="25"/>
  </w:num>
  <w:num w:numId="6" w16cid:durableId="1234660355">
    <w:abstractNumId w:val="14"/>
  </w:num>
  <w:num w:numId="7" w16cid:durableId="837581167">
    <w:abstractNumId w:val="1"/>
  </w:num>
  <w:num w:numId="8" w16cid:durableId="1107040864">
    <w:abstractNumId w:val="19"/>
  </w:num>
  <w:num w:numId="9" w16cid:durableId="830365129">
    <w:abstractNumId w:val="17"/>
  </w:num>
  <w:num w:numId="10" w16cid:durableId="1741520507">
    <w:abstractNumId w:val="11"/>
  </w:num>
  <w:num w:numId="11" w16cid:durableId="1999991782">
    <w:abstractNumId w:val="39"/>
  </w:num>
  <w:num w:numId="12" w16cid:durableId="1601833109">
    <w:abstractNumId w:val="22"/>
  </w:num>
  <w:num w:numId="13" w16cid:durableId="1388601354">
    <w:abstractNumId w:val="31"/>
  </w:num>
  <w:num w:numId="14" w16cid:durableId="861213766">
    <w:abstractNumId w:val="34"/>
  </w:num>
  <w:num w:numId="15" w16cid:durableId="39912156">
    <w:abstractNumId w:val="45"/>
  </w:num>
  <w:num w:numId="16" w16cid:durableId="813988670">
    <w:abstractNumId w:val="53"/>
  </w:num>
  <w:num w:numId="17" w16cid:durableId="1487470987">
    <w:abstractNumId w:val="43"/>
  </w:num>
  <w:num w:numId="18" w16cid:durableId="426771493">
    <w:abstractNumId w:val="12"/>
  </w:num>
  <w:num w:numId="19" w16cid:durableId="1470316117">
    <w:abstractNumId w:val="3"/>
  </w:num>
  <w:num w:numId="20" w16cid:durableId="1693535188">
    <w:abstractNumId w:val="33"/>
  </w:num>
  <w:num w:numId="21" w16cid:durableId="621613396">
    <w:abstractNumId w:val="44"/>
  </w:num>
  <w:num w:numId="22" w16cid:durableId="357585662">
    <w:abstractNumId w:val="50"/>
  </w:num>
  <w:num w:numId="23" w16cid:durableId="1591087294">
    <w:abstractNumId w:val="37"/>
  </w:num>
  <w:num w:numId="24" w16cid:durableId="80495167">
    <w:abstractNumId w:val="28"/>
  </w:num>
  <w:num w:numId="25" w16cid:durableId="794107560">
    <w:abstractNumId w:val="59"/>
  </w:num>
  <w:num w:numId="26" w16cid:durableId="126554155">
    <w:abstractNumId w:val="35"/>
  </w:num>
  <w:num w:numId="27" w16cid:durableId="1859927764">
    <w:abstractNumId w:val="7"/>
  </w:num>
  <w:num w:numId="28" w16cid:durableId="1685397538">
    <w:abstractNumId w:val="52"/>
  </w:num>
  <w:num w:numId="29" w16cid:durableId="1285188052">
    <w:abstractNumId w:val="4"/>
  </w:num>
  <w:num w:numId="30" w16cid:durableId="1879276274">
    <w:abstractNumId w:val="38"/>
  </w:num>
  <w:num w:numId="31" w16cid:durableId="1383478406">
    <w:abstractNumId w:val="32"/>
  </w:num>
  <w:num w:numId="32" w16cid:durableId="1997610106">
    <w:abstractNumId w:val="24"/>
  </w:num>
  <w:num w:numId="33" w16cid:durableId="559174853">
    <w:abstractNumId w:val="41"/>
  </w:num>
  <w:num w:numId="34" w16cid:durableId="141428348">
    <w:abstractNumId w:val="27"/>
  </w:num>
  <w:num w:numId="35" w16cid:durableId="1720086721">
    <w:abstractNumId w:val="57"/>
  </w:num>
  <w:num w:numId="36" w16cid:durableId="1888760302">
    <w:abstractNumId w:val="26"/>
  </w:num>
  <w:num w:numId="37" w16cid:durableId="2029677636">
    <w:abstractNumId w:val="6"/>
  </w:num>
  <w:num w:numId="38" w16cid:durableId="812212634">
    <w:abstractNumId w:val="23"/>
  </w:num>
  <w:num w:numId="39" w16cid:durableId="710109802">
    <w:abstractNumId w:val="49"/>
  </w:num>
  <w:num w:numId="40" w16cid:durableId="1009286862">
    <w:abstractNumId w:val="30"/>
  </w:num>
  <w:num w:numId="41" w16cid:durableId="1584870233">
    <w:abstractNumId w:val="46"/>
  </w:num>
  <w:num w:numId="42" w16cid:durableId="897713567">
    <w:abstractNumId w:val="42"/>
  </w:num>
  <w:num w:numId="43" w16cid:durableId="1147749487">
    <w:abstractNumId w:val="55"/>
  </w:num>
  <w:num w:numId="44" w16cid:durableId="1602375264">
    <w:abstractNumId w:val="29"/>
  </w:num>
  <w:num w:numId="45" w16cid:durableId="633409405">
    <w:abstractNumId w:val="10"/>
  </w:num>
  <w:num w:numId="46" w16cid:durableId="1635911106">
    <w:abstractNumId w:val="40"/>
  </w:num>
  <w:num w:numId="47" w16cid:durableId="590236540">
    <w:abstractNumId w:val="20"/>
  </w:num>
  <w:num w:numId="48" w16cid:durableId="1369722042">
    <w:abstractNumId w:val="48"/>
  </w:num>
  <w:num w:numId="49" w16cid:durableId="1848324506">
    <w:abstractNumId w:val="36"/>
  </w:num>
  <w:num w:numId="50" w16cid:durableId="572475863">
    <w:abstractNumId w:val="2"/>
  </w:num>
  <w:num w:numId="51" w16cid:durableId="755126203">
    <w:abstractNumId w:val="56"/>
  </w:num>
  <w:num w:numId="52" w16cid:durableId="1281034718">
    <w:abstractNumId w:val="21"/>
  </w:num>
  <w:num w:numId="53" w16cid:durableId="919680772">
    <w:abstractNumId w:val="47"/>
  </w:num>
  <w:num w:numId="54" w16cid:durableId="75058250">
    <w:abstractNumId w:val="13"/>
  </w:num>
  <w:num w:numId="55" w16cid:durableId="1083993202">
    <w:abstractNumId w:val="16"/>
  </w:num>
  <w:num w:numId="56" w16cid:durableId="767582135">
    <w:abstractNumId w:val="8"/>
  </w:num>
  <w:num w:numId="57" w16cid:durableId="450443064">
    <w:abstractNumId w:val="58"/>
  </w:num>
  <w:num w:numId="58" w16cid:durableId="802889923">
    <w:abstractNumId w:val="5"/>
  </w:num>
  <w:num w:numId="59" w16cid:durableId="697703684">
    <w:abstractNumId w:val="18"/>
  </w:num>
  <w:num w:numId="60" w16cid:durableId="700714537">
    <w:abstractNumId w:val="9"/>
  </w:num>
  <w:num w:numId="61" w16cid:durableId="90067930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AF80045-9F9A-4875-B1C7-7BB3EF309117}"/>
    <w:docVar w:name="dgnword-eventsink" w:val="699901408"/>
    <w:docVar w:name="dgnword-lastRevisionsView" w:val="0"/>
  </w:docVars>
  <w:rsids>
    <w:rsidRoot w:val="002A753D"/>
    <w:rsid w:val="0000032A"/>
    <w:rsid w:val="00000F1D"/>
    <w:rsid w:val="00010B5B"/>
    <w:rsid w:val="00013122"/>
    <w:rsid w:val="000164F9"/>
    <w:rsid w:val="000179F6"/>
    <w:rsid w:val="000246B7"/>
    <w:rsid w:val="000332BE"/>
    <w:rsid w:val="0003352A"/>
    <w:rsid w:val="000342CA"/>
    <w:rsid w:val="00037D68"/>
    <w:rsid w:val="0004029B"/>
    <w:rsid w:val="00042204"/>
    <w:rsid w:val="000422CB"/>
    <w:rsid w:val="00044709"/>
    <w:rsid w:val="0004499F"/>
    <w:rsid w:val="000538C5"/>
    <w:rsid w:val="00054F14"/>
    <w:rsid w:val="000575A2"/>
    <w:rsid w:val="000619D0"/>
    <w:rsid w:val="00066118"/>
    <w:rsid w:val="0007460E"/>
    <w:rsid w:val="00083B4F"/>
    <w:rsid w:val="00084C95"/>
    <w:rsid w:val="00085DB0"/>
    <w:rsid w:val="0008610E"/>
    <w:rsid w:val="000868AA"/>
    <w:rsid w:val="00092DBA"/>
    <w:rsid w:val="000A2CC2"/>
    <w:rsid w:val="000A654B"/>
    <w:rsid w:val="000A78F2"/>
    <w:rsid w:val="000C2A18"/>
    <w:rsid w:val="000C5BA0"/>
    <w:rsid w:val="000D0C29"/>
    <w:rsid w:val="000D10AA"/>
    <w:rsid w:val="000D5408"/>
    <w:rsid w:val="000D70FB"/>
    <w:rsid w:val="000D725B"/>
    <w:rsid w:val="000D79C1"/>
    <w:rsid w:val="000D7DDE"/>
    <w:rsid w:val="000E00CB"/>
    <w:rsid w:val="000E0BE9"/>
    <w:rsid w:val="000E4145"/>
    <w:rsid w:val="000F000C"/>
    <w:rsid w:val="000F1531"/>
    <w:rsid w:val="000F194E"/>
    <w:rsid w:val="000F5705"/>
    <w:rsid w:val="000F5F3A"/>
    <w:rsid w:val="00103CE5"/>
    <w:rsid w:val="001047D6"/>
    <w:rsid w:val="00105D5B"/>
    <w:rsid w:val="00107414"/>
    <w:rsid w:val="00114439"/>
    <w:rsid w:val="00117D35"/>
    <w:rsid w:val="00120D51"/>
    <w:rsid w:val="001251B9"/>
    <w:rsid w:val="001334A3"/>
    <w:rsid w:val="0013448B"/>
    <w:rsid w:val="00136D9F"/>
    <w:rsid w:val="001379B9"/>
    <w:rsid w:val="00137C03"/>
    <w:rsid w:val="00140BD6"/>
    <w:rsid w:val="00142801"/>
    <w:rsid w:val="0014297B"/>
    <w:rsid w:val="00152E99"/>
    <w:rsid w:val="001569D3"/>
    <w:rsid w:val="001603C4"/>
    <w:rsid w:val="00162270"/>
    <w:rsid w:val="001652B4"/>
    <w:rsid w:val="001674C0"/>
    <w:rsid w:val="00172453"/>
    <w:rsid w:val="001730DC"/>
    <w:rsid w:val="001753F0"/>
    <w:rsid w:val="00177001"/>
    <w:rsid w:val="00177A03"/>
    <w:rsid w:val="00183F55"/>
    <w:rsid w:val="001858A8"/>
    <w:rsid w:val="00187C82"/>
    <w:rsid w:val="00190387"/>
    <w:rsid w:val="001953BF"/>
    <w:rsid w:val="001956F8"/>
    <w:rsid w:val="0019575E"/>
    <w:rsid w:val="00195E6D"/>
    <w:rsid w:val="00197FC9"/>
    <w:rsid w:val="001A76D0"/>
    <w:rsid w:val="001B611B"/>
    <w:rsid w:val="001C16D0"/>
    <w:rsid w:val="001C26D5"/>
    <w:rsid w:val="001C521F"/>
    <w:rsid w:val="001C75E4"/>
    <w:rsid w:val="001D04A2"/>
    <w:rsid w:val="001D3430"/>
    <w:rsid w:val="001D50B9"/>
    <w:rsid w:val="001E27AC"/>
    <w:rsid w:val="001F1CD6"/>
    <w:rsid w:val="001F371D"/>
    <w:rsid w:val="001F3F98"/>
    <w:rsid w:val="001F688D"/>
    <w:rsid w:val="002002A8"/>
    <w:rsid w:val="00201387"/>
    <w:rsid w:val="00201C0E"/>
    <w:rsid w:val="00203A8F"/>
    <w:rsid w:val="00205956"/>
    <w:rsid w:val="00207EFD"/>
    <w:rsid w:val="00213E63"/>
    <w:rsid w:val="00222593"/>
    <w:rsid w:val="0022311A"/>
    <w:rsid w:val="00225634"/>
    <w:rsid w:val="002260D5"/>
    <w:rsid w:val="00226B77"/>
    <w:rsid w:val="0023219A"/>
    <w:rsid w:val="00235F9B"/>
    <w:rsid w:val="0023798C"/>
    <w:rsid w:val="00243237"/>
    <w:rsid w:val="00243396"/>
    <w:rsid w:val="00244DA3"/>
    <w:rsid w:val="00246059"/>
    <w:rsid w:val="00247ED3"/>
    <w:rsid w:val="0025457A"/>
    <w:rsid w:val="00262045"/>
    <w:rsid w:val="00265867"/>
    <w:rsid w:val="002661DD"/>
    <w:rsid w:val="002676A1"/>
    <w:rsid w:val="0026781A"/>
    <w:rsid w:val="0027147B"/>
    <w:rsid w:val="002716F3"/>
    <w:rsid w:val="00273953"/>
    <w:rsid w:val="002748CD"/>
    <w:rsid w:val="00276DAF"/>
    <w:rsid w:val="00277D00"/>
    <w:rsid w:val="00281E30"/>
    <w:rsid w:val="00282867"/>
    <w:rsid w:val="00291E91"/>
    <w:rsid w:val="0029516B"/>
    <w:rsid w:val="00296B39"/>
    <w:rsid w:val="00297A68"/>
    <w:rsid w:val="002A084B"/>
    <w:rsid w:val="002A177E"/>
    <w:rsid w:val="002A6020"/>
    <w:rsid w:val="002A753D"/>
    <w:rsid w:val="002B2E28"/>
    <w:rsid w:val="002B45A3"/>
    <w:rsid w:val="002B692A"/>
    <w:rsid w:val="002C5C95"/>
    <w:rsid w:val="002D539B"/>
    <w:rsid w:val="002E217F"/>
    <w:rsid w:val="002E3E50"/>
    <w:rsid w:val="002F327B"/>
    <w:rsid w:val="002F5649"/>
    <w:rsid w:val="002F5842"/>
    <w:rsid w:val="002F656E"/>
    <w:rsid w:val="002F7A41"/>
    <w:rsid w:val="003021F7"/>
    <w:rsid w:val="0030664E"/>
    <w:rsid w:val="00315868"/>
    <w:rsid w:val="00323CD6"/>
    <w:rsid w:val="00325F91"/>
    <w:rsid w:val="00325FA4"/>
    <w:rsid w:val="0032605B"/>
    <w:rsid w:val="00334666"/>
    <w:rsid w:val="00336871"/>
    <w:rsid w:val="00337DE9"/>
    <w:rsid w:val="003405D1"/>
    <w:rsid w:val="0034241C"/>
    <w:rsid w:val="00356E33"/>
    <w:rsid w:val="003570E3"/>
    <w:rsid w:val="00362A5E"/>
    <w:rsid w:val="0036419C"/>
    <w:rsid w:val="00367D2E"/>
    <w:rsid w:val="00372604"/>
    <w:rsid w:val="00386BA9"/>
    <w:rsid w:val="00387E8B"/>
    <w:rsid w:val="00392A51"/>
    <w:rsid w:val="00393DD0"/>
    <w:rsid w:val="00397C76"/>
    <w:rsid w:val="003A2C15"/>
    <w:rsid w:val="003A4DCB"/>
    <w:rsid w:val="003B07C0"/>
    <w:rsid w:val="003B1FF7"/>
    <w:rsid w:val="003C0045"/>
    <w:rsid w:val="003C7DA3"/>
    <w:rsid w:val="003C7E8C"/>
    <w:rsid w:val="003D379D"/>
    <w:rsid w:val="003D498B"/>
    <w:rsid w:val="003D5854"/>
    <w:rsid w:val="003E4674"/>
    <w:rsid w:val="003E79BD"/>
    <w:rsid w:val="003F1A86"/>
    <w:rsid w:val="003F2C20"/>
    <w:rsid w:val="004022CE"/>
    <w:rsid w:val="004029E8"/>
    <w:rsid w:val="00405855"/>
    <w:rsid w:val="00407078"/>
    <w:rsid w:val="0041388E"/>
    <w:rsid w:val="00413A3B"/>
    <w:rsid w:val="00423462"/>
    <w:rsid w:val="00434803"/>
    <w:rsid w:val="0043687A"/>
    <w:rsid w:val="00437D5F"/>
    <w:rsid w:val="00440C29"/>
    <w:rsid w:val="00442B03"/>
    <w:rsid w:val="00453528"/>
    <w:rsid w:val="00454FCA"/>
    <w:rsid w:val="00460C2C"/>
    <w:rsid w:val="00464432"/>
    <w:rsid w:val="00464BA7"/>
    <w:rsid w:val="00464D75"/>
    <w:rsid w:val="004671DC"/>
    <w:rsid w:val="00470A66"/>
    <w:rsid w:val="00472D7D"/>
    <w:rsid w:val="00475A1C"/>
    <w:rsid w:val="00475D49"/>
    <w:rsid w:val="00476332"/>
    <w:rsid w:val="00484AF5"/>
    <w:rsid w:val="004865D1"/>
    <w:rsid w:val="004922BD"/>
    <w:rsid w:val="004926FD"/>
    <w:rsid w:val="00492B1B"/>
    <w:rsid w:val="00495563"/>
    <w:rsid w:val="00496FE5"/>
    <w:rsid w:val="004972EF"/>
    <w:rsid w:val="00497517"/>
    <w:rsid w:val="004A0F1B"/>
    <w:rsid w:val="004A17CD"/>
    <w:rsid w:val="004A1E3A"/>
    <w:rsid w:val="004A2F4D"/>
    <w:rsid w:val="004B014F"/>
    <w:rsid w:val="004B2709"/>
    <w:rsid w:val="004B565E"/>
    <w:rsid w:val="004C0B8F"/>
    <w:rsid w:val="004C4863"/>
    <w:rsid w:val="004C698D"/>
    <w:rsid w:val="004D0C38"/>
    <w:rsid w:val="004D0E07"/>
    <w:rsid w:val="004D4DD4"/>
    <w:rsid w:val="004D7A55"/>
    <w:rsid w:val="004E18DD"/>
    <w:rsid w:val="004E37BF"/>
    <w:rsid w:val="004E4A2E"/>
    <w:rsid w:val="004F1AAC"/>
    <w:rsid w:val="004F1CC4"/>
    <w:rsid w:val="004F4A2F"/>
    <w:rsid w:val="004F7985"/>
    <w:rsid w:val="004F7C9D"/>
    <w:rsid w:val="005024AE"/>
    <w:rsid w:val="00510892"/>
    <w:rsid w:val="00510F46"/>
    <w:rsid w:val="00513D11"/>
    <w:rsid w:val="00514A3C"/>
    <w:rsid w:val="005210BC"/>
    <w:rsid w:val="00527C93"/>
    <w:rsid w:val="00531CFC"/>
    <w:rsid w:val="005421FE"/>
    <w:rsid w:val="00555CAB"/>
    <w:rsid w:val="00555DEE"/>
    <w:rsid w:val="00555E0A"/>
    <w:rsid w:val="00557543"/>
    <w:rsid w:val="00561E1B"/>
    <w:rsid w:val="00562BB1"/>
    <w:rsid w:val="00567790"/>
    <w:rsid w:val="00572FCE"/>
    <w:rsid w:val="00573554"/>
    <w:rsid w:val="00577D1B"/>
    <w:rsid w:val="00580567"/>
    <w:rsid w:val="005848D9"/>
    <w:rsid w:val="005853F6"/>
    <w:rsid w:val="00585A5B"/>
    <w:rsid w:val="0059095F"/>
    <w:rsid w:val="00597F68"/>
    <w:rsid w:val="005A3004"/>
    <w:rsid w:val="005A33F4"/>
    <w:rsid w:val="005A51DC"/>
    <w:rsid w:val="005A6CC4"/>
    <w:rsid w:val="005B010D"/>
    <w:rsid w:val="005B35CF"/>
    <w:rsid w:val="005B5B02"/>
    <w:rsid w:val="005C0325"/>
    <w:rsid w:val="005C106B"/>
    <w:rsid w:val="005C2730"/>
    <w:rsid w:val="005C2F11"/>
    <w:rsid w:val="005C5AF8"/>
    <w:rsid w:val="005C5CCC"/>
    <w:rsid w:val="005D20ED"/>
    <w:rsid w:val="005D472B"/>
    <w:rsid w:val="005D5BF9"/>
    <w:rsid w:val="005D6937"/>
    <w:rsid w:val="005E0E14"/>
    <w:rsid w:val="005E0E55"/>
    <w:rsid w:val="005F04A5"/>
    <w:rsid w:val="005F09B7"/>
    <w:rsid w:val="005F26D7"/>
    <w:rsid w:val="005F3991"/>
    <w:rsid w:val="006057DB"/>
    <w:rsid w:val="0061287C"/>
    <w:rsid w:val="00615FE8"/>
    <w:rsid w:val="006178FF"/>
    <w:rsid w:val="00623777"/>
    <w:rsid w:val="006340AA"/>
    <w:rsid w:val="00640651"/>
    <w:rsid w:val="00646357"/>
    <w:rsid w:val="0064654E"/>
    <w:rsid w:val="00647929"/>
    <w:rsid w:val="00657A08"/>
    <w:rsid w:val="006613CE"/>
    <w:rsid w:val="0066593A"/>
    <w:rsid w:val="006719A0"/>
    <w:rsid w:val="00673BC3"/>
    <w:rsid w:val="0067606E"/>
    <w:rsid w:val="006774D7"/>
    <w:rsid w:val="00683D5B"/>
    <w:rsid w:val="00683F4B"/>
    <w:rsid w:val="006848C4"/>
    <w:rsid w:val="00686C9F"/>
    <w:rsid w:val="00691374"/>
    <w:rsid w:val="006A6354"/>
    <w:rsid w:val="006B5E4B"/>
    <w:rsid w:val="006B6B53"/>
    <w:rsid w:val="006C1DBB"/>
    <w:rsid w:val="006C239F"/>
    <w:rsid w:val="006D102D"/>
    <w:rsid w:val="006D201E"/>
    <w:rsid w:val="006D69B8"/>
    <w:rsid w:val="006E1329"/>
    <w:rsid w:val="006E1559"/>
    <w:rsid w:val="006F48EF"/>
    <w:rsid w:val="00703FB6"/>
    <w:rsid w:val="00704073"/>
    <w:rsid w:val="00705760"/>
    <w:rsid w:val="0071298A"/>
    <w:rsid w:val="00712FE2"/>
    <w:rsid w:val="00714A50"/>
    <w:rsid w:val="00717933"/>
    <w:rsid w:val="00717C87"/>
    <w:rsid w:val="0072143E"/>
    <w:rsid w:val="00726171"/>
    <w:rsid w:val="007338C8"/>
    <w:rsid w:val="00740CD0"/>
    <w:rsid w:val="0074416D"/>
    <w:rsid w:val="00744BD8"/>
    <w:rsid w:val="00745120"/>
    <w:rsid w:val="00753F53"/>
    <w:rsid w:val="00754A65"/>
    <w:rsid w:val="00761209"/>
    <w:rsid w:val="00761AB1"/>
    <w:rsid w:val="00762852"/>
    <w:rsid w:val="00762958"/>
    <w:rsid w:val="0076608F"/>
    <w:rsid w:val="00767230"/>
    <w:rsid w:val="0077108E"/>
    <w:rsid w:val="00772375"/>
    <w:rsid w:val="007738B1"/>
    <w:rsid w:val="00784AC8"/>
    <w:rsid w:val="00793C95"/>
    <w:rsid w:val="00796A13"/>
    <w:rsid w:val="007A2820"/>
    <w:rsid w:val="007A50CF"/>
    <w:rsid w:val="007A5665"/>
    <w:rsid w:val="007B42D1"/>
    <w:rsid w:val="007C09AA"/>
    <w:rsid w:val="007C4281"/>
    <w:rsid w:val="007D2DCB"/>
    <w:rsid w:val="007D3967"/>
    <w:rsid w:val="007D4E80"/>
    <w:rsid w:val="007D5D93"/>
    <w:rsid w:val="007D6B65"/>
    <w:rsid w:val="007D7E4E"/>
    <w:rsid w:val="007E6639"/>
    <w:rsid w:val="007F017F"/>
    <w:rsid w:val="007F0EF3"/>
    <w:rsid w:val="007F1D00"/>
    <w:rsid w:val="007F1F68"/>
    <w:rsid w:val="007F35FA"/>
    <w:rsid w:val="007F397A"/>
    <w:rsid w:val="008077F7"/>
    <w:rsid w:val="008123BF"/>
    <w:rsid w:val="0081752B"/>
    <w:rsid w:val="00826AEA"/>
    <w:rsid w:val="00826DFE"/>
    <w:rsid w:val="00830071"/>
    <w:rsid w:val="00830089"/>
    <w:rsid w:val="00830BC0"/>
    <w:rsid w:val="00834BC1"/>
    <w:rsid w:val="00835563"/>
    <w:rsid w:val="00837EEF"/>
    <w:rsid w:val="00840A51"/>
    <w:rsid w:val="00842EA3"/>
    <w:rsid w:val="00861A05"/>
    <w:rsid w:val="00867776"/>
    <w:rsid w:val="0088076F"/>
    <w:rsid w:val="0088709F"/>
    <w:rsid w:val="008903DB"/>
    <w:rsid w:val="00892BD4"/>
    <w:rsid w:val="00895985"/>
    <w:rsid w:val="008A1F62"/>
    <w:rsid w:val="008B074F"/>
    <w:rsid w:val="008B19E8"/>
    <w:rsid w:val="008B353B"/>
    <w:rsid w:val="008B4C2C"/>
    <w:rsid w:val="008B67FC"/>
    <w:rsid w:val="008B6FCA"/>
    <w:rsid w:val="008C0300"/>
    <w:rsid w:val="008C0852"/>
    <w:rsid w:val="008D40C3"/>
    <w:rsid w:val="008D5205"/>
    <w:rsid w:val="008E01D0"/>
    <w:rsid w:val="008E2DFD"/>
    <w:rsid w:val="008E3E24"/>
    <w:rsid w:val="008E71D8"/>
    <w:rsid w:val="008F3DE1"/>
    <w:rsid w:val="008F615A"/>
    <w:rsid w:val="00900742"/>
    <w:rsid w:val="00900FEA"/>
    <w:rsid w:val="00902A52"/>
    <w:rsid w:val="00902CA3"/>
    <w:rsid w:val="009070FF"/>
    <w:rsid w:val="009162CB"/>
    <w:rsid w:val="00920336"/>
    <w:rsid w:val="00920639"/>
    <w:rsid w:val="0092323C"/>
    <w:rsid w:val="0092552F"/>
    <w:rsid w:val="00925AE0"/>
    <w:rsid w:val="00925C37"/>
    <w:rsid w:val="009277F8"/>
    <w:rsid w:val="009335D5"/>
    <w:rsid w:val="00935302"/>
    <w:rsid w:val="009365FE"/>
    <w:rsid w:val="00936F7C"/>
    <w:rsid w:val="00940DC6"/>
    <w:rsid w:val="009419C5"/>
    <w:rsid w:val="0094482C"/>
    <w:rsid w:val="0094664A"/>
    <w:rsid w:val="00947B89"/>
    <w:rsid w:val="009729A5"/>
    <w:rsid w:val="009734F9"/>
    <w:rsid w:val="00974E6F"/>
    <w:rsid w:val="00975C8B"/>
    <w:rsid w:val="0097692E"/>
    <w:rsid w:val="00984DDB"/>
    <w:rsid w:val="00985EFB"/>
    <w:rsid w:val="00986A47"/>
    <w:rsid w:val="00997021"/>
    <w:rsid w:val="009A4066"/>
    <w:rsid w:val="009A43DB"/>
    <w:rsid w:val="009B1F42"/>
    <w:rsid w:val="009B20AC"/>
    <w:rsid w:val="009B2A76"/>
    <w:rsid w:val="009B4904"/>
    <w:rsid w:val="009B5487"/>
    <w:rsid w:val="009C3751"/>
    <w:rsid w:val="009C4759"/>
    <w:rsid w:val="009D56B2"/>
    <w:rsid w:val="009D5A62"/>
    <w:rsid w:val="009E363A"/>
    <w:rsid w:val="009E4488"/>
    <w:rsid w:val="009E4E94"/>
    <w:rsid w:val="009F3A7D"/>
    <w:rsid w:val="009F6261"/>
    <w:rsid w:val="00A0119F"/>
    <w:rsid w:val="00A012FB"/>
    <w:rsid w:val="00A0205B"/>
    <w:rsid w:val="00A118B1"/>
    <w:rsid w:val="00A1750D"/>
    <w:rsid w:val="00A220AA"/>
    <w:rsid w:val="00A23CBB"/>
    <w:rsid w:val="00A259DB"/>
    <w:rsid w:val="00A33D44"/>
    <w:rsid w:val="00A34E97"/>
    <w:rsid w:val="00A41D39"/>
    <w:rsid w:val="00A43029"/>
    <w:rsid w:val="00A45AD6"/>
    <w:rsid w:val="00A524EA"/>
    <w:rsid w:val="00A52CA7"/>
    <w:rsid w:val="00A55054"/>
    <w:rsid w:val="00A625F9"/>
    <w:rsid w:val="00A66C8B"/>
    <w:rsid w:val="00A70B00"/>
    <w:rsid w:val="00A7244F"/>
    <w:rsid w:val="00A84580"/>
    <w:rsid w:val="00A84CD9"/>
    <w:rsid w:val="00A8523A"/>
    <w:rsid w:val="00A957B9"/>
    <w:rsid w:val="00A97022"/>
    <w:rsid w:val="00AA602F"/>
    <w:rsid w:val="00AB0D37"/>
    <w:rsid w:val="00AB3414"/>
    <w:rsid w:val="00AC2154"/>
    <w:rsid w:val="00AD06F4"/>
    <w:rsid w:val="00AE028B"/>
    <w:rsid w:val="00AE0A43"/>
    <w:rsid w:val="00AE1F67"/>
    <w:rsid w:val="00AE2ADB"/>
    <w:rsid w:val="00AE3FA2"/>
    <w:rsid w:val="00AE63E2"/>
    <w:rsid w:val="00AF1C61"/>
    <w:rsid w:val="00AF32C0"/>
    <w:rsid w:val="00AF35BD"/>
    <w:rsid w:val="00AF4598"/>
    <w:rsid w:val="00B0311B"/>
    <w:rsid w:val="00B07881"/>
    <w:rsid w:val="00B11667"/>
    <w:rsid w:val="00B12D5D"/>
    <w:rsid w:val="00B17682"/>
    <w:rsid w:val="00B25775"/>
    <w:rsid w:val="00B25DB9"/>
    <w:rsid w:val="00B3446A"/>
    <w:rsid w:val="00B37094"/>
    <w:rsid w:val="00B409D6"/>
    <w:rsid w:val="00B523CF"/>
    <w:rsid w:val="00B65199"/>
    <w:rsid w:val="00B66101"/>
    <w:rsid w:val="00B66F72"/>
    <w:rsid w:val="00B722F0"/>
    <w:rsid w:val="00B87180"/>
    <w:rsid w:val="00B874C0"/>
    <w:rsid w:val="00B912A6"/>
    <w:rsid w:val="00B970FA"/>
    <w:rsid w:val="00BA74BC"/>
    <w:rsid w:val="00BB219B"/>
    <w:rsid w:val="00BB29C6"/>
    <w:rsid w:val="00BB2CB7"/>
    <w:rsid w:val="00BB3D71"/>
    <w:rsid w:val="00BB3FAE"/>
    <w:rsid w:val="00BC540E"/>
    <w:rsid w:val="00BD10FD"/>
    <w:rsid w:val="00BD5855"/>
    <w:rsid w:val="00BD5E11"/>
    <w:rsid w:val="00BD7C47"/>
    <w:rsid w:val="00BE0E68"/>
    <w:rsid w:val="00BE477A"/>
    <w:rsid w:val="00BE7694"/>
    <w:rsid w:val="00BF115B"/>
    <w:rsid w:val="00BF32DD"/>
    <w:rsid w:val="00BF6213"/>
    <w:rsid w:val="00BF67A9"/>
    <w:rsid w:val="00BF7056"/>
    <w:rsid w:val="00C00326"/>
    <w:rsid w:val="00C00ECF"/>
    <w:rsid w:val="00C01454"/>
    <w:rsid w:val="00C01A93"/>
    <w:rsid w:val="00C05E60"/>
    <w:rsid w:val="00C105A1"/>
    <w:rsid w:val="00C139AF"/>
    <w:rsid w:val="00C154EE"/>
    <w:rsid w:val="00C16899"/>
    <w:rsid w:val="00C177BB"/>
    <w:rsid w:val="00C22EF7"/>
    <w:rsid w:val="00C301E5"/>
    <w:rsid w:val="00C35753"/>
    <w:rsid w:val="00C37036"/>
    <w:rsid w:val="00C44E8E"/>
    <w:rsid w:val="00C47A3A"/>
    <w:rsid w:val="00C526BD"/>
    <w:rsid w:val="00C53371"/>
    <w:rsid w:val="00C53699"/>
    <w:rsid w:val="00C537B2"/>
    <w:rsid w:val="00C560DF"/>
    <w:rsid w:val="00C57D49"/>
    <w:rsid w:val="00C6260E"/>
    <w:rsid w:val="00C64A7C"/>
    <w:rsid w:val="00C65FF1"/>
    <w:rsid w:val="00C66A16"/>
    <w:rsid w:val="00C70F1B"/>
    <w:rsid w:val="00C75094"/>
    <w:rsid w:val="00C76834"/>
    <w:rsid w:val="00C80A8A"/>
    <w:rsid w:val="00C80C0E"/>
    <w:rsid w:val="00C82D6E"/>
    <w:rsid w:val="00C8664D"/>
    <w:rsid w:val="00C90F44"/>
    <w:rsid w:val="00C9545F"/>
    <w:rsid w:val="00CA2D2E"/>
    <w:rsid w:val="00CA79F5"/>
    <w:rsid w:val="00CA7D29"/>
    <w:rsid w:val="00CB67EF"/>
    <w:rsid w:val="00CC115B"/>
    <w:rsid w:val="00CC759D"/>
    <w:rsid w:val="00CD2120"/>
    <w:rsid w:val="00CD3C83"/>
    <w:rsid w:val="00CD6764"/>
    <w:rsid w:val="00CE0E78"/>
    <w:rsid w:val="00CE2343"/>
    <w:rsid w:val="00CE585E"/>
    <w:rsid w:val="00CE6036"/>
    <w:rsid w:val="00CE648B"/>
    <w:rsid w:val="00CF3D84"/>
    <w:rsid w:val="00CF4ABE"/>
    <w:rsid w:val="00CF6E82"/>
    <w:rsid w:val="00CF7A8F"/>
    <w:rsid w:val="00D00473"/>
    <w:rsid w:val="00D028B1"/>
    <w:rsid w:val="00D07513"/>
    <w:rsid w:val="00D1116E"/>
    <w:rsid w:val="00D17171"/>
    <w:rsid w:val="00D22766"/>
    <w:rsid w:val="00D26D2C"/>
    <w:rsid w:val="00D36C4C"/>
    <w:rsid w:val="00D37F75"/>
    <w:rsid w:val="00D413BE"/>
    <w:rsid w:val="00D41FB6"/>
    <w:rsid w:val="00D42981"/>
    <w:rsid w:val="00D43309"/>
    <w:rsid w:val="00D4405E"/>
    <w:rsid w:val="00D52EFF"/>
    <w:rsid w:val="00D618F5"/>
    <w:rsid w:val="00D62003"/>
    <w:rsid w:val="00D6223A"/>
    <w:rsid w:val="00D62369"/>
    <w:rsid w:val="00D63182"/>
    <w:rsid w:val="00D6495E"/>
    <w:rsid w:val="00D73CEF"/>
    <w:rsid w:val="00D741A5"/>
    <w:rsid w:val="00D77E83"/>
    <w:rsid w:val="00D8495D"/>
    <w:rsid w:val="00D93ABA"/>
    <w:rsid w:val="00D93E91"/>
    <w:rsid w:val="00D97400"/>
    <w:rsid w:val="00DA263C"/>
    <w:rsid w:val="00DA5994"/>
    <w:rsid w:val="00DB2386"/>
    <w:rsid w:val="00DB3175"/>
    <w:rsid w:val="00DB453E"/>
    <w:rsid w:val="00DC10EE"/>
    <w:rsid w:val="00DD38D2"/>
    <w:rsid w:val="00DD7146"/>
    <w:rsid w:val="00DD7E8B"/>
    <w:rsid w:val="00DE1E60"/>
    <w:rsid w:val="00DE4D8D"/>
    <w:rsid w:val="00DE52E7"/>
    <w:rsid w:val="00DE548C"/>
    <w:rsid w:val="00DF0C12"/>
    <w:rsid w:val="00DF3FF1"/>
    <w:rsid w:val="00DF5B5E"/>
    <w:rsid w:val="00DF7629"/>
    <w:rsid w:val="00DF7DD8"/>
    <w:rsid w:val="00E00A08"/>
    <w:rsid w:val="00E03CA7"/>
    <w:rsid w:val="00E24530"/>
    <w:rsid w:val="00E30800"/>
    <w:rsid w:val="00E3215A"/>
    <w:rsid w:val="00E332D8"/>
    <w:rsid w:val="00E355DA"/>
    <w:rsid w:val="00E3688A"/>
    <w:rsid w:val="00E37852"/>
    <w:rsid w:val="00E408AC"/>
    <w:rsid w:val="00E5155D"/>
    <w:rsid w:val="00E54FD4"/>
    <w:rsid w:val="00E57EAE"/>
    <w:rsid w:val="00E600AB"/>
    <w:rsid w:val="00E60C9F"/>
    <w:rsid w:val="00E62146"/>
    <w:rsid w:val="00E63169"/>
    <w:rsid w:val="00E639CB"/>
    <w:rsid w:val="00E6742C"/>
    <w:rsid w:val="00E8593D"/>
    <w:rsid w:val="00E86CFB"/>
    <w:rsid w:val="00E87A2E"/>
    <w:rsid w:val="00EA18F3"/>
    <w:rsid w:val="00EA2E81"/>
    <w:rsid w:val="00EA6B75"/>
    <w:rsid w:val="00EB03D6"/>
    <w:rsid w:val="00EB3CCE"/>
    <w:rsid w:val="00EB7235"/>
    <w:rsid w:val="00EC133F"/>
    <w:rsid w:val="00EC397C"/>
    <w:rsid w:val="00ED155B"/>
    <w:rsid w:val="00ED25EC"/>
    <w:rsid w:val="00ED4615"/>
    <w:rsid w:val="00ED53C7"/>
    <w:rsid w:val="00ED6230"/>
    <w:rsid w:val="00ED64BA"/>
    <w:rsid w:val="00EE0014"/>
    <w:rsid w:val="00EE2037"/>
    <w:rsid w:val="00EE44E9"/>
    <w:rsid w:val="00EE4FAA"/>
    <w:rsid w:val="00EE6253"/>
    <w:rsid w:val="00EF3E65"/>
    <w:rsid w:val="00EF6089"/>
    <w:rsid w:val="00F0093E"/>
    <w:rsid w:val="00F00AE3"/>
    <w:rsid w:val="00F05FB7"/>
    <w:rsid w:val="00F06443"/>
    <w:rsid w:val="00F07F73"/>
    <w:rsid w:val="00F10050"/>
    <w:rsid w:val="00F12191"/>
    <w:rsid w:val="00F17152"/>
    <w:rsid w:val="00F30E9C"/>
    <w:rsid w:val="00F34B76"/>
    <w:rsid w:val="00F35AF9"/>
    <w:rsid w:val="00F4013B"/>
    <w:rsid w:val="00F436E2"/>
    <w:rsid w:val="00F4417F"/>
    <w:rsid w:val="00F44FB0"/>
    <w:rsid w:val="00F548EF"/>
    <w:rsid w:val="00F556CE"/>
    <w:rsid w:val="00F55961"/>
    <w:rsid w:val="00F62537"/>
    <w:rsid w:val="00F631D6"/>
    <w:rsid w:val="00F65924"/>
    <w:rsid w:val="00F675F9"/>
    <w:rsid w:val="00F8223A"/>
    <w:rsid w:val="00F832D3"/>
    <w:rsid w:val="00F856FD"/>
    <w:rsid w:val="00F91216"/>
    <w:rsid w:val="00F917DA"/>
    <w:rsid w:val="00F92409"/>
    <w:rsid w:val="00F95555"/>
    <w:rsid w:val="00FA010E"/>
    <w:rsid w:val="00FA02C6"/>
    <w:rsid w:val="00FA080B"/>
    <w:rsid w:val="00FA5560"/>
    <w:rsid w:val="00FA560A"/>
    <w:rsid w:val="00FB0E5F"/>
    <w:rsid w:val="00FD4FCF"/>
    <w:rsid w:val="00FD5570"/>
    <w:rsid w:val="00FD6292"/>
    <w:rsid w:val="00FE28C9"/>
    <w:rsid w:val="00FE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85A0BD"/>
  <w15:docId w15:val="{A41E44D8-50DF-4C9C-9CA0-1221880C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60A"/>
    <w:rPr>
      <w:sz w:val="24"/>
      <w:szCs w:val="24"/>
      <w:lang w:val="en-GB"/>
    </w:rPr>
  </w:style>
  <w:style w:type="paragraph" w:styleId="Heading1">
    <w:name w:val="heading 1"/>
    <w:basedOn w:val="Heading8"/>
    <w:next w:val="Normal"/>
    <w:qFormat/>
    <w:rsid w:val="00514A3C"/>
    <w:pPr>
      <w:pBdr>
        <w:top w:val="none" w:sz="0" w:space="0" w:color="auto"/>
        <w:left w:val="none" w:sz="0" w:space="0" w:color="auto"/>
        <w:bottom w:val="none" w:sz="0" w:space="0" w:color="auto"/>
        <w:right w:val="none" w:sz="0" w:space="0" w:color="auto"/>
      </w:pBdr>
      <w:outlineLvl w:val="0"/>
    </w:pPr>
    <w:rPr>
      <w:rFonts w:ascii="Arial" w:hAnsi="Arial" w:cs="Arial"/>
      <w:sz w:val="48"/>
      <w:szCs w:val="44"/>
      <w:lang w:val="cy-GB"/>
    </w:rPr>
  </w:style>
  <w:style w:type="paragraph" w:styleId="Heading2">
    <w:name w:val="heading 2"/>
    <w:basedOn w:val="Normal"/>
    <w:next w:val="Normal"/>
    <w:qFormat/>
    <w:rsid w:val="00514A3C"/>
    <w:pPr>
      <w:pBdr>
        <w:top w:val="single" w:sz="4" w:space="1" w:color="auto"/>
        <w:left w:val="single" w:sz="4" w:space="4" w:color="auto"/>
        <w:bottom w:val="single" w:sz="4" w:space="1" w:color="auto"/>
        <w:right w:val="single" w:sz="4" w:space="4" w:color="auto"/>
      </w:pBdr>
      <w:shd w:val="clear" w:color="auto" w:fill="D9D9D9"/>
      <w:spacing w:after="480"/>
      <w:outlineLvl w:val="1"/>
    </w:pPr>
    <w:rPr>
      <w:rFonts w:ascii="Arial" w:hAnsi="Arial" w:cs="Arial"/>
      <w:b/>
      <w:bCs/>
      <w:sz w:val="28"/>
      <w:lang w:val="cy-GB"/>
    </w:rPr>
  </w:style>
  <w:style w:type="paragraph" w:styleId="Heading3">
    <w:name w:val="heading 3"/>
    <w:basedOn w:val="Heading2"/>
    <w:next w:val="Normal"/>
    <w:qFormat/>
    <w:rsid w:val="00F675F9"/>
    <w:pPr>
      <w:shd w:val="clear" w:color="auto" w:fill="auto"/>
      <w:spacing w:after="240"/>
      <w:outlineLvl w:val="2"/>
    </w:pPr>
    <w:rPr>
      <w:sz w:val="24"/>
    </w:rPr>
  </w:style>
  <w:style w:type="paragraph" w:styleId="Heading4">
    <w:name w:val="heading 4"/>
    <w:basedOn w:val="Normal"/>
    <w:next w:val="Normal"/>
    <w:qFormat/>
    <w:rsid w:val="00FA560A"/>
    <w:pPr>
      <w:keepNext/>
      <w:outlineLvl w:val="3"/>
    </w:pPr>
    <w:rPr>
      <w:rFonts w:ascii="Heledd" w:hAnsi="Heledd"/>
      <w:sz w:val="20"/>
    </w:rPr>
  </w:style>
  <w:style w:type="paragraph" w:styleId="Heading5">
    <w:name w:val="heading 5"/>
    <w:basedOn w:val="Normal"/>
    <w:next w:val="Normal"/>
    <w:qFormat/>
    <w:rsid w:val="00FA560A"/>
    <w:pPr>
      <w:keepNext/>
      <w:tabs>
        <w:tab w:val="right" w:pos="7938"/>
      </w:tabs>
      <w:ind w:left="900" w:hanging="900"/>
      <w:outlineLvl w:val="4"/>
    </w:pPr>
    <w:rPr>
      <w:rFonts w:ascii="Heledd" w:hAnsi="Heledd"/>
      <w:b/>
      <w:bCs/>
    </w:rPr>
  </w:style>
  <w:style w:type="paragraph" w:styleId="Heading6">
    <w:name w:val="heading 6"/>
    <w:basedOn w:val="Normal"/>
    <w:next w:val="Normal"/>
    <w:qFormat/>
    <w:rsid w:val="00FA560A"/>
    <w:pPr>
      <w:keepNext/>
      <w:pBdr>
        <w:top w:val="single" w:sz="4" w:space="1" w:color="auto"/>
        <w:left w:val="single" w:sz="4" w:space="4" w:color="auto"/>
        <w:bottom w:val="single" w:sz="4" w:space="1" w:color="auto"/>
        <w:right w:val="single" w:sz="4" w:space="4" w:color="auto"/>
      </w:pBdr>
      <w:shd w:val="clear" w:color="auto" w:fill="993366"/>
      <w:outlineLvl w:val="5"/>
    </w:pPr>
    <w:rPr>
      <w:rFonts w:ascii="Heledd" w:hAnsi="Heledd"/>
      <w:b/>
      <w:bCs/>
      <w:color w:val="FFFFFF"/>
      <w:sz w:val="32"/>
    </w:rPr>
  </w:style>
  <w:style w:type="paragraph" w:styleId="Heading7">
    <w:name w:val="heading 7"/>
    <w:basedOn w:val="Normal"/>
    <w:next w:val="Normal"/>
    <w:qFormat/>
    <w:rsid w:val="00FA560A"/>
    <w:pPr>
      <w:keepNext/>
      <w:pBdr>
        <w:top w:val="double" w:sz="18" w:space="1" w:color="auto"/>
        <w:left w:val="double" w:sz="18" w:space="1" w:color="auto"/>
        <w:bottom w:val="double" w:sz="18" w:space="1" w:color="auto"/>
        <w:right w:val="double" w:sz="18" w:space="1" w:color="auto"/>
      </w:pBdr>
      <w:jc w:val="center"/>
      <w:outlineLvl w:val="6"/>
    </w:pPr>
    <w:rPr>
      <w:rFonts w:ascii="Heledd" w:hAnsi="Heledd"/>
      <w:b/>
      <w:sz w:val="52"/>
    </w:rPr>
  </w:style>
  <w:style w:type="paragraph" w:styleId="Heading8">
    <w:name w:val="heading 8"/>
    <w:basedOn w:val="Normal"/>
    <w:next w:val="Normal"/>
    <w:qFormat/>
    <w:rsid w:val="00FA560A"/>
    <w:pPr>
      <w:keepNext/>
      <w:pBdr>
        <w:top w:val="double" w:sz="18" w:space="1" w:color="auto"/>
        <w:left w:val="double" w:sz="18" w:space="1" w:color="auto"/>
        <w:bottom w:val="double" w:sz="18" w:space="1" w:color="auto"/>
        <w:right w:val="double" w:sz="18" w:space="1" w:color="auto"/>
      </w:pBdr>
      <w:jc w:val="center"/>
      <w:outlineLvl w:val="7"/>
    </w:pPr>
    <w:rPr>
      <w:rFonts w:ascii="Heledd" w:hAnsi="Heledd"/>
      <w:b/>
      <w:sz w:val="44"/>
    </w:rPr>
  </w:style>
  <w:style w:type="paragraph" w:styleId="Heading9">
    <w:name w:val="heading 9"/>
    <w:basedOn w:val="Normal"/>
    <w:next w:val="Normal"/>
    <w:qFormat/>
    <w:rsid w:val="00FA560A"/>
    <w:pPr>
      <w:keepNext/>
      <w:outlineLvl w:val="8"/>
    </w:pPr>
    <w:rPr>
      <w:rFonts w:ascii="Heledd" w:hAnsi="Heled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A560A"/>
    <w:rPr>
      <w:vertAlign w:val="superscript"/>
    </w:rPr>
  </w:style>
  <w:style w:type="paragraph" w:styleId="FootnoteText">
    <w:name w:val="footnote text"/>
    <w:basedOn w:val="Normal"/>
    <w:semiHidden/>
    <w:rsid w:val="00FA560A"/>
    <w:rPr>
      <w:sz w:val="20"/>
      <w:szCs w:val="20"/>
    </w:rPr>
  </w:style>
  <w:style w:type="paragraph" w:styleId="Footer">
    <w:name w:val="footer"/>
    <w:basedOn w:val="Normal"/>
    <w:link w:val="FooterChar"/>
    <w:uiPriority w:val="99"/>
    <w:rsid w:val="00FA560A"/>
    <w:pPr>
      <w:tabs>
        <w:tab w:val="center" w:pos="4153"/>
        <w:tab w:val="right" w:pos="8306"/>
      </w:tabs>
    </w:pPr>
  </w:style>
  <w:style w:type="paragraph" w:styleId="Header">
    <w:name w:val="header"/>
    <w:aliases w:val="BV"/>
    <w:basedOn w:val="Normal"/>
    <w:rsid w:val="00FA560A"/>
    <w:pPr>
      <w:tabs>
        <w:tab w:val="center" w:pos="4153"/>
        <w:tab w:val="right" w:pos="8306"/>
      </w:tabs>
    </w:pPr>
  </w:style>
  <w:style w:type="paragraph" w:styleId="BodyText">
    <w:name w:val="Body Text"/>
    <w:basedOn w:val="Normal"/>
    <w:rsid w:val="00FA560A"/>
    <w:pPr>
      <w:jc w:val="both"/>
    </w:pPr>
    <w:rPr>
      <w:rFonts w:ascii="Heledd" w:hAnsi="Heledd"/>
    </w:rPr>
  </w:style>
  <w:style w:type="paragraph" w:styleId="BodyText3">
    <w:name w:val="Body Text 3"/>
    <w:basedOn w:val="Normal"/>
    <w:rsid w:val="00FA560A"/>
    <w:pPr>
      <w:spacing w:line="480" w:lineRule="auto"/>
      <w:jc w:val="both"/>
    </w:pPr>
    <w:rPr>
      <w:rFonts w:ascii="Heledd" w:hAnsi="Heledd"/>
    </w:rPr>
  </w:style>
  <w:style w:type="paragraph" w:styleId="BodyText2">
    <w:name w:val="Body Text 2"/>
    <w:basedOn w:val="Normal"/>
    <w:rsid w:val="00FA560A"/>
    <w:rPr>
      <w:rFonts w:ascii="Heledd" w:hAnsi="Heledd"/>
      <w:b/>
      <w:bCs/>
    </w:rPr>
  </w:style>
  <w:style w:type="character" w:styleId="PageNumber">
    <w:name w:val="page number"/>
    <w:basedOn w:val="DefaultParagraphFont"/>
    <w:rsid w:val="00FA560A"/>
  </w:style>
  <w:style w:type="character" w:styleId="Hyperlink">
    <w:name w:val="Hyperlink"/>
    <w:basedOn w:val="DefaultParagraphFont"/>
    <w:uiPriority w:val="99"/>
    <w:rsid w:val="00FA560A"/>
    <w:rPr>
      <w:color w:val="0000FF"/>
      <w:u w:val="single"/>
    </w:rPr>
  </w:style>
  <w:style w:type="paragraph" w:styleId="Title">
    <w:name w:val="Title"/>
    <w:basedOn w:val="Normal"/>
    <w:qFormat/>
    <w:rsid w:val="000422CB"/>
    <w:pPr>
      <w:jc w:val="center"/>
    </w:pPr>
    <w:rPr>
      <w:b/>
      <w:bCs/>
    </w:rPr>
  </w:style>
  <w:style w:type="table" w:styleId="TableGrid">
    <w:name w:val="Table Grid"/>
    <w:basedOn w:val="TableNormal"/>
    <w:rsid w:val="00683D5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basedOn w:val="Normal"/>
    <w:rsid w:val="0008610E"/>
    <w:pPr>
      <w:overflowPunct w:val="0"/>
      <w:autoSpaceDE w:val="0"/>
      <w:autoSpaceDN w:val="0"/>
      <w:adjustRightInd w:val="0"/>
      <w:textAlignment w:val="baseline"/>
    </w:pPr>
    <w:rPr>
      <w:rFonts w:ascii="Heledd" w:hAnsi="Heledd"/>
      <w:b/>
      <w:sz w:val="28"/>
      <w:szCs w:val="20"/>
    </w:rPr>
  </w:style>
  <w:style w:type="character" w:styleId="CommentReference">
    <w:name w:val="annotation reference"/>
    <w:basedOn w:val="DefaultParagraphFont"/>
    <w:semiHidden/>
    <w:rsid w:val="0061287C"/>
    <w:rPr>
      <w:sz w:val="16"/>
      <w:szCs w:val="16"/>
    </w:rPr>
  </w:style>
  <w:style w:type="paragraph" w:styleId="CommentText">
    <w:name w:val="annotation text"/>
    <w:basedOn w:val="Normal"/>
    <w:semiHidden/>
    <w:rsid w:val="00A8523A"/>
    <w:rPr>
      <w:sz w:val="20"/>
      <w:szCs w:val="20"/>
    </w:rPr>
  </w:style>
  <w:style w:type="paragraph" w:styleId="CommentSubject">
    <w:name w:val="annotation subject"/>
    <w:basedOn w:val="CommentText"/>
    <w:next w:val="CommentText"/>
    <w:semiHidden/>
    <w:rsid w:val="0061287C"/>
    <w:rPr>
      <w:b/>
      <w:bCs/>
    </w:rPr>
  </w:style>
  <w:style w:type="paragraph" w:styleId="BalloonText">
    <w:name w:val="Balloon Text"/>
    <w:basedOn w:val="Normal"/>
    <w:semiHidden/>
    <w:rsid w:val="0061287C"/>
    <w:rPr>
      <w:rFonts w:ascii="Tahoma" w:hAnsi="Tahoma" w:cs="Tahoma"/>
      <w:sz w:val="16"/>
      <w:szCs w:val="16"/>
    </w:rPr>
  </w:style>
  <w:style w:type="paragraph" w:styleId="TOC1">
    <w:name w:val="toc 1"/>
    <w:basedOn w:val="Normal"/>
    <w:next w:val="Normal"/>
    <w:uiPriority w:val="39"/>
    <w:rsid w:val="00615FE8"/>
    <w:pPr>
      <w:tabs>
        <w:tab w:val="right" w:pos="8511"/>
      </w:tabs>
      <w:overflowPunct w:val="0"/>
      <w:autoSpaceDE w:val="0"/>
      <w:autoSpaceDN w:val="0"/>
      <w:adjustRightInd w:val="0"/>
      <w:spacing w:before="360"/>
      <w:textAlignment w:val="baseline"/>
    </w:pPr>
    <w:rPr>
      <w:rFonts w:ascii="Heledd" w:hAnsi="Heledd"/>
      <w:b/>
      <w:szCs w:val="20"/>
    </w:rPr>
  </w:style>
  <w:style w:type="paragraph" w:styleId="ListParagraph">
    <w:name w:val="List Paragraph"/>
    <w:basedOn w:val="Normal"/>
    <w:uiPriority w:val="34"/>
    <w:qFormat/>
    <w:rsid w:val="00225634"/>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AE2ADB"/>
    <w:rPr>
      <w:color w:val="800080"/>
      <w:u w:val="single"/>
    </w:rPr>
  </w:style>
  <w:style w:type="character" w:customStyle="1" w:styleId="FooterChar">
    <w:name w:val="Footer Char"/>
    <w:basedOn w:val="DefaultParagraphFont"/>
    <w:link w:val="Footer"/>
    <w:uiPriority w:val="99"/>
    <w:rsid w:val="00572FCE"/>
    <w:rPr>
      <w:sz w:val="24"/>
      <w:szCs w:val="24"/>
      <w:lang w:val="en-GB"/>
    </w:rPr>
  </w:style>
  <w:style w:type="paragraph" w:styleId="EndnoteText">
    <w:name w:val="endnote text"/>
    <w:basedOn w:val="Normal"/>
    <w:link w:val="EndnoteTextChar"/>
    <w:rsid w:val="00495563"/>
    <w:rPr>
      <w:sz w:val="20"/>
      <w:szCs w:val="20"/>
    </w:rPr>
  </w:style>
  <w:style w:type="character" w:customStyle="1" w:styleId="EndnoteTextChar">
    <w:name w:val="Endnote Text Char"/>
    <w:basedOn w:val="DefaultParagraphFont"/>
    <w:link w:val="EndnoteText"/>
    <w:rsid w:val="00495563"/>
    <w:rPr>
      <w:lang w:val="en-GB"/>
    </w:rPr>
  </w:style>
  <w:style w:type="character" w:styleId="EndnoteReference">
    <w:name w:val="endnote reference"/>
    <w:basedOn w:val="DefaultParagraphFont"/>
    <w:rsid w:val="00495563"/>
    <w:rPr>
      <w:vertAlign w:val="superscript"/>
    </w:rPr>
  </w:style>
  <w:style w:type="character" w:styleId="Strong">
    <w:name w:val="Strong"/>
    <w:basedOn w:val="DefaultParagraphFont"/>
    <w:uiPriority w:val="22"/>
    <w:qFormat/>
    <w:rsid w:val="007D7E4E"/>
    <w:rPr>
      <w:b/>
      <w:bCs/>
    </w:rPr>
  </w:style>
  <w:style w:type="character" w:styleId="PlaceholderText">
    <w:name w:val="Placeholder Text"/>
    <w:basedOn w:val="DefaultParagraphFont"/>
    <w:uiPriority w:val="99"/>
    <w:semiHidden/>
    <w:rsid w:val="00573554"/>
    <w:rPr>
      <w:color w:val="808080"/>
    </w:rPr>
  </w:style>
  <w:style w:type="paragraph" w:styleId="TOCHeading">
    <w:name w:val="TOC Heading"/>
    <w:basedOn w:val="Heading1"/>
    <w:next w:val="Normal"/>
    <w:uiPriority w:val="39"/>
    <w:unhideWhenUsed/>
    <w:qFormat/>
    <w:rsid w:val="00E600AB"/>
    <w:pPr>
      <w:keepLines/>
      <w:spacing w:before="240" w:line="259" w:lineRule="auto"/>
      <w:outlineLvl w:val="9"/>
    </w:pPr>
    <w:rPr>
      <w:rFonts w:asciiTheme="majorHAnsi" w:eastAsiaTheme="majorEastAsia" w:hAnsiTheme="majorHAnsi" w:cstheme="majorBidi"/>
      <w:b w:val="0"/>
      <w:bCs/>
      <w:color w:val="365F91" w:themeColor="accent1" w:themeShade="BF"/>
      <w:sz w:val="32"/>
      <w:szCs w:val="32"/>
      <w:lang w:val="en-US"/>
    </w:rPr>
  </w:style>
  <w:style w:type="paragraph" w:styleId="TOC2">
    <w:name w:val="toc 2"/>
    <w:basedOn w:val="Normal"/>
    <w:next w:val="Normal"/>
    <w:autoRedefine/>
    <w:uiPriority w:val="39"/>
    <w:unhideWhenUsed/>
    <w:rsid w:val="00E600AB"/>
    <w:pPr>
      <w:spacing w:after="100"/>
      <w:ind w:left="240"/>
    </w:pPr>
  </w:style>
  <w:style w:type="paragraph" w:styleId="TOC3">
    <w:name w:val="toc 3"/>
    <w:basedOn w:val="Normal"/>
    <w:next w:val="Normal"/>
    <w:autoRedefine/>
    <w:uiPriority w:val="39"/>
    <w:unhideWhenUsed/>
    <w:rsid w:val="00E600AB"/>
    <w:pPr>
      <w:spacing w:after="100" w:line="259" w:lineRule="auto"/>
      <w:ind w:left="440"/>
    </w:pPr>
    <w:rPr>
      <w:rFonts w:asciiTheme="minorHAnsi" w:eastAsiaTheme="minorEastAsia" w:hAnsiTheme="minorHAnsi"/>
      <w:sz w:val="22"/>
      <w:szCs w:val="22"/>
      <w:lang w:val="en-US"/>
    </w:rPr>
  </w:style>
  <w:style w:type="character" w:customStyle="1" w:styleId="UnresolvedMention1">
    <w:name w:val="Unresolved Mention1"/>
    <w:basedOn w:val="DefaultParagraphFont"/>
    <w:uiPriority w:val="99"/>
    <w:semiHidden/>
    <w:unhideWhenUsed/>
    <w:rsid w:val="00A55054"/>
    <w:rPr>
      <w:color w:val="605E5C"/>
      <w:shd w:val="clear" w:color="auto" w:fill="E1DFDD"/>
    </w:rPr>
  </w:style>
  <w:style w:type="character" w:styleId="UnresolvedMention">
    <w:name w:val="Unresolved Mention"/>
    <w:basedOn w:val="DefaultParagraphFont"/>
    <w:uiPriority w:val="99"/>
    <w:semiHidden/>
    <w:unhideWhenUsed/>
    <w:rsid w:val="00D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4881">
      <w:bodyDiv w:val="1"/>
      <w:marLeft w:val="0"/>
      <w:marRight w:val="0"/>
      <w:marTop w:val="0"/>
      <w:marBottom w:val="0"/>
      <w:divBdr>
        <w:top w:val="none" w:sz="0" w:space="0" w:color="auto"/>
        <w:left w:val="none" w:sz="0" w:space="0" w:color="auto"/>
        <w:bottom w:val="none" w:sz="0" w:space="0" w:color="auto"/>
        <w:right w:val="none" w:sz="0" w:space="0" w:color="auto"/>
      </w:divBdr>
    </w:div>
    <w:div w:id="814687542">
      <w:bodyDiv w:val="1"/>
      <w:marLeft w:val="0"/>
      <w:marRight w:val="0"/>
      <w:marTop w:val="0"/>
      <w:marBottom w:val="0"/>
      <w:divBdr>
        <w:top w:val="none" w:sz="0" w:space="0" w:color="auto"/>
        <w:left w:val="none" w:sz="0" w:space="0" w:color="auto"/>
        <w:bottom w:val="none" w:sz="0" w:space="0" w:color="auto"/>
        <w:right w:val="none" w:sz="0" w:space="0" w:color="auto"/>
      </w:divBdr>
    </w:div>
    <w:div w:id="1302542085">
      <w:bodyDiv w:val="1"/>
      <w:marLeft w:val="0"/>
      <w:marRight w:val="0"/>
      <w:marTop w:val="0"/>
      <w:marBottom w:val="0"/>
      <w:divBdr>
        <w:top w:val="none" w:sz="0" w:space="0" w:color="auto"/>
        <w:left w:val="none" w:sz="0" w:space="0" w:color="auto"/>
        <w:bottom w:val="none" w:sz="0" w:space="0" w:color="auto"/>
        <w:right w:val="none" w:sz="0" w:space="0" w:color="auto"/>
      </w:divBdr>
    </w:div>
    <w:div w:id="14116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styngovuk.sharepoint.com/Corporate/Policy%20and%20Guidance/Health%20and%20Safety/Health%20and%20wellbeing%20gateway%20gol%20cy.pptx?d=w02cf55c519524abf98a6370bf9fdf3db&amp;csf=1&amp;web=1&amp;e=f3XY7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estyn.llyw.cym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glyn.coles@estyn.llyw.cymru" TargetMode="External"/><Relationship Id="rId23" Type="http://schemas.openxmlformats.org/officeDocument/2006/relationships/hyperlink" Target="https://estyngovuk.sharepoint.com/Corporate/Policy%20and%20Guidance/Health%20and%20Safety/Health%20and%20wellbeing%20gateway%20gol%20cy.pptx?d=w02cf55c519524abf98a6370bf9fdf3db&amp;csf=1&amp;web=1&amp;e=f3XY7W"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styngovuk.sharepoint.com/Corporate/Policy%20and%20Guidance/Health%20and%20Safety/Policy%20and%20Guidance%20for%20Managing%20Stress%20in%20the%20workplace%20cy.docx?d=w22e35bf034ed4f75aff6c1d371fb875a&amp;csf=1&amp;web=1&amp;e=1stHF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ype_x0020_of_x0020_Assessment xmlns="c79147d1-69b7-4b5e-9137-eb21cd27c8e1" xsi:nil="true"/>
    <Additional_x0020_Comments_x0020__x0028_one_x0020_line_x0029_ xmlns="66cfced3-2252-43f8-a5d2-c26605d67d19" xsi:nil="true"/>
    <Academic_x0020_Year xmlns="66cfced3-2252-43f8-a5d2-c26605d67d19" xsi:nil="true"/>
    <Retention_x0020_Year xmlns="66cfced3-2252-43f8-a5d2-c26605d67d19" xsi:nil="true"/>
    <Financial_x0020_Year xmlns="66cfced3-2252-43f8-a5d2-c26605d67d19" xsi:nil="true"/>
    <Title_x0020__x0028_Welsh_x0029_ xmlns="66cfced3-2252-43f8-a5d2-c26605d67d19">Health and Wellbeing Policy  - October 2016</Title_x0020__x0028_Welsh_x0029_>
    <Calendar_x0020_Year xmlns="66cfced3-2252-43f8-a5d2-c26605d67d19">7</Calendar_x0020_Year>
    <TaxCatchAll xmlns="66cfced3-2252-43f8-a5d2-c26605d67d19">
      <Value>81</Value>
      <Value>653</Value>
      <Value>669</Value>
    </TaxCatchAll>
    <b6bad8d7342d4cc5ae5d0cd685ebd519 xmlns="66cfced3-2252-43f8-a5d2-c26605d67d1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777de1d1-cd30-4966-a2e3-f61db4c431e8</TermId>
        </TermInfo>
      </Terms>
    </b6bad8d7342d4cc5ae5d0cd685ebd519>
    <g7bd00498ace4330a0d235a3a1bd2672 xmlns="c79147d1-69b7-4b5e-9137-eb21cd27c8e1">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c9fc4721-5a78-43f6-9190-b6815e4b76c9</TermId>
        </TermInfo>
      </Terms>
    </g7bd00498ace4330a0d235a3a1bd2672>
    <c1e8b1cbcdbd4d3ea419b4f30bdbca50 xmlns="c79147d1-69b7-4b5e-9137-eb21cd27c8e1">
      <Terms xmlns="http://schemas.microsoft.com/office/infopath/2007/PartnerControls">
        <TermInfo xmlns="http://schemas.microsoft.com/office/infopath/2007/PartnerControls">
          <TermName xmlns="http://schemas.microsoft.com/office/infopath/2007/PartnerControls">Health, Safety and Wellbeing</TermName>
          <TermId xmlns="http://schemas.microsoft.com/office/infopath/2007/PartnerControls">992cee5d-2266-4725-8b8f-761cf19dde71</TermId>
        </TermInfo>
      </Terms>
    </c1e8b1cbcdbd4d3ea419b4f30bdbca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styn Standard Document" ma:contentTypeID="0x01010069B7F28148DAC946992E412E0943283B00DFFBCA5E6AAD7441970BA6DA568671B6" ma:contentTypeVersion="28" ma:contentTypeDescription="" ma:contentTypeScope="" ma:versionID="d6fdcdb5d2851ae0baacc6d62ba18f40">
  <xsd:schema xmlns:xsd="http://www.w3.org/2001/XMLSchema" xmlns:xs="http://www.w3.org/2001/XMLSchema" xmlns:p="http://schemas.microsoft.com/office/2006/metadata/properties" xmlns:ns2="66cfced3-2252-43f8-a5d2-c26605d67d19" xmlns:ns3="c79147d1-69b7-4b5e-9137-eb21cd27c8e1" targetNamespace="http://schemas.microsoft.com/office/2006/metadata/properties" ma:root="true" ma:fieldsID="e7e90cf80cabeed6b114a3bcfb9adb31" ns2:_="" ns3:_="">
    <xsd:import namespace="66cfced3-2252-43f8-a5d2-c26605d67d19"/>
    <xsd:import namespace="c79147d1-69b7-4b5e-9137-eb21cd27c8e1"/>
    <xsd:element name="properties">
      <xsd:complexType>
        <xsd:sequence>
          <xsd:element name="documentManagement">
            <xsd:complexType>
              <xsd:all>
                <xsd:element ref="ns2:Title_x0020__x0028_Welsh_x0029_" minOccurs="0"/>
                <xsd:element ref="ns2:Academic_x0020_Year" minOccurs="0"/>
                <xsd:element ref="ns2:Financial_x0020_Year" minOccurs="0"/>
                <xsd:element ref="ns2:Calendar_x0020_Year" minOccurs="0"/>
                <xsd:element ref="ns2:Retention_x0020_Year" minOccurs="0"/>
                <xsd:element ref="ns3:Type_x0020_of_x0020_Assessment" minOccurs="0"/>
                <xsd:element ref="ns2:Additional_x0020_Comments_x0020__x0028_one_x0020_line_x0029_" minOccurs="0"/>
                <xsd:element ref="ns2:Financial_x0020_Year_x003a_Year" minOccurs="0"/>
                <xsd:element ref="ns2:b6bad8d7342d4cc5ae5d0cd685ebd519"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c1e8b1cbcdbd4d3ea419b4f30bdbca50" minOccurs="0"/>
                <xsd:element ref="ns3:g7bd00498ace4330a0d235a3a1bd267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ced3-2252-43f8-a5d2-c26605d67d19" elementFormDefault="qualified">
    <xsd:import namespace="http://schemas.microsoft.com/office/2006/documentManagement/types"/>
    <xsd:import namespace="http://schemas.microsoft.com/office/infopath/2007/PartnerControls"/>
    <xsd:element name="Title_x0020__x0028_Welsh_x0029_" ma:index="2" nillable="true" ma:displayName="Title (Welsh)" ma:internalName="Title_x0020__x0028_Welsh_x0029_" ma:readOnly="false">
      <xsd:simpleType>
        <xsd:restriction base="dms:Text">
          <xsd:maxLength value="255"/>
        </xsd:restriction>
      </xsd:simpleType>
    </xsd:element>
    <xsd:element name="Academic_x0020_Year" ma:index="4" nillable="true" ma:displayName="Academic Year" ma:list="{59a7f092-9277-44fc-806b-6d16ecd02118}" ma:internalName="Academic_x0020_Year" ma:readOnly="false" ma:showField="Title" ma:web="66cfced3-2252-43f8-a5d2-c26605d67d19">
      <xsd:simpleType>
        <xsd:restriction base="dms:Lookup"/>
      </xsd:simpleType>
    </xsd:element>
    <xsd:element name="Financial_x0020_Year" ma:index="5" nillable="true" ma:displayName="Financial Year" ma:list="{759f79c4-35ae-40ba-8949-752abbfd094f}" ma:internalName="Financial_x0020_Year" ma:readOnly="false" ma:showField="Title" ma:web="66cfced3-2252-43f8-a5d2-c26605d67d19">
      <xsd:simpleType>
        <xsd:restriction base="dms:Lookup"/>
      </xsd:simpleType>
    </xsd:element>
    <xsd:element name="Calendar_x0020_Year" ma:index="6" nillable="true" ma:displayName="Calendar Year" ma:list="{650ec10e-8a88-4a3b-ab1f-f461b452ed10}" ma:internalName="Calendar_x0020_Year" ma:readOnly="false" ma:showField="Title" ma:web="66cfced3-2252-43f8-a5d2-c26605d67d19">
      <xsd:simpleType>
        <xsd:restriction base="dms:Lookup"/>
      </xsd:simpleType>
    </xsd:element>
    <xsd:element name="Retention_x0020_Year" ma:index="7" nillable="true" ma:displayName="Retention Year" ma:format="DateOnly" ma:internalName="Retention_x0020_Year" ma:readOnly="false">
      <xsd:simpleType>
        <xsd:restriction base="dms:DateTime"/>
      </xsd:simpleType>
    </xsd:element>
    <xsd:element name="Additional_x0020_Comments_x0020__x0028_one_x0020_line_x0029_" ma:index="9" nillable="true" ma:displayName="Additional Comments (one line)" ma:description="Additional Comments (one line) used for filtering" ma:internalName="Additional_x0020_Comments_x0020__x0028_one_x0020_line_x0029_" ma:readOnly="false">
      <xsd:simpleType>
        <xsd:restriction base="dms:Text">
          <xsd:maxLength value="255"/>
        </xsd:restriction>
      </xsd:simpleType>
    </xsd:element>
    <xsd:element name="Financial_x0020_Year_x003a_Year" ma:index="13" nillable="true" ma:displayName="Financial Year:Year" ma:list="{759f79c4-35ae-40ba-8949-752abbfd094f}" ma:internalName="Financial_x0020_Year_x003A_Year" ma:readOnly="true" ma:showField="Year" ma:web="66cfced3-2252-43f8-a5d2-c26605d67d19">
      <xsd:simpleType>
        <xsd:restriction base="dms:Lookup"/>
      </xsd:simpleType>
    </xsd:element>
    <xsd:element name="b6bad8d7342d4cc5ae5d0cd685ebd519" ma:index="16" nillable="true" ma:taxonomy="true" ma:internalName="b6bad8d7342d4cc5ae5d0cd685ebd519" ma:taxonomyFieldName="Estyn_x0020_Language" ma:displayName="Estyn Language" ma:readOnly="false" ma:default="-1;#English|777de1d1-cd30-4966-a2e3-f61db4c431e8" ma:fieldId="{b6bad8d7-342d-4cc5-ae5d-0cd685ebd519}" ma:sspId="325a06cd-ca0f-425a-8fa6-645f2d2e4c2a" ma:termSetId="eb424e29-e252-4e5d-8539-61dc1fceb106"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5291572-e542-49df-b71b-c0411b2532ef}" ma:internalName="TaxCatchAll" ma:readOnly="false" ma:showField="CatchAllData"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5291572-e542-49df-b71b-c0411b2532ef}" ma:internalName="TaxCatchAllLabel" ma:readOnly="true" ma:showField="CatchAllDataLabel"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9147d1-69b7-4b5e-9137-eb21cd27c8e1" elementFormDefault="qualified">
    <xsd:import namespace="http://schemas.microsoft.com/office/2006/documentManagement/types"/>
    <xsd:import namespace="http://schemas.microsoft.com/office/infopath/2007/PartnerControls"/>
    <xsd:element name="Type_x0020_of_x0020_Assessment" ma:index="8" nillable="true" ma:displayName="Type of Assessment" ma:format="Dropdown" ma:internalName="Type_x0020_of_x0020_Assessment" ma:readOnly="false">
      <xsd:simpleType>
        <xsd:restriction base="dms:Choice">
          <xsd:enumeration value="Assessments Record and Individual DSE Assessments"/>
          <xsd:enumeration value="Homeworking Risk Assessments"/>
          <xsd:enumeration value="Workrite Online DSE"/>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c1e8b1cbcdbd4d3ea419b4f30bdbca50" ma:index="33" ma:taxonomy="true" ma:internalName="c1e8b1cbcdbd4d3ea419b4f30bdbca50" ma:taxonomyFieldName="Process_x0020_MM" ma:displayName="Process" ma:default="" ma:fieldId="{c1e8b1cb-cdbd-4d3e-a419-b4f30bdbca50}" ma:sspId="325a06cd-ca0f-425a-8fa6-645f2d2e4c2a" ma:termSetId="65995b48-c9ef-4684-9568-b98212edd516" ma:anchorId="00000000-0000-0000-0000-000000000000" ma:open="false" ma:isKeyword="false">
      <xsd:complexType>
        <xsd:sequence>
          <xsd:element ref="pc:Terms" minOccurs="0" maxOccurs="1"/>
        </xsd:sequence>
      </xsd:complexType>
    </xsd:element>
    <xsd:element name="g7bd00498ace4330a0d235a3a1bd2672" ma:index="35" ma:taxonomy="true" ma:internalName="g7bd00498ace4330a0d235a3a1bd2672" ma:taxonomyFieldName="System_x0020_MM" ma:displayName="System" ma:default="" ma:fieldId="{07bd0049-8ace-4330-a0d2-35a3a1bd2672}" ma:sspId="325a06cd-ca0f-425a-8fa6-645f2d2e4c2a" ma:termSetId="614aa2f0-5037-4ee0-8e98-ea51a4f7c58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DA877-23B2-4572-944C-9D0893EF156E}">
  <ds:schemaRefs>
    <ds:schemaRef ds:uri="http://schemas.openxmlformats.org/officeDocument/2006/bibliography"/>
  </ds:schemaRefs>
</ds:datastoreItem>
</file>

<file path=customXml/itemProps2.xml><?xml version="1.0" encoding="utf-8"?>
<ds:datastoreItem xmlns:ds="http://schemas.openxmlformats.org/officeDocument/2006/customXml" ds:itemID="{38F033C7-5BE3-45F1-8234-0FE3362C0F54}">
  <ds:schemaRefs>
    <ds:schemaRef ds:uri="c79147d1-69b7-4b5e-9137-eb21cd27c8e1"/>
    <ds:schemaRef ds:uri="http://purl.org/dc/terms/"/>
    <ds:schemaRef ds:uri="http://schemas.openxmlformats.org/package/2006/metadata/core-properties"/>
    <ds:schemaRef ds:uri="http://schemas.microsoft.com/office/2006/documentManagement/types"/>
    <ds:schemaRef ds:uri="66cfced3-2252-43f8-a5d2-c26605d67d1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2B7DFD-3E7B-4A9E-8EFA-668B8E3F21A4}">
  <ds:schemaRefs>
    <ds:schemaRef ds:uri="http://schemas.microsoft.com/sharepoint/v3/contenttype/forms"/>
  </ds:schemaRefs>
</ds:datastoreItem>
</file>

<file path=customXml/itemProps4.xml><?xml version="1.0" encoding="utf-8"?>
<ds:datastoreItem xmlns:ds="http://schemas.openxmlformats.org/officeDocument/2006/customXml" ds:itemID="{5ED23E37-3289-4A73-80C4-6FEF966B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ced3-2252-43f8-a5d2-c26605d67d19"/>
    <ds:schemaRef ds:uri="c79147d1-69b7-4b5e-9137-eb21cd27c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and Wellbeing Policy  - October 2016</vt:lpstr>
    </vt:vector>
  </TitlesOfParts>
  <Company>ESTYN</Company>
  <LinksUpToDate>false</LinksUpToDate>
  <CharactersWithSpaces>7092</CharactersWithSpaces>
  <SharedDoc>false</SharedDoc>
  <HLinks>
    <vt:vector size="90" baseType="variant">
      <vt:variant>
        <vt:i4>1114191</vt:i4>
      </vt:variant>
      <vt:variant>
        <vt:i4>42</vt:i4>
      </vt:variant>
      <vt:variant>
        <vt:i4>0</vt:i4>
      </vt:variant>
      <vt:variant>
        <vt:i4>5</vt:i4>
      </vt:variant>
      <vt:variant>
        <vt:lpwstr>http://www.drugscope.org.uk/</vt:lpwstr>
      </vt:variant>
      <vt:variant>
        <vt:lpwstr/>
      </vt:variant>
      <vt:variant>
        <vt:i4>2424936</vt:i4>
      </vt:variant>
      <vt:variant>
        <vt:i4>39</vt:i4>
      </vt:variant>
      <vt:variant>
        <vt:i4>0</vt:i4>
      </vt:variant>
      <vt:variant>
        <vt:i4>5</vt:i4>
      </vt:variant>
      <vt:variant>
        <vt:lpwstr>http://www.talktofrank.com/</vt:lpwstr>
      </vt:variant>
      <vt:variant>
        <vt:lpwstr/>
      </vt:variant>
      <vt:variant>
        <vt:i4>4849735</vt:i4>
      </vt:variant>
      <vt:variant>
        <vt:i4>36</vt:i4>
      </vt:variant>
      <vt:variant>
        <vt:i4>0</vt:i4>
      </vt:variant>
      <vt:variant>
        <vt:i4>5</vt:i4>
      </vt:variant>
      <vt:variant>
        <vt:lpwstr>http://www.alcoholconcern.org.uk/</vt:lpwstr>
      </vt:variant>
      <vt:variant>
        <vt:lpwstr/>
      </vt:variant>
      <vt:variant>
        <vt:i4>1048592</vt:i4>
      </vt:variant>
      <vt:variant>
        <vt:i4>33</vt:i4>
      </vt:variant>
      <vt:variant>
        <vt:i4>0</vt:i4>
      </vt:variant>
      <vt:variant>
        <vt:i4>5</vt:i4>
      </vt:variant>
      <vt:variant>
        <vt:lpwstr>http://www.wrecked.co.uk/</vt:lpwstr>
      </vt:variant>
      <vt:variant>
        <vt:lpwstr/>
      </vt:variant>
      <vt:variant>
        <vt:i4>6422576</vt:i4>
      </vt:variant>
      <vt:variant>
        <vt:i4>30</vt:i4>
      </vt:variant>
      <vt:variant>
        <vt:i4>0</vt:i4>
      </vt:variant>
      <vt:variant>
        <vt:i4>5</vt:i4>
      </vt:variant>
      <vt:variant>
        <vt:lpwstr>http://www.alcoholics-anonymous.org.uk/</vt:lpwstr>
      </vt:variant>
      <vt:variant>
        <vt:lpwstr/>
      </vt:variant>
      <vt:variant>
        <vt:i4>852053</vt:i4>
      </vt:variant>
      <vt:variant>
        <vt:i4>27</vt:i4>
      </vt:variant>
      <vt:variant>
        <vt:i4>0</vt:i4>
      </vt:variant>
      <vt:variant>
        <vt:i4>5</vt:i4>
      </vt:variant>
      <vt:variant>
        <vt:lpwstr>http://www.nutrition.org.uk/</vt:lpwstr>
      </vt:variant>
      <vt:variant>
        <vt:lpwstr/>
      </vt:variant>
      <vt:variant>
        <vt:i4>7864439</vt:i4>
      </vt:variant>
      <vt:variant>
        <vt:i4>24</vt:i4>
      </vt:variant>
      <vt:variant>
        <vt:i4>0</vt:i4>
      </vt:variant>
      <vt:variant>
        <vt:i4>5</vt:i4>
      </vt:variant>
      <vt:variant>
        <vt:lpwstr>http://eatwell.gov.uk/</vt:lpwstr>
      </vt:variant>
      <vt:variant>
        <vt:lpwstr/>
      </vt:variant>
      <vt:variant>
        <vt:i4>720983</vt:i4>
      </vt:variant>
      <vt:variant>
        <vt:i4>21</vt:i4>
      </vt:variant>
      <vt:variant>
        <vt:i4>0</vt:i4>
      </vt:variant>
      <vt:variant>
        <vt:i4>5</vt:i4>
      </vt:variant>
      <vt:variant>
        <vt:lpwstr>http://www.dh.gov.uk/en/Policyandguidance/Healthandsocialcaretopics/FiveADay/FiveADaygeneralinformation/index.htm</vt:lpwstr>
      </vt:variant>
      <vt:variant>
        <vt:lpwstr/>
      </vt:variant>
      <vt:variant>
        <vt:i4>589850</vt:i4>
      </vt:variant>
      <vt:variant>
        <vt:i4>18</vt:i4>
      </vt:variant>
      <vt:variant>
        <vt:i4>0</vt:i4>
      </vt:variant>
      <vt:variant>
        <vt:i4>5</vt:i4>
      </vt:variant>
      <vt:variant>
        <vt:lpwstr>http://www.ptfitness.co.uk/index.html</vt:lpwstr>
      </vt:variant>
      <vt:variant>
        <vt:lpwstr/>
      </vt:variant>
      <vt:variant>
        <vt:i4>720908</vt:i4>
      </vt:variant>
      <vt:variant>
        <vt:i4>15</vt:i4>
      </vt:variant>
      <vt:variant>
        <vt:i4>0</vt:i4>
      </vt:variant>
      <vt:variant>
        <vt:i4>5</vt:i4>
      </vt:variant>
      <vt:variant>
        <vt:lpwstr>http://www.esporta.co.uk/</vt:lpwstr>
      </vt:variant>
      <vt:variant>
        <vt:lpwstr/>
      </vt:variant>
      <vt:variant>
        <vt:i4>7340090</vt:i4>
      </vt:variant>
      <vt:variant>
        <vt:i4>12</vt:i4>
      </vt:variant>
      <vt:variant>
        <vt:i4>0</vt:i4>
      </vt:variant>
      <vt:variant>
        <vt:i4>5</vt:i4>
      </vt:variant>
      <vt:variant>
        <vt:lpwstr>http://www.ash.org.uk/</vt:lpwstr>
      </vt:variant>
      <vt:variant>
        <vt:lpwstr/>
      </vt:variant>
      <vt:variant>
        <vt:i4>2752556</vt:i4>
      </vt:variant>
      <vt:variant>
        <vt:i4>9</vt:i4>
      </vt:variant>
      <vt:variant>
        <vt:i4>0</vt:i4>
      </vt:variant>
      <vt:variant>
        <vt:i4>5</vt:i4>
      </vt:variant>
      <vt:variant>
        <vt:lpwstr>http://www.quit.org.uk/</vt:lpwstr>
      </vt:variant>
      <vt:variant>
        <vt:lpwstr/>
      </vt:variant>
      <vt:variant>
        <vt:i4>5177434</vt:i4>
      </vt:variant>
      <vt:variant>
        <vt:i4>6</vt:i4>
      </vt:variant>
      <vt:variant>
        <vt:i4>0</vt:i4>
      </vt:variant>
      <vt:variant>
        <vt:i4>5</vt:i4>
      </vt:variant>
      <vt:variant>
        <vt:lpwstr>http://www.stopsmokingwales.com/</vt:lpwstr>
      </vt:variant>
      <vt:variant>
        <vt:lpwstr/>
      </vt:variant>
      <vt:variant>
        <vt:i4>6619193</vt:i4>
      </vt:variant>
      <vt:variant>
        <vt:i4>3</vt:i4>
      </vt:variant>
      <vt:variant>
        <vt:i4>0</vt:i4>
      </vt:variant>
      <vt:variant>
        <vt:i4>5</vt:i4>
      </vt:variant>
      <vt:variant>
        <vt:lpwstr>http://www.gosmokefree.nhs.uk/</vt:lpwstr>
      </vt:variant>
      <vt:variant>
        <vt:lpwstr/>
      </vt:variant>
      <vt:variant>
        <vt:i4>2031710</vt:i4>
      </vt:variant>
      <vt:variant>
        <vt:i4>0</vt:i4>
      </vt:variant>
      <vt:variant>
        <vt:i4>0</vt:i4>
      </vt:variant>
      <vt:variant>
        <vt:i4>5</vt:i4>
      </vt:variant>
      <vt:variant>
        <vt:lpwstr>http://www.estyn.gov.uk/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Policy  - October 2016</dc:title>
  <dc:subject>Estyn's health and wellbeing policy</dc:subject>
  <dc:creator>Linda Poole</dc:creator>
  <cp:keywords>Corporate Health.  Wellbeing.  Drygs, alcolhol, smoking, substance  misuse.</cp:keywords>
  <dc:description>Draft 2.1 of Estyn's Health and Wellbeing Policy, amended following Executive Board consideration on 25 May.</dc:description>
  <cp:lastModifiedBy>Suzanne Morrow</cp:lastModifiedBy>
  <cp:revision>2</cp:revision>
  <cp:lastPrinted>2019-10-07T14:53:00Z</cp:lastPrinted>
  <dcterms:created xsi:type="dcterms:W3CDTF">2024-12-12T13:46:00Z</dcterms:created>
  <dcterms:modified xsi:type="dcterms:W3CDTF">2024-12-12T13:46:00Z</dcterms:modified>
  <cp:category>Human Resources.  Health and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0x01010069B7F28148DAC946992E412E0943283B00DFFBCA5E6AAD7441970BA6DA568671B6</vt:lpwstr>
  </property>
  <property fmtid="{D5CDD505-2E9C-101B-9397-08002B2CF9AE}" pid="3" name="Estyn Language">
    <vt:lpwstr>81;#English|777de1d1-cd30-4966-a2e3-f61db4c431e8</vt:lpwstr>
  </property>
  <property fmtid="{D5CDD505-2E9C-101B-9397-08002B2CF9AE}" pid="4" name="Type of Evidence0">
    <vt:lpwstr>Strategy Board</vt:lpwstr>
  </property>
  <property fmtid="{D5CDD505-2E9C-101B-9397-08002B2CF9AE}" pid="5" name="Attendees (internal)">
    <vt:lpwstr/>
  </property>
  <property fmtid="{D5CDD505-2E9C-101B-9397-08002B2CF9AE}" pid="6" name="Time of Meeting">
    <vt:lpwstr/>
  </property>
  <property fmtid="{D5CDD505-2E9C-101B-9397-08002B2CF9AE}" pid="7" name="DocumentSetDescription">
    <vt:lpwstr/>
  </property>
  <property fmtid="{D5CDD505-2E9C-101B-9397-08002B2CF9AE}" pid="8" name="System0">
    <vt:lpwstr/>
  </property>
  <property fmtid="{D5CDD505-2E9C-101B-9397-08002B2CF9AE}" pid="9" name="Meeting Venue">
    <vt:lpwstr/>
  </property>
  <property fmtid="{D5CDD505-2E9C-101B-9397-08002B2CF9AE}" pid="10" name="Process0">
    <vt:lpwstr/>
  </property>
  <property fmtid="{D5CDD505-2E9C-101B-9397-08002B2CF9AE}" pid="11" name="Chair: (Internal)">
    <vt:lpwstr/>
  </property>
  <property fmtid="{D5CDD505-2E9C-101B-9397-08002B2CF9AE}" pid="12" name="Meeting Room">
    <vt:lpwstr/>
  </property>
  <property fmtid="{D5CDD505-2E9C-101B-9397-08002B2CF9AE}" pid="13" name="Process_x0020_MM">
    <vt:lpwstr/>
  </property>
  <property fmtid="{D5CDD505-2E9C-101B-9397-08002B2CF9AE}" pid="14" name="System MM">
    <vt:lpwstr>653;#Policy|c9fc4721-5a78-43f6-9190-b6815e4b76c9</vt:lpwstr>
  </property>
  <property fmtid="{D5CDD505-2E9C-101B-9397-08002B2CF9AE}" pid="15" name="Process MM">
    <vt:lpwstr>669;#Health, Safety and Wellbeing|992cee5d-2266-4725-8b8f-761cf19dde71</vt:lpwstr>
  </property>
  <property fmtid="{D5CDD505-2E9C-101B-9397-08002B2CF9AE}" pid="16" name="System">
    <vt:lpwstr>9</vt:lpwstr>
  </property>
  <property fmtid="{D5CDD505-2E9C-101B-9397-08002B2CF9AE}" pid="17" name="Process">
    <vt:lpwstr>29</vt:lpwstr>
  </property>
</Properties>
</file>