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B583E" w14:textId="77777777" w:rsidR="00F04E91" w:rsidRPr="00063723" w:rsidRDefault="00F04E91" w:rsidP="00F04E91">
      <w:pPr>
        <w:rPr>
          <w:rFonts w:ascii="Arial" w:hAnsi="Arial" w:cs="Arial"/>
          <w:szCs w:val="24"/>
        </w:rPr>
      </w:pPr>
      <w:bookmarkStart w:id="0" w:name="cysill"/>
      <w:bookmarkStart w:id="1" w:name="_GoBack"/>
      <w:bookmarkEnd w:id="0"/>
      <w:bookmarkEnd w:id="1"/>
    </w:p>
    <w:p w14:paraId="6304FCE4" w14:textId="77777777" w:rsidR="00F04E91" w:rsidRPr="00063723" w:rsidRDefault="00F04E91" w:rsidP="00F04E91">
      <w:pPr>
        <w:pStyle w:val="Heading4"/>
        <w:rPr>
          <w:sz w:val="24"/>
          <w:szCs w:val="24"/>
        </w:rPr>
      </w:pPr>
      <w:r>
        <w:rPr>
          <w:sz w:val="24"/>
          <w:szCs w:val="24"/>
        </w:rPr>
        <w:t xml:space="preserve">Ffurflen Hunanarfarnu ar gyfer Arolygu Diogelu ac Amddiffyn Plant mewn </w:t>
      </w:r>
      <w:r w:rsidRPr="00CB16E4">
        <w:rPr>
          <w:sz w:val="24"/>
          <w:szCs w:val="24"/>
        </w:rPr>
        <w:t xml:space="preserve">Gwasanaethau </w:t>
      </w:r>
      <w:r>
        <w:rPr>
          <w:sz w:val="24"/>
          <w:szCs w:val="24"/>
        </w:rPr>
        <w:t>A</w:t>
      </w:r>
      <w:r w:rsidRPr="00CB16E4">
        <w:rPr>
          <w:sz w:val="24"/>
          <w:szCs w:val="24"/>
        </w:rPr>
        <w:t xml:space="preserve">ddysg </w:t>
      </w:r>
      <w:r>
        <w:rPr>
          <w:sz w:val="24"/>
          <w:szCs w:val="24"/>
        </w:rPr>
        <w:t>A</w:t>
      </w:r>
      <w:r w:rsidRPr="00CB16E4">
        <w:rPr>
          <w:sz w:val="24"/>
          <w:szCs w:val="24"/>
        </w:rPr>
        <w:t xml:space="preserve">wdurdodau </w:t>
      </w:r>
      <w:r>
        <w:rPr>
          <w:sz w:val="24"/>
          <w:szCs w:val="24"/>
        </w:rPr>
        <w:t>L</w:t>
      </w:r>
      <w:r w:rsidRPr="00CB16E4">
        <w:rPr>
          <w:sz w:val="24"/>
          <w:szCs w:val="24"/>
        </w:rPr>
        <w:t xml:space="preserve">leol ar gyfer </w:t>
      </w:r>
      <w:r>
        <w:rPr>
          <w:sz w:val="24"/>
          <w:szCs w:val="24"/>
        </w:rPr>
        <w:t>P</w:t>
      </w:r>
      <w:r w:rsidRPr="00CB16E4">
        <w:rPr>
          <w:sz w:val="24"/>
          <w:szCs w:val="24"/>
        </w:rPr>
        <w:t xml:space="preserve">lant a </w:t>
      </w:r>
      <w:r>
        <w:rPr>
          <w:sz w:val="24"/>
          <w:szCs w:val="24"/>
        </w:rPr>
        <w:t>P</w:t>
      </w:r>
      <w:r w:rsidRPr="00CB16E4">
        <w:rPr>
          <w:sz w:val="24"/>
          <w:szCs w:val="24"/>
        </w:rPr>
        <w:t xml:space="preserve">hobl </w:t>
      </w:r>
      <w:r>
        <w:rPr>
          <w:sz w:val="24"/>
          <w:szCs w:val="24"/>
        </w:rPr>
        <w:t>I</w:t>
      </w:r>
      <w:r w:rsidRPr="00CB16E4">
        <w:rPr>
          <w:sz w:val="24"/>
          <w:szCs w:val="24"/>
        </w:rPr>
        <w:t>fanc (GAALlPPhI)</w:t>
      </w:r>
    </w:p>
    <w:p w14:paraId="5166A3C6" w14:textId="77777777" w:rsidR="00F04E91" w:rsidRPr="00063723" w:rsidRDefault="00F04E91" w:rsidP="00F04E91">
      <w:pPr>
        <w:rPr>
          <w:rFonts w:ascii="Arial" w:hAnsi="Arial" w:cs="Arial"/>
          <w:bCs/>
          <w:szCs w:val="24"/>
        </w:rPr>
      </w:pPr>
    </w:p>
    <w:tbl>
      <w:tblPr>
        <w:tblW w:w="8965"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F04E91" w:rsidRPr="00063723" w14:paraId="16E2DC42" w14:textId="77777777" w:rsidTr="00BD0306">
        <w:trPr>
          <w:trHeight w:val="567"/>
          <w:jc w:val="center"/>
        </w:trPr>
        <w:tc>
          <w:tcPr>
            <w:tcW w:w="8965" w:type="dxa"/>
            <w:vAlign w:val="center"/>
          </w:tcPr>
          <w:p w14:paraId="69A5C0D0" w14:textId="77777777" w:rsidR="00F04E91" w:rsidRPr="008A132D" w:rsidRDefault="00F04E91" w:rsidP="00BD0306">
            <w:pPr>
              <w:spacing w:before="120" w:after="120"/>
              <w:rPr>
                <w:rFonts w:ascii="Arial" w:hAnsi="Arial" w:cs="Arial"/>
                <w:b/>
                <w:szCs w:val="24"/>
              </w:rPr>
            </w:pPr>
            <w:r>
              <w:rPr>
                <w:rFonts w:ascii="Arial" w:hAnsi="Arial" w:cs="Arial"/>
                <w:b/>
                <w:szCs w:val="24"/>
              </w:rPr>
              <w:t>Awdurdod lle</w:t>
            </w:r>
            <w:r w:rsidRPr="00063723">
              <w:rPr>
                <w:rFonts w:ascii="Arial" w:hAnsi="Arial" w:cs="Arial"/>
                <w:b/>
                <w:szCs w:val="24"/>
              </w:rPr>
              <w:t>ol:</w:t>
            </w:r>
          </w:p>
        </w:tc>
      </w:tr>
    </w:tbl>
    <w:p w14:paraId="18288AA6" w14:textId="77777777" w:rsidR="00F04E91" w:rsidRPr="00063723" w:rsidRDefault="00F04E91" w:rsidP="00F04E91">
      <w:pPr>
        <w:outlineLvl w:val="0"/>
        <w:rPr>
          <w:rFonts w:ascii="Arial" w:hAnsi="Arial" w:cs="Arial"/>
          <w:b/>
          <w:color w:val="000000"/>
          <w:szCs w:val="24"/>
        </w:rPr>
      </w:pPr>
    </w:p>
    <w:p w14:paraId="665BBE65" w14:textId="77777777" w:rsidR="00F04E91" w:rsidRDefault="00F04E91" w:rsidP="00F04E91">
      <w:pPr>
        <w:pStyle w:val="BodyText"/>
        <w:spacing w:before="120" w:after="120"/>
        <w:jc w:val="left"/>
        <w:rPr>
          <w:rFonts w:ascii="Arial" w:hAnsi="Arial" w:cs="Arial"/>
          <w:color w:val="000000"/>
          <w:sz w:val="24"/>
          <w:szCs w:val="24"/>
        </w:rPr>
      </w:pPr>
      <w:r>
        <w:rPr>
          <w:rFonts w:ascii="Arial" w:hAnsi="Arial" w:cs="Arial"/>
          <w:color w:val="000000"/>
          <w:sz w:val="24"/>
          <w:szCs w:val="24"/>
        </w:rPr>
        <w:t>Dylai Prif Weithredwr yr awdurdod lleol drefnu i ymatebion gael eu rhoi i’r cwestiynau canlynol.  Maent yn berthnasol i’r holl wasanaethau addysg ar gyfer plant a phobl ifanc fel y’u diffinnir yn y llawlyfr arolygu.</w:t>
      </w:r>
    </w:p>
    <w:p w14:paraId="68A41C74" w14:textId="77777777" w:rsidR="00F04E91" w:rsidRDefault="00F04E91" w:rsidP="00F04E91">
      <w:pPr>
        <w:pStyle w:val="BodyText"/>
        <w:spacing w:before="120" w:after="120"/>
        <w:jc w:val="left"/>
        <w:rPr>
          <w:rFonts w:ascii="Arial" w:hAnsi="Arial" w:cs="Arial"/>
          <w:color w:val="000000"/>
          <w:sz w:val="24"/>
          <w:szCs w:val="24"/>
        </w:rPr>
      </w:pPr>
      <w:r>
        <w:rPr>
          <w:rFonts w:ascii="Arial" w:hAnsi="Arial" w:cs="Arial"/>
          <w:color w:val="000000"/>
          <w:sz w:val="24"/>
          <w:szCs w:val="24"/>
        </w:rPr>
        <w:t>Mae gan awdurdodau lleol gyfrifoldebau am ddiogelu ar dair lefel yn y gwasanaethau addysg y mae’n eu darparu’n uniongyrchol neu’n eu comisiynu, ar dair lefel:</w:t>
      </w:r>
    </w:p>
    <w:p w14:paraId="7AE48054" w14:textId="77777777" w:rsidR="00F04E91" w:rsidRPr="000765E3" w:rsidRDefault="00F04E91" w:rsidP="00F04E91">
      <w:pPr>
        <w:pStyle w:val="BodyText"/>
        <w:numPr>
          <w:ilvl w:val="0"/>
          <w:numId w:val="16"/>
        </w:numPr>
        <w:tabs>
          <w:tab w:val="left" w:pos="450"/>
        </w:tabs>
        <w:spacing w:before="120" w:after="120"/>
        <w:ind w:left="450"/>
        <w:jc w:val="left"/>
        <w:rPr>
          <w:rFonts w:ascii="Arial" w:hAnsi="Arial" w:cs="Arial"/>
          <w:color w:val="000000"/>
          <w:sz w:val="32"/>
          <w:szCs w:val="24"/>
        </w:rPr>
      </w:pPr>
      <w:r w:rsidRPr="00FF32B0">
        <w:rPr>
          <w:rFonts w:ascii="Arial" w:hAnsi="Arial" w:cs="Arial"/>
          <w:b/>
          <w:bCs/>
          <w:color w:val="000000"/>
          <w:sz w:val="24"/>
          <w:szCs w:val="24"/>
          <w:lang w:eastAsia="en-GB"/>
        </w:rPr>
        <w:t>Strategol</w:t>
      </w:r>
      <w:r w:rsidRPr="000765E3">
        <w:rPr>
          <w:rFonts w:ascii="Arial" w:hAnsi="Arial" w:cs="Arial"/>
          <w:color w:val="000000"/>
          <w:sz w:val="24"/>
          <w:szCs w:val="24"/>
          <w:lang w:eastAsia="en-GB"/>
        </w:rPr>
        <w:t xml:space="preserve"> </w:t>
      </w:r>
      <w:r>
        <w:rPr>
          <w:rFonts w:ascii="Arial" w:hAnsi="Arial" w:cs="Arial"/>
          <w:iCs/>
          <w:color w:val="000000"/>
          <w:sz w:val="24"/>
          <w:szCs w:val="24"/>
          <w:lang w:eastAsia="en-GB"/>
        </w:rPr>
        <w:t>er enghraifft</w:t>
      </w:r>
      <w:r w:rsidRPr="000765E3">
        <w:rPr>
          <w:rFonts w:ascii="Arial" w:hAnsi="Arial" w:cs="Arial"/>
          <w:i/>
          <w:iCs/>
          <w:color w:val="000000"/>
          <w:sz w:val="24"/>
          <w:szCs w:val="24"/>
          <w:lang w:eastAsia="en-GB"/>
        </w:rPr>
        <w:t xml:space="preserve"> cynllunio; cydlynu cyflwyno gwasanaethau; dyrannu adnoddau; a gweithio mewn partneriaeth ag asiantaethau eraill;</w:t>
      </w:r>
    </w:p>
    <w:p w14:paraId="2B1C0FD3" w14:textId="77777777" w:rsidR="00F04E91" w:rsidRPr="000765E3" w:rsidRDefault="00F04E91" w:rsidP="00F04E91">
      <w:pPr>
        <w:pStyle w:val="BodyText"/>
        <w:numPr>
          <w:ilvl w:val="0"/>
          <w:numId w:val="16"/>
        </w:numPr>
        <w:tabs>
          <w:tab w:val="left" w:pos="450"/>
        </w:tabs>
        <w:spacing w:before="120" w:after="120"/>
        <w:ind w:left="450"/>
        <w:jc w:val="left"/>
        <w:rPr>
          <w:rFonts w:ascii="Arial" w:hAnsi="Arial" w:cs="Arial"/>
          <w:color w:val="000000"/>
          <w:sz w:val="24"/>
          <w:szCs w:val="24"/>
        </w:rPr>
      </w:pPr>
      <w:r w:rsidRPr="00FF32B0">
        <w:rPr>
          <w:rFonts w:ascii="Arial" w:hAnsi="Arial" w:cs="Arial"/>
          <w:b/>
          <w:color w:val="000000"/>
          <w:sz w:val="24"/>
          <w:szCs w:val="24"/>
        </w:rPr>
        <w:t>Cymorth</w:t>
      </w:r>
      <w:r w:rsidRPr="000765E3">
        <w:rPr>
          <w:rFonts w:ascii="Arial" w:hAnsi="Arial" w:cs="Arial"/>
          <w:b/>
          <w:color w:val="000000"/>
          <w:sz w:val="24"/>
          <w:szCs w:val="24"/>
        </w:rPr>
        <w:t xml:space="preserve"> </w:t>
      </w:r>
      <w:r>
        <w:rPr>
          <w:rFonts w:ascii="Arial" w:hAnsi="Arial" w:cs="Arial"/>
          <w:color w:val="000000"/>
          <w:sz w:val="24"/>
          <w:szCs w:val="24"/>
        </w:rPr>
        <w:t>er enghraifft</w:t>
      </w:r>
      <w:r w:rsidRPr="000765E3">
        <w:rPr>
          <w:rFonts w:ascii="Arial" w:hAnsi="Arial" w:cs="Arial"/>
          <w:i/>
          <w:color w:val="000000"/>
          <w:sz w:val="24"/>
          <w:szCs w:val="24"/>
        </w:rPr>
        <w:t xml:space="preserve"> sicrhau bod darparwyr addysg yn ymwybodol o’u cyfrifoldebau am amddiffyn plant; monitro’u perfformiad; darparu hyfforddiant priodol, modelu polisïau a gweithdrefnau; darparu cyngor a chymorth; a hwyluso cysylltiadau a chydweithredu ag asiantaethau eraill; a</w:t>
      </w:r>
      <w:r w:rsidRPr="000765E3">
        <w:rPr>
          <w:rFonts w:ascii="Arial" w:hAnsi="Arial" w:cs="Arial"/>
          <w:color w:val="000000"/>
          <w:sz w:val="24"/>
          <w:szCs w:val="24"/>
        </w:rPr>
        <w:t xml:space="preserve"> </w:t>
      </w:r>
    </w:p>
    <w:p w14:paraId="6E97EE7C" w14:textId="77777777" w:rsidR="00F04E91" w:rsidRPr="000765E3" w:rsidRDefault="00F04E91" w:rsidP="00F04E91">
      <w:pPr>
        <w:pStyle w:val="BodyText"/>
        <w:numPr>
          <w:ilvl w:val="0"/>
          <w:numId w:val="16"/>
        </w:numPr>
        <w:tabs>
          <w:tab w:val="left" w:pos="450"/>
        </w:tabs>
        <w:spacing w:before="120" w:after="120"/>
        <w:ind w:left="450"/>
        <w:jc w:val="left"/>
        <w:rPr>
          <w:rFonts w:ascii="Arial" w:hAnsi="Arial" w:cs="Arial"/>
          <w:color w:val="000000"/>
          <w:sz w:val="32"/>
          <w:szCs w:val="24"/>
        </w:rPr>
      </w:pPr>
      <w:r w:rsidRPr="000765E3">
        <w:rPr>
          <w:rFonts w:ascii="Arial" w:hAnsi="Arial" w:cs="Arial"/>
          <w:b/>
          <w:bCs/>
          <w:color w:val="000000"/>
          <w:sz w:val="24"/>
          <w:szCs w:val="24"/>
          <w:lang w:eastAsia="en-GB"/>
        </w:rPr>
        <w:t>Gweithredol</w:t>
      </w:r>
      <w:r w:rsidRPr="000765E3">
        <w:rPr>
          <w:rFonts w:ascii="Arial" w:hAnsi="Arial" w:cs="Arial"/>
          <w:color w:val="000000"/>
          <w:sz w:val="24"/>
          <w:szCs w:val="24"/>
          <w:lang w:eastAsia="en-GB"/>
        </w:rPr>
        <w:t xml:space="preserve"> e</w:t>
      </w:r>
      <w:r>
        <w:rPr>
          <w:rFonts w:ascii="Arial" w:hAnsi="Arial" w:cs="Arial"/>
          <w:color w:val="000000"/>
          <w:sz w:val="24"/>
          <w:szCs w:val="24"/>
          <w:lang w:eastAsia="en-GB"/>
        </w:rPr>
        <w:t>r enghraifft</w:t>
      </w:r>
      <w:r w:rsidRPr="000765E3">
        <w:rPr>
          <w:rFonts w:ascii="Arial" w:hAnsi="Arial" w:cs="Arial"/>
          <w:color w:val="000000"/>
          <w:sz w:val="24"/>
          <w:szCs w:val="24"/>
          <w:lang w:eastAsia="en-GB"/>
        </w:rPr>
        <w:t xml:space="preserve"> </w:t>
      </w:r>
      <w:r w:rsidRPr="000765E3">
        <w:rPr>
          <w:rFonts w:ascii="Arial" w:hAnsi="Arial" w:cs="Arial"/>
          <w:i/>
          <w:iCs/>
          <w:color w:val="000000"/>
          <w:sz w:val="24"/>
          <w:szCs w:val="24"/>
          <w:lang w:eastAsia="en-GB"/>
        </w:rPr>
        <w:t>trwy gymryd cyfrifoldeb am ddiogelu plant sydd wedi’u gwahardd o’r ysgol, neu nad ydynt wedi cael lle mewn ysgol neu sy’n cael eu haddysgu mewn UCDau neu Addysg Heblaw am Addysg yn yr Ysgol; ymwneud â delio â honiadau o gam-drin proffesiynol; a sicrhau bod trefniadau ar waith i atal staff a gwirfoddolwyr anaddas rhag gweithio gyda phlant.</w:t>
      </w:r>
    </w:p>
    <w:p w14:paraId="55A50D45" w14:textId="77777777" w:rsidR="00F04E91" w:rsidRPr="00063723" w:rsidRDefault="00F04E91" w:rsidP="00F04E91">
      <w:pPr>
        <w:pStyle w:val="BodyText"/>
        <w:spacing w:before="120" w:after="120"/>
        <w:jc w:val="left"/>
        <w:rPr>
          <w:rFonts w:ascii="Arial" w:hAnsi="Arial" w:cs="Arial"/>
          <w:color w:val="000000"/>
          <w:sz w:val="24"/>
          <w:szCs w:val="24"/>
        </w:rPr>
      </w:pPr>
      <w:r>
        <w:rPr>
          <w:rFonts w:ascii="Arial" w:hAnsi="Arial" w:cs="Arial"/>
          <w:color w:val="000000"/>
          <w:sz w:val="24"/>
          <w:szCs w:val="24"/>
        </w:rPr>
        <w:t>Dylai’r hunanarfarniad ddangos y cryfderau penodol neu’r meysydd i’w gwella sy’n ofynnol ym mhob adran.  Bydd arolygwyr yn trafod y wybodaeth ar y ffurflen a ddarparwyd gyda’r staff perthnasol yn ystod yr arolygiad.  Bydd fersiwn electronig y ffurflen yn ehangu i dderbyn testun ymatebion.  Mae lle ychwanegol ar dudalen olaf y ffurflen i roi rhagor o wybodaeth.</w:t>
      </w:r>
      <w:r w:rsidRPr="00063723">
        <w:rPr>
          <w:rFonts w:ascii="Arial" w:hAnsi="Arial" w:cs="Arial"/>
          <w:color w:val="000000"/>
          <w:sz w:val="24"/>
          <w:szCs w:val="24"/>
        </w:rPr>
        <w:t xml:space="preserve"> </w:t>
      </w:r>
    </w:p>
    <w:p w14:paraId="37FB046E" w14:textId="77777777" w:rsidR="00F04E91" w:rsidRPr="00063723" w:rsidRDefault="00F04E91" w:rsidP="00F04E91">
      <w:pPr>
        <w:pStyle w:val="BodyText"/>
        <w:jc w:val="left"/>
        <w:rPr>
          <w:rFonts w:ascii="Arial" w:hAnsi="Arial" w:cs="Arial"/>
          <w:color w:val="000000"/>
          <w:sz w:val="24"/>
          <w:szCs w:val="24"/>
        </w:rPr>
      </w:pPr>
      <w:r>
        <w:rPr>
          <w:rFonts w:ascii="Arial" w:hAnsi="Arial" w:cs="Arial"/>
          <w:color w:val="000000"/>
          <w:sz w:val="24"/>
          <w:szCs w:val="24"/>
        </w:rPr>
        <w:br w:type="page"/>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F04E91" w:rsidRPr="00063723" w14:paraId="11FCE954" w14:textId="77777777" w:rsidTr="00BD0306">
        <w:trPr>
          <w:cantSplit/>
          <w:trHeight w:val="851"/>
          <w:jc w:val="center"/>
        </w:trPr>
        <w:tc>
          <w:tcPr>
            <w:tcW w:w="8976" w:type="dxa"/>
            <w:shd w:val="clear" w:color="auto" w:fill="C4BC96"/>
          </w:tcPr>
          <w:p w14:paraId="33E5CD2C" w14:textId="77777777" w:rsidR="00F04E91" w:rsidRPr="00F660C7" w:rsidRDefault="00F04E91" w:rsidP="00BD0306">
            <w:pPr>
              <w:spacing w:before="120" w:after="120"/>
              <w:rPr>
                <w:rFonts w:ascii="Arial" w:hAnsi="Arial" w:cs="Arial"/>
                <w:b/>
                <w:color w:val="000000"/>
                <w:szCs w:val="24"/>
              </w:rPr>
            </w:pPr>
            <w:r>
              <w:rPr>
                <w:rFonts w:ascii="Arial" w:hAnsi="Arial" w:cs="Arial"/>
                <w:b/>
                <w:color w:val="000000"/>
                <w:szCs w:val="24"/>
              </w:rPr>
              <w:t>Pa mor dda y mae’r awdurdod lleol yn cyflawni ei gyfrifoldebau am reoli diogelu ac amddiffyn plant ar draws y gwasanaeth addysg y mae’n ei ddarparu, ac yn ei gomisiynu?</w:t>
            </w:r>
          </w:p>
        </w:tc>
      </w:tr>
      <w:tr w:rsidR="00F04E91" w:rsidRPr="00063723" w14:paraId="70A1D771" w14:textId="77777777" w:rsidTr="00BD0306">
        <w:trPr>
          <w:cantSplit/>
          <w:trHeight w:val="851"/>
          <w:jc w:val="center"/>
        </w:trPr>
        <w:tc>
          <w:tcPr>
            <w:tcW w:w="8976" w:type="dxa"/>
            <w:shd w:val="clear" w:color="auto" w:fill="DDD9C3"/>
          </w:tcPr>
          <w:p w14:paraId="2E8FF4E9"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A oes polisïau, gweithdrefnau ac arweiniad clir gan yr awdurdod lleol sy’n cwmpasu ei gyfrifoldebau am ddiogelu plant yn y gwasanaethau addysg y mae’n eu darparu neu’n eu comisiynu?</w:t>
            </w:r>
            <w:r w:rsidRPr="00063723">
              <w:rPr>
                <w:rFonts w:ascii="Arial" w:hAnsi="Arial" w:cs="Arial"/>
                <w:i/>
                <w:color w:val="000000"/>
                <w:szCs w:val="24"/>
              </w:rPr>
              <w:t xml:space="preserve"> </w:t>
            </w:r>
          </w:p>
          <w:p w14:paraId="63B36DBA" w14:textId="77777777" w:rsidR="00F04E91" w:rsidRDefault="00F04E91" w:rsidP="00BD0306">
            <w:pPr>
              <w:rPr>
                <w:rFonts w:ascii="Arial" w:hAnsi="Arial" w:cs="Arial"/>
                <w:i/>
                <w:szCs w:val="24"/>
              </w:rPr>
            </w:pPr>
            <w:r>
              <w:rPr>
                <w:rFonts w:ascii="Arial" w:hAnsi="Arial" w:cs="Arial"/>
                <w:i/>
                <w:color w:val="000000"/>
                <w:szCs w:val="24"/>
              </w:rPr>
              <w:t>Pa mor dda y mae’r polisïau yn adlewyrchu’r model yng Nghylchlythyr 1</w:t>
            </w:r>
            <w:r w:rsidRPr="00063723">
              <w:rPr>
                <w:rFonts w:ascii="Arial" w:hAnsi="Arial" w:cs="Arial"/>
                <w:i/>
                <w:szCs w:val="24"/>
              </w:rPr>
              <w:t>5</w:t>
            </w:r>
            <w:r>
              <w:rPr>
                <w:rFonts w:ascii="Arial" w:hAnsi="Arial" w:cs="Arial"/>
                <w:i/>
                <w:szCs w:val="24"/>
              </w:rPr>
              <w:t>8</w:t>
            </w:r>
            <w:r w:rsidRPr="00063723">
              <w:rPr>
                <w:rFonts w:ascii="Arial" w:hAnsi="Arial" w:cs="Arial"/>
                <w:i/>
                <w:szCs w:val="24"/>
              </w:rPr>
              <w:t>/20</w:t>
            </w:r>
            <w:r>
              <w:rPr>
                <w:rFonts w:ascii="Arial" w:hAnsi="Arial" w:cs="Arial"/>
                <w:i/>
                <w:szCs w:val="24"/>
              </w:rPr>
              <w:t>15 Cadw Dysgwyr yn Ddiogel</w:t>
            </w:r>
            <w:r w:rsidRPr="00063723">
              <w:rPr>
                <w:rFonts w:ascii="Arial" w:hAnsi="Arial" w:cs="Arial"/>
                <w:i/>
                <w:szCs w:val="24"/>
              </w:rPr>
              <w:t xml:space="preserve"> </w:t>
            </w:r>
            <w:r>
              <w:rPr>
                <w:rFonts w:ascii="Arial" w:hAnsi="Arial" w:cs="Arial"/>
                <w:i/>
                <w:szCs w:val="24"/>
              </w:rPr>
              <w:t>drwy gynnwys adrannau ar</w:t>
            </w:r>
            <w:r w:rsidRPr="00063723">
              <w:rPr>
                <w:rFonts w:ascii="Arial" w:hAnsi="Arial" w:cs="Arial"/>
                <w:i/>
                <w:szCs w:val="24"/>
              </w:rPr>
              <w:t>:</w:t>
            </w:r>
          </w:p>
          <w:p w14:paraId="758565AA" w14:textId="77777777" w:rsidR="00F04E91" w:rsidRPr="00063723" w:rsidRDefault="00F04E91" w:rsidP="00BD0306">
            <w:pPr>
              <w:rPr>
                <w:rFonts w:ascii="Arial" w:hAnsi="Arial" w:cs="Arial"/>
                <w:i/>
                <w:szCs w:val="24"/>
              </w:rPr>
            </w:pPr>
          </w:p>
          <w:p w14:paraId="199A1695" w14:textId="77777777" w:rsidR="00F04E91" w:rsidRDefault="00F04E91" w:rsidP="00BD0306">
            <w:pPr>
              <w:pStyle w:val="ListParagraph"/>
              <w:numPr>
                <w:ilvl w:val="0"/>
                <w:numId w:val="8"/>
              </w:numPr>
              <w:autoSpaceDE w:val="0"/>
              <w:autoSpaceDN w:val="0"/>
              <w:adjustRightInd w:val="0"/>
              <w:spacing w:after="0" w:line="240" w:lineRule="auto"/>
              <w:rPr>
                <w:rFonts w:ascii="Arial" w:hAnsi="Arial" w:cs="Arial"/>
                <w:i/>
                <w:sz w:val="24"/>
                <w:szCs w:val="24"/>
              </w:rPr>
            </w:pPr>
            <w:r>
              <w:rPr>
                <w:rFonts w:ascii="Arial" w:hAnsi="Arial" w:cs="Arial"/>
                <w:i/>
                <w:sz w:val="24"/>
                <w:szCs w:val="24"/>
              </w:rPr>
              <w:t>atal drwy’r addysgu a’r cymorth bugeiliol a gynigir i ddysgwyr?</w:t>
            </w:r>
          </w:p>
          <w:p w14:paraId="4761144A" w14:textId="77777777" w:rsidR="00F04E91" w:rsidRPr="00260FDE" w:rsidRDefault="00F04E91" w:rsidP="00BD0306">
            <w:pPr>
              <w:pStyle w:val="ListParagraph"/>
              <w:numPr>
                <w:ilvl w:val="0"/>
                <w:numId w:val="8"/>
              </w:numPr>
              <w:autoSpaceDE w:val="0"/>
              <w:autoSpaceDN w:val="0"/>
              <w:adjustRightInd w:val="0"/>
              <w:spacing w:after="0" w:line="240" w:lineRule="auto"/>
              <w:rPr>
                <w:rFonts w:ascii="Arial" w:hAnsi="Arial" w:cs="Arial"/>
                <w:i/>
                <w:sz w:val="28"/>
                <w:szCs w:val="24"/>
              </w:rPr>
            </w:pPr>
            <w:r w:rsidRPr="00260FDE">
              <w:rPr>
                <w:rFonts w:ascii="Arial" w:hAnsi="Arial" w:cs="Arial"/>
                <w:i/>
                <w:iCs/>
                <w:sz w:val="24"/>
                <w:szCs w:val="24"/>
              </w:rPr>
              <w:t xml:space="preserve">gweithdrefnau ar gyfer nodi ac adrodd am achosion, neu amheuaeth o achosion, o gam-drin? </w:t>
            </w:r>
          </w:p>
          <w:p w14:paraId="725443A1" w14:textId="77777777" w:rsidR="00F04E91" w:rsidRPr="00260FDE" w:rsidRDefault="00F04E91" w:rsidP="00BD0306">
            <w:pPr>
              <w:pStyle w:val="ListParagraph"/>
              <w:numPr>
                <w:ilvl w:val="0"/>
                <w:numId w:val="8"/>
              </w:numPr>
              <w:autoSpaceDE w:val="0"/>
              <w:autoSpaceDN w:val="0"/>
              <w:adjustRightInd w:val="0"/>
              <w:spacing w:after="0" w:line="240" w:lineRule="auto"/>
              <w:rPr>
                <w:rFonts w:ascii="Arial" w:hAnsi="Arial" w:cs="Arial"/>
                <w:i/>
                <w:color w:val="000000"/>
                <w:sz w:val="28"/>
                <w:szCs w:val="24"/>
              </w:rPr>
            </w:pPr>
            <w:r w:rsidRPr="00260FDE">
              <w:rPr>
                <w:rFonts w:ascii="Arial" w:hAnsi="Arial" w:cs="Arial"/>
                <w:i/>
                <w:iCs/>
                <w:sz w:val="24"/>
                <w:szCs w:val="24"/>
              </w:rPr>
              <w:t xml:space="preserve">chymorth i ddysgwyr y gallant fod wedi </w:t>
            </w:r>
            <w:r>
              <w:rPr>
                <w:rFonts w:ascii="Arial" w:hAnsi="Arial" w:cs="Arial"/>
                <w:i/>
                <w:iCs/>
                <w:sz w:val="24"/>
                <w:szCs w:val="24"/>
              </w:rPr>
              <w:t xml:space="preserve">cael eu </w:t>
            </w:r>
            <w:r w:rsidRPr="00260FDE">
              <w:rPr>
                <w:rFonts w:ascii="Arial" w:hAnsi="Arial" w:cs="Arial"/>
                <w:i/>
                <w:iCs/>
                <w:sz w:val="24"/>
                <w:szCs w:val="24"/>
              </w:rPr>
              <w:t>cam-drin?</w:t>
            </w:r>
          </w:p>
          <w:p w14:paraId="25B37525" w14:textId="77777777" w:rsidR="00F04E91" w:rsidRPr="00063723" w:rsidRDefault="00F04E91" w:rsidP="00BD0306">
            <w:pPr>
              <w:spacing w:before="120" w:after="120"/>
              <w:rPr>
                <w:rFonts w:ascii="Arial" w:hAnsi="Arial" w:cs="Arial"/>
                <w:i/>
                <w:color w:val="000000"/>
                <w:szCs w:val="24"/>
              </w:rPr>
            </w:pPr>
            <w:r>
              <w:rPr>
                <w:rFonts w:ascii="Arial" w:hAnsi="Arial" w:cs="Arial"/>
                <w:i/>
                <w:szCs w:val="24"/>
              </w:rPr>
              <w:t>A yw polisïau, gweithdrefnau ac arweiniad yn cael eu hadolygu bob blwyddyn?</w:t>
            </w:r>
          </w:p>
        </w:tc>
      </w:tr>
      <w:tr w:rsidR="00F04E91" w:rsidRPr="00063723" w14:paraId="081866B3" w14:textId="77777777" w:rsidTr="00BD0306">
        <w:trPr>
          <w:cantSplit/>
          <w:trHeight w:val="851"/>
          <w:jc w:val="center"/>
        </w:trPr>
        <w:tc>
          <w:tcPr>
            <w:tcW w:w="8976" w:type="dxa"/>
          </w:tcPr>
          <w:p w14:paraId="0BD30370" w14:textId="77777777" w:rsidR="00F04E91" w:rsidRPr="006D01DC" w:rsidRDefault="00F04E91" w:rsidP="00BD0306">
            <w:pPr>
              <w:spacing w:before="120" w:after="120"/>
              <w:rPr>
                <w:rFonts w:ascii="Arial" w:hAnsi="Arial" w:cs="Arial"/>
                <w:b/>
                <w:color w:val="000000"/>
                <w:szCs w:val="24"/>
                <w:lang w:val="cy-GB"/>
              </w:rPr>
            </w:pPr>
            <w:r w:rsidRPr="006D01DC">
              <w:rPr>
                <w:rFonts w:ascii="Arial" w:hAnsi="Arial" w:cs="Arial"/>
                <w:b/>
                <w:color w:val="000000"/>
                <w:szCs w:val="24"/>
                <w:lang w:val="cy-GB"/>
              </w:rPr>
              <w:t xml:space="preserve">Eich barn gyda thystiolaeth sy’n dangos arfer dda a/neu feysydd i’w gwella </w:t>
            </w:r>
          </w:p>
          <w:p w14:paraId="39379D0E" w14:textId="77777777" w:rsidR="00F04E91" w:rsidRPr="00063723" w:rsidRDefault="00F04E91" w:rsidP="00BD0306">
            <w:pPr>
              <w:spacing w:before="120" w:after="120"/>
              <w:rPr>
                <w:rFonts w:ascii="Arial" w:hAnsi="Arial" w:cs="Arial"/>
                <w:color w:val="000000"/>
                <w:szCs w:val="24"/>
              </w:rPr>
            </w:pPr>
          </w:p>
          <w:p w14:paraId="2590F2DC" w14:textId="77777777" w:rsidR="00F04E91" w:rsidRPr="00063723" w:rsidRDefault="00F04E91" w:rsidP="00BD0306">
            <w:pPr>
              <w:spacing w:before="120" w:after="120"/>
              <w:rPr>
                <w:rFonts w:ascii="Arial" w:hAnsi="Arial" w:cs="Arial"/>
                <w:szCs w:val="24"/>
              </w:rPr>
            </w:pPr>
          </w:p>
          <w:p w14:paraId="44C1B46B" w14:textId="77777777" w:rsidR="00F04E91" w:rsidRPr="00063723" w:rsidRDefault="00F04E91" w:rsidP="00BD0306">
            <w:pPr>
              <w:spacing w:before="120" w:after="120"/>
              <w:rPr>
                <w:rFonts w:ascii="Arial" w:hAnsi="Arial" w:cs="Arial"/>
                <w:szCs w:val="24"/>
              </w:rPr>
            </w:pPr>
          </w:p>
          <w:p w14:paraId="5633462F" w14:textId="77777777" w:rsidR="00F04E91" w:rsidRPr="00063723" w:rsidRDefault="00F04E91" w:rsidP="00BD0306">
            <w:pPr>
              <w:spacing w:before="120" w:after="120"/>
              <w:rPr>
                <w:rFonts w:ascii="Arial" w:hAnsi="Arial" w:cs="Arial"/>
                <w:i/>
                <w:color w:val="000000"/>
                <w:szCs w:val="24"/>
              </w:rPr>
            </w:pPr>
          </w:p>
        </w:tc>
      </w:tr>
      <w:tr w:rsidR="00F04E91" w:rsidRPr="00063723" w14:paraId="1DAA3F27" w14:textId="77777777" w:rsidTr="00BD0306">
        <w:trPr>
          <w:cantSplit/>
          <w:trHeight w:val="851"/>
          <w:jc w:val="center"/>
        </w:trPr>
        <w:tc>
          <w:tcPr>
            <w:tcW w:w="8976" w:type="dxa"/>
            <w:shd w:val="clear" w:color="auto" w:fill="DDD9C3"/>
          </w:tcPr>
          <w:p w14:paraId="2B288A8A" w14:textId="77777777" w:rsidR="00F04E91" w:rsidRPr="00063723" w:rsidRDefault="00F04E91" w:rsidP="00BD0306">
            <w:pPr>
              <w:spacing w:before="120" w:after="120"/>
              <w:rPr>
                <w:rFonts w:ascii="Arial" w:hAnsi="Arial" w:cs="Arial"/>
                <w:i/>
                <w:szCs w:val="24"/>
              </w:rPr>
            </w:pPr>
            <w:r>
              <w:rPr>
                <w:rFonts w:ascii="Arial" w:hAnsi="Arial" w:cs="Arial"/>
                <w:i/>
                <w:color w:val="000000"/>
                <w:szCs w:val="24"/>
              </w:rPr>
              <w:t>A yw’r awdurdod lleol yn darparu arweiniad clir i bob un o’i ddarparwyr gwasanaethau addysg, gan gynnwys ei ysgolion, ynglŷn â pholisïau amddiffyn plant sy’n adlewyrchu’r model yng Nghylchlythyr 1</w:t>
            </w:r>
            <w:r w:rsidRPr="00063723">
              <w:rPr>
                <w:rFonts w:ascii="Arial" w:hAnsi="Arial" w:cs="Arial"/>
                <w:i/>
                <w:szCs w:val="24"/>
              </w:rPr>
              <w:t>5</w:t>
            </w:r>
            <w:r>
              <w:rPr>
                <w:rFonts w:ascii="Arial" w:hAnsi="Arial" w:cs="Arial"/>
                <w:i/>
                <w:szCs w:val="24"/>
              </w:rPr>
              <w:t>8</w:t>
            </w:r>
            <w:r w:rsidRPr="00063723">
              <w:rPr>
                <w:rFonts w:ascii="Arial" w:hAnsi="Arial" w:cs="Arial"/>
                <w:i/>
                <w:szCs w:val="24"/>
              </w:rPr>
              <w:t>/20</w:t>
            </w:r>
            <w:r>
              <w:rPr>
                <w:rFonts w:ascii="Arial" w:hAnsi="Arial" w:cs="Arial"/>
                <w:i/>
                <w:szCs w:val="24"/>
              </w:rPr>
              <w:t>15 Cadw Dysgwyr yn Ddiogel</w:t>
            </w:r>
            <w:r w:rsidRPr="00063723">
              <w:rPr>
                <w:rFonts w:ascii="Arial" w:hAnsi="Arial" w:cs="Arial"/>
                <w:i/>
                <w:szCs w:val="24"/>
              </w:rPr>
              <w:t xml:space="preserve"> </w:t>
            </w:r>
            <w:r>
              <w:rPr>
                <w:rFonts w:ascii="Arial" w:hAnsi="Arial" w:cs="Arial"/>
                <w:i/>
                <w:szCs w:val="24"/>
              </w:rPr>
              <w:t>gan gynnwys cyngor ar</w:t>
            </w:r>
            <w:r w:rsidRPr="00063723">
              <w:rPr>
                <w:rFonts w:ascii="Arial" w:hAnsi="Arial" w:cs="Arial"/>
                <w:i/>
                <w:szCs w:val="24"/>
              </w:rPr>
              <w:t>:</w:t>
            </w:r>
          </w:p>
          <w:p w14:paraId="4D579BBC" w14:textId="77777777" w:rsidR="00F04E91" w:rsidRPr="00260FDE" w:rsidRDefault="00F04E91" w:rsidP="00BD0306">
            <w:pPr>
              <w:pStyle w:val="ListParagraph"/>
              <w:numPr>
                <w:ilvl w:val="0"/>
                <w:numId w:val="8"/>
              </w:numPr>
              <w:autoSpaceDE w:val="0"/>
              <w:autoSpaceDN w:val="0"/>
              <w:adjustRightInd w:val="0"/>
              <w:spacing w:before="120" w:after="0" w:line="240" w:lineRule="auto"/>
              <w:rPr>
                <w:rFonts w:ascii="Arial" w:hAnsi="Arial" w:cs="Arial"/>
                <w:i/>
                <w:sz w:val="28"/>
                <w:szCs w:val="24"/>
              </w:rPr>
            </w:pPr>
            <w:r w:rsidRPr="00260FDE">
              <w:rPr>
                <w:rFonts w:ascii="Arial" w:hAnsi="Arial" w:cs="Arial"/>
                <w:i/>
                <w:sz w:val="24"/>
                <w:szCs w:val="24"/>
              </w:rPr>
              <w:t xml:space="preserve">y </w:t>
            </w:r>
            <w:r w:rsidRPr="00260FDE">
              <w:rPr>
                <w:rFonts w:ascii="Arial" w:hAnsi="Arial" w:cs="Arial"/>
                <w:i/>
                <w:iCs/>
                <w:sz w:val="24"/>
                <w:szCs w:val="24"/>
              </w:rPr>
              <w:t>gweithdrefnau ar gyfer nodi ac adrodd am achosion, neu amheuaeth o achosion, o gam-drin? a</w:t>
            </w:r>
          </w:p>
          <w:p w14:paraId="34FE5FB4" w14:textId="77777777" w:rsidR="00F04E91" w:rsidRPr="00063723" w:rsidRDefault="00F04E91" w:rsidP="00BD0306">
            <w:pPr>
              <w:pStyle w:val="ListParagraph"/>
              <w:numPr>
                <w:ilvl w:val="0"/>
                <w:numId w:val="8"/>
              </w:numPr>
              <w:autoSpaceDE w:val="0"/>
              <w:autoSpaceDN w:val="0"/>
              <w:adjustRightInd w:val="0"/>
              <w:spacing w:before="120" w:after="120" w:line="240" w:lineRule="auto"/>
              <w:rPr>
                <w:rFonts w:ascii="Arial" w:hAnsi="Arial" w:cs="Arial"/>
                <w:i/>
                <w:color w:val="000000"/>
                <w:sz w:val="24"/>
                <w:szCs w:val="24"/>
              </w:rPr>
            </w:pPr>
            <w:r w:rsidRPr="00260FDE">
              <w:rPr>
                <w:rFonts w:ascii="Arial" w:hAnsi="Arial" w:cs="Arial"/>
                <w:i/>
                <w:iCs/>
                <w:sz w:val="24"/>
                <w:szCs w:val="24"/>
              </w:rPr>
              <w:t xml:space="preserve">chymorth i ddysgwyr y gallant fod wedi </w:t>
            </w:r>
            <w:r>
              <w:rPr>
                <w:rFonts w:ascii="Arial" w:hAnsi="Arial" w:cs="Arial"/>
                <w:i/>
                <w:iCs/>
                <w:sz w:val="24"/>
                <w:szCs w:val="24"/>
              </w:rPr>
              <w:t xml:space="preserve">cael eu </w:t>
            </w:r>
            <w:r w:rsidRPr="00260FDE">
              <w:rPr>
                <w:rFonts w:ascii="Arial" w:hAnsi="Arial" w:cs="Arial"/>
                <w:i/>
                <w:iCs/>
                <w:sz w:val="24"/>
                <w:szCs w:val="24"/>
              </w:rPr>
              <w:t>cam-drin?</w:t>
            </w:r>
            <w:r w:rsidRPr="00063723">
              <w:rPr>
                <w:rFonts w:ascii="Arial" w:hAnsi="Arial" w:cs="Arial"/>
                <w:i/>
                <w:sz w:val="24"/>
                <w:szCs w:val="24"/>
              </w:rPr>
              <w:t xml:space="preserve"> </w:t>
            </w:r>
          </w:p>
        </w:tc>
      </w:tr>
      <w:tr w:rsidR="00F04E91" w:rsidRPr="00063723" w14:paraId="33353470" w14:textId="77777777" w:rsidTr="00BD0306">
        <w:trPr>
          <w:cantSplit/>
          <w:trHeight w:val="851"/>
          <w:jc w:val="center"/>
        </w:trPr>
        <w:tc>
          <w:tcPr>
            <w:tcW w:w="8976" w:type="dxa"/>
          </w:tcPr>
          <w:p w14:paraId="27458EF1"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328969E0" w14:textId="77777777" w:rsidR="00F04E91" w:rsidRPr="00147B20" w:rsidRDefault="00F04E91" w:rsidP="00BD0306">
            <w:pPr>
              <w:spacing w:before="120" w:after="120"/>
              <w:rPr>
                <w:rFonts w:ascii="Arial" w:hAnsi="Arial" w:cs="Arial"/>
                <w:b/>
                <w:color w:val="000000"/>
                <w:szCs w:val="24"/>
              </w:rPr>
            </w:pPr>
          </w:p>
          <w:p w14:paraId="5CAF844D" w14:textId="77777777" w:rsidR="00F04E91" w:rsidRPr="00147B20" w:rsidRDefault="00F04E91" w:rsidP="00BD0306">
            <w:pPr>
              <w:spacing w:before="120" w:after="120"/>
              <w:rPr>
                <w:rFonts w:ascii="Arial" w:hAnsi="Arial" w:cs="Arial"/>
                <w:b/>
                <w:color w:val="000000"/>
                <w:szCs w:val="24"/>
              </w:rPr>
            </w:pPr>
          </w:p>
          <w:p w14:paraId="54735437" w14:textId="77777777" w:rsidR="00F04E91" w:rsidRPr="00147B20" w:rsidRDefault="00F04E91" w:rsidP="00BD0306">
            <w:pPr>
              <w:spacing w:before="120" w:after="120"/>
              <w:rPr>
                <w:rFonts w:ascii="Arial" w:hAnsi="Arial" w:cs="Arial"/>
                <w:b/>
                <w:color w:val="000000"/>
                <w:szCs w:val="24"/>
              </w:rPr>
            </w:pPr>
          </w:p>
          <w:p w14:paraId="67729E71" w14:textId="77777777" w:rsidR="00F04E91" w:rsidRPr="00063723" w:rsidRDefault="00F04E91" w:rsidP="00BD0306">
            <w:pPr>
              <w:spacing w:before="120" w:after="120"/>
              <w:rPr>
                <w:rFonts w:ascii="Arial" w:hAnsi="Arial" w:cs="Arial"/>
                <w:i/>
                <w:color w:val="000000"/>
                <w:szCs w:val="24"/>
              </w:rPr>
            </w:pPr>
          </w:p>
        </w:tc>
      </w:tr>
      <w:tr w:rsidR="00F04E91" w:rsidRPr="00063723" w14:paraId="6D9B9424" w14:textId="77777777" w:rsidTr="00BD0306">
        <w:trPr>
          <w:cantSplit/>
          <w:trHeight w:val="851"/>
          <w:jc w:val="center"/>
        </w:trPr>
        <w:tc>
          <w:tcPr>
            <w:tcW w:w="8976" w:type="dxa"/>
            <w:shd w:val="clear" w:color="auto" w:fill="DDD9C3"/>
          </w:tcPr>
          <w:p w14:paraId="1B2968EF" w14:textId="77777777" w:rsidR="00F04E91" w:rsidRDefault="00F04E91" w:rsidP="00BD0306">
            <w:pPr>
              <w:spacing w:before="120" w:after="120"/>
              <w:rPr>
                <w:rFonts w:ascii="Arial" w:hAnsi="Arial" w:cs="Arial"/>
                <w:i/>
                <w:color w:val="000000"/>
                <w:szCs w:val="24"/>
              </w:rPr>
            </w:pPr>
            <w:r>
              <w:rPr>
                <w:rFonts w:ascii="Arial" w:hAnsi="Arial" w:cs="Arial"/>
                <w:i/>
                <w:color w:val="000000"/>
                <w:szCs w:val="24"/>
              </w:rPr>
              <w:lastRenderedPageBreak/>
              <w:t>A oes gan yr awdurdod lleol unigolyn dynodedig ar gyfer rheoli a goruchwylio materion amddiffyn a diogelu plant mewn addysg?</w:t>
            </w:r>
          </w:p>
          <w:p w14:paraId="1EAB4DCD" w14:textId="77777777" w:rsidR="00F04E91" w:rsidRDefault="00F04E91" w:rsidP="00BD0306">
            <w:pPr>
              <w:spacing w:before="120" w:after="120"/>
              <w:rPr>
                <w:rFonts w:ascii="Arial" w:hAnsi="Arial" w:cs="Arial"/>
                <w:i/>
                <w:color w:val="000000"/>
                <w:szCs w:val="24"/>
              </w:rPr>
            </w:pPr>
            <w:r>
              <w:rPr>
                <w:rFonts w:ascii="Arial" w:hAnsi="Arial" w:cs="Arial"/>
                <w:i/>
                <w:color w:val="000000"/>
                <w:szCs w:val="24"/>
              </w:rPr>
              <w:t>Os oes, rhowch y manylion cyswllt a gwybodaeth reoli.</w:t>
            </w:r>
          </w:p>
          <w:p w14:paraId="2CD4750F"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werth ychwanegol a ddaw yn sgil y swydd hon at reoli diogelu ac amddiffyn plant yn narpariaeth addysg yr awdurdod lleol?</w:t>
            </w:r>
          </w:p>
        </w:tc>
      </w:tr>
      <w:tr w:rsidR="00F04E91" w:rsidRPr="00063723" w14:paraId="04A0252F" w14:textId="77777777" w:rsidTr="00BD0306">
        <w:trPr>
          <w:cantSplit/>
          <w:trHeight w:val="851"/>
          <w:jc w:val="center"/>
        </w:trPr>
        <w:tc>
          <w:tcPr>
            <w:tcW w:w="8976" w:type="dxa"/>
          </w:tcPr>
          <w:p w14:paraId="048F252A"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029167F2" w14:textId="77777777" w:rsidR="00F04E91" w:rsidRPr="00147B20" w:rsidRDefault="00F04E91" w:rsidP="00BD0306">
            <w:pPr>
              <w:spacing w:before="120" w:after="120"/>
              <w:rPr>
                <w:rFonts w:ascii="Arial" w:hAnsi="Arial" w:cs="Arial"/>
                <w:b/>
                <w:color w:val="000000"/>
                <w:szCs w:val="24"/>
              </w:rPr>
            </w:pPr>
          </w:p>
          <w:p w14:paraId="1F4D5E6C" w14:textId="77777777" w:rsidR="00F04E91" w:rsidRPr="00147B20" w:rsidRDefault="00F04E91" w:rsidP="00BD0306">
            <w:pPr>
              <w:spacing w:before="120" w:after="120"/>
              <w:rPr>
                <w:rFonts w:ascii="Arial" w:hAnsi="Arial" w:cs="Arial"/>
                <w:b/>
                <w:color w:val="000000"/>
                <w:szCs w:val="24"/>
              </w:rPr>
            </w:pPr>
          </w:p>
          <w:p w14:paraId="762C0EDB" w14:textId="77777777" w:rsidR="00F04E91" w:rsidRPr="00147B20" w:rsidRDefault="00F04E91" w:rsidP="00BD0306">
            <w:pPr>
              <w:spacing w:before="120" w:after="120"/>
              <w:rPr>
                <w:rFonts w:ascii="Arial" w:hAnsi="Arial" w:cs="Arial"/>
                <w:b/>
                <w:color w:val="000000"/>
                <w:szCs w:val="24"/>
              </w:rPr>
            </w:pPr>
          </w:p>
          <w:p w14:paraId="1342CC31" w14:textId="77777777" w:rsidR="00F04E91" w:rsidRPr="00063723" w:rsidRDefault="00F04E91" w:rsidP="00BD0306">
            <w:pPr>
              <w:spacing w:before="120" w:after="120"/>
              <w:rPr>
                <w:rFonts w:ascii="Arial" w:hAnsi="Arial" w:cs="Arial"/>
                <w:i/>
                <w:color w:val="000000"/>
                <w:szCs w:val="24"/>
              </w:rPr>
            </w:pPr>
          </w:p>
        </w:tc>
      </w:tr>
      <w:tr w:rsidR="00F04E91" w:rsidRPr="00063723" w14:paraId="55D839AE" w14:textId="77777777" w:rsidTr="00BD0306">
        <w:trPr>
          <w:cantSplit/>
          <w:trHeight w:val="851"/>
          <w:jc w:val="center"/>
        </w:trPr>
        <w:tc>
          <w:tcPr>
            <w:tcW w:w="8976" w:type="dxa"/>
            <w:shd w:val="clear" w:color="auto" w:fill="DDD9C3"/>
          </w:tcPr>
          <w:p w14:paraId="0EBF2417"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dda y mae’r awdurdod lleol yn mynd i’r afael ag anghenion diogelu penodol plant unigol, ac yn benodol, plant sy’n derbyn gofal, yn ychwanegol at y rhai a nodwyd ar gyfer y boblogaeth gyffredinol sy’n gysylltiedig â’i ddarpariaeth addysg?</w:t>
            </w:r>
          </w:p>
        </w:tc>
      </w:tr>
      <w:tr w:rsidR="00F04E91" w:rsidRPr="00063723" w14:paraId="0E6D3DBE" w14:textId="77777777" w:rsidTr="00BD0306">
        <w:trPr>
          <w:cantSplit/>
          <w:trHeight w:val="851"/>
          <w:jc w:val="center"/>
        </w:trPr>
        <w:tc>
          <w:tcPr>
            <w:tcW w:w="8976" w:type="dxa"/>
          </w:tcPr>
          <w:p w14:paraId="6329B24F"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51AA6254" w14:textId="77777777" w:rsidR="00F04E91" w:rsidRPr="00147B20" w:rsidRDefault="00F04E91" w:rsidP="00BD0306">
            <w:pPr>
              <w:spacing w:before="120" w:after="120"/>
              <w:rPr>
                <w:rFonts w:ascii="Arial" w:hAnsi="Arial" w:cs="Arial"/>
                <w:b/>
                <w:color w:val="000000"/>
                <w:szCs w:val="24"/>
              </w:rPr>
            </w:pPr>
          </w:p>
          <w:p w14:paraId="108B245C" w14:textId="77777777" w:rsidR="00F04E91" w:rsidRPr="00147B20" w:rsidRDefault="00F04E91" w:rsidP="00BD0306">
            <w:pPr>
              <w:spacing w:before="120" w:after="120"/>
              <w:rPr>
                <w:rFonts w:ascii="Arial" w:hAnsi="Arial" w:cs="Arial"/>
                <w:b/>
                <w:color w:val="000000"/>
                <w:szCs w:val="24"/>
              </w:rPr>
            </w:pPr>
          </w:p>
          <w:p w14:paraId="44FE89DB" w14:textId="77777777" w:rsidR="00F04E91" w:rsidRPr="00147B20" w:rsidRDefault="00F04E91" w:rsidP="00BD0306">
            <w:pPr>
              <w:spacing w:before="120" w:after="120"/>
              <w:rPr>
                <w:rFonts w:ascii="Arial" w:hAnsi="Arial" w:cs="Arial"/>
                <w:b/>
                <w:color w:val="000000"/>
                <w:szCs w:val="24"/>
              </w:rPr>
            </w:pPr>
          </w:p>
          <w:p w14:paraId="73FB6561" w14:textId="77777777" w:rsidR="00F04E91" w:rsidRPr="00063723" w:rsidRDefault="00F04E91" w:rsidP="00BD0306">
            <w:pPr>
              <w:rPr>
                <w:rFonts w:ascii="Arial" w:hAnsi="Arial" w:cs="Arial"/>
                <w:i/>
                <w:color w:val="000000"/>
                <w:szCs w:val="24"/>
              </w:rPr>
            </w:pPr>
          </w:p>
        </w:tc>
      </w:tr>
      <w:tr w:rsidR="00F04E91" w:rsidRPr="00063723" w14:paraId="1128EFA9" w14:textId="77777777" w:rsidTr="00BD0306">
        <w:trPr>
          <w:cantSplit/>
          <w:trHeight w:val="557"/>
          <w:jc w:val="center"/>
        </w:trPr>
        <w:tc>
          <w:tcPr>
            <w:tcW w:w="8976" w:type="dxa"/>
            <w:shd w:val="clear" w:color="auto" w:fill="C4BC96"/>
          </w:tcPr>
          <w:p w14:paraId="0FE64D1C" w14:textId="77777777" w:rsidR="00F04E91" w:rsidRPr="00F660C7" w:rsidRDefault="00F04E91" w:rsidP="00BD0306">
            <w:pPr>
              <w:spacing w:before="120" w:after="120"/>
              <w:rPr>
                <w:rFonts w:ascii="Arial" w:hAnsi="Arial" w:cs="Arial"/>
                <w:b/>
                <w:color w:val="000000"/>
                <w:szCs w:val="24"/>
              </w:rPr>
            </w:pPr>
            <w:r>
              <w:rPr>
                <w:rFonts w:ascii="Arial" w:hAnsi="Arial" w:cs="Arial"/>
                <w:b/>
                <w:color w:val="000000"/>
                <w:szCs w:val="24"/>
              </w:rPr>
              <w:t>Ymdrin â honiadau yn erbyn staff</w:t>
            </w:r>
          </w:p>
        </w:tc>
      </w:tr>
      <w:tr w:rsidR="00F04E91" w:rsidRPr="00063723" w14:paraId="516862DF" w14:textId="77777777" w:rsidTr="00BD0306">
        <w:trPr>
          <w:cantSplit/>
          <w:trHeight w:val="851"/>
          <w:jc w:val="center"/>
        </w:trPr>
        <w:tc>
          <w:tcPr>
            <w:tcW w:w="8976" w:type="dxa"/>
            <w:shd w:val="clear" w:color="auto" w:fill="DDD9C3"/>
          </w:tcPr>
          <w:p w14:paraId="6A7EDA9E" w14:textId="77777777" w:rsidR="00F04E91" w:rsidRPr="00063723" w:rsidRDefault="00F04E91" w:rsidP="00BD0306">
            <w:pPr>
              <w:spacing w:before="120" w:after="120"/>
              <w:rPr>
                <w:rFonts w:ascii="Arial" w:hAnsi="Arial" w:cs="Arial"/>
                <w:i/>
                <w:color w:val="000000"/>
                <w:szCs w:val="24"/>
              </w:rPr>
            </w:pPr>
            <w:r>
              <w:rPr>
                <w:rFonts w:ascii="Arial" w:hAnsi="Arial" w:cs="Arial"/>
                <w:i/>
                <w:iCs/>
                <w:color w:val="000000"/>
                <w:szCs w:val="24"/>
                <w:lang w:eastAsia="en-GB"/>
              </w:rPr>
              <w:t>A yw’r awdurdod lleol yn cyfeirio ac yn adrodd pob digwyddiad o gam-drin proffesiynol honedig i gyfarfod strategaeth broffesiynol?</w:t>
            </w:r>
          </w:p>
          <w:p w14:paraId="1F95D065"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dda y mae’r awdurdod lleol yn sicrhau bod darparwyr yn cydymffurfio â’r arweiniad ar gyfer ymdrin â materion disgyblaethol staff yn dilyn honiadau o’r fath?</w:t>
            </w:r>
            <w:r w:rsidRPr="00063723">
              <w:rPr>
                <w:rFonts w:ascii="Arial" w:hAnsi="Arial" w:cs="Arial"/>
                <w:i/>
                <w:color w:val="000000"/>
                <w:szCs w:val="24"/>
              </w:rPr>
              <w:t xml:space="preserve"> </w:t>
            </w:r>
          </w:p>
        </w:tc>
      </w:tr>
      <w:tr w:rsidR="00F04E91" w:rsidRPr="00063723" w14:paraId="22CDEBA7" w14:textId="77777777" w:rsidTr="00BD0306">
        <w:trPr>
          <w:cantSplit/>
          <w:trHeight w:val="851"/>
          <w:jc w:val="center"/>
        </w:trPr>
        <w:tc>
          <w:tcPr>
            <w:tcW w:w="8976" w:type="dxa"/>
          </w:tcPr>
          <w:p w14:paraId="2CA5D6FC"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71355072" w14:textId="77777777" w:rsidR="00F04E91" w:rsidRPr="00147B20" w:rsidRDefault="00F04E91" w:rsidP="00BD0306">
            <w:pPr>
              <w:spacing w:before="120" w:after="120"/>
              <w:rPr>
                <w:rFonts w:ascii="Arial" w:hAnsi="Arial" w:cs="Arial"/>
                <w:b/>
                <w:color w:val="000000"/>
                <w:szCs w:val="24"/>
              </w:rPr>
            </w:pPr>
          </w:p>
          <w:p w14:paraId="255C0985" w14:textId="77777777" w:rsidR="00F04E91" w:rsidRPr="00147B20" w:rsidRDefault="00F04E91" w:rsidP="00BD0306">
            <w:pPr>
              <w:spacing w:before="120" w:after="120"/>
              <w:rPr>
                <w:rFonts w:ascii="Arial" w:hAnsi="Arial" w:cs="Arial"/>
                <w:b/>
                <w:color w:val="000000"/>
                <w:szCs w:val="24"/>
              </w:rPr>
            </w:pPr>
          </w:p>
          <w:p w14:paraId="56E60091" w14:textId="77777777" w:rsidR="00F04E91" w:rsidRPr="00147B20" w:rsidRDefault="00F04E91" w:rsidP="00BD0306">
            <w:pPr>
              <w:spacing w:before="120" w:after="120"/>
              <w:rPr>
                <w:rFonts w:ascii="Arial" w:hAnsi="Arial" w:cs="Arial"/>
                <w:b/>
                <w:color w:val="000000"/>
                <w:szCs w:val="24"/>
              </w:rPr>
            </w:pPr>
          </w:p>
          <w:p w14:paraId="50B09EEE" w14:textId="77777777" w:rsidR="00F04E91" w:rsidRPr="00063723" w:rsidRDefault="00F04E91" w:rsidP="00BD0306">
            <w:pPr>
              <w:rPr>
                <w:rFonts w:ascii="Arial" w:hAnsi="Arial" w:cs="Arial"/>
                <w:color w:val="000000"/>
                <w:szCs w:val="24"/>
              </w:rPr>
            </w:pPr>
          </w:p>
        </w:tc>
      </w:tr>
    </w:tbl>
    <w:p w14:paraId="50D61B51" w14:textId="77777777" w:rsidR="00F04E91" w:rsidRPr="006D01DC" w:rsidRDefault="00F04E91" w:rsidP="00F04E91">
      <w:pPr>
        <w:rPr>
          <w:sz w:val="2"/>
          <w:szCs w:val="2"/>
        </w:rPr>
      </w:pPr>
      <w:r>
        <w:br w:type="page"/>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F04E91" w:rsidRPr="00063723" w14:paraId="58139AC1" w14:textId="77777777" w:rsidTr="00BD0306">
        <w:trPr>
          <w:cantSplit/>
          <w:trHeight w:val="458"/>
          <w:jc w:val="center"/>
        </w:trPr>
        <w:tc>
          <w:tcPr>
            <w:tcW w:w="8976" w:type="dxa"/>
            <w:shd w:val="clear" w:color="auto" w:fill="C4BC96"/>
          </w:tcPr>
          <w:p w14:paraId="40E2CE5D" w14:textId="77777777" w:rsidR="00F04E91" w:rsidRPr="00F660C7" w:rsidRDefault="00F04E91" w:rsidP="00BD0306">
            <w:pPr>
              <w:spacing w:before="120" w:after="120"/>
              <w:rPr>
                <w:rFonts w:ascii="Arial" w:hAnsi="Arial" w:cs="Arial"/>
                <w:b/>
                <w:szCs w:val="24"/>
              </w:rPr>
            </w:pPr>
            <w:r>
              <w:rPr>
                <w:rFonts w:ascii="Arial" w:hAnsi="Arial" w:cs="Arial"/>
                <w:b/>
                <w:szCs w:val="24"/>
              </w:rPr>
              <w:t>Recriwtio diogel</w:t>
            </w:r>
          </w:p>
        </w:tc>
      </w:tr>
      <w:tr w:rsidR="00F04E91" w:rsidRPr="00063723" w14:paraId="23BBD145" w14:textId="77777777" w:rsidTr="00BD0306">
        <w:trPr>
          <w:cantSplit/>
          <w:trHeight w:val="851"/>
          <w:jc w:val="center"/>
        </w:trPr>
        <w:tc>
          <w:tcPr>
            <w:tcW w:w="8976" w:type="dxa"/>
            <w:shd w:val="clear" w:color="auto" w:fill="DDD9C3"/>
          </w:tcPr>
          <w:p w14:paraId="0324B735"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dda y mae’r awdurdod lleol yn ymdrin â’i gyfrifoldebau ar gyfer recriwtio diogelu trwy wiriadau hunaniaeth a chymwysterau cyn-cyflogi ar gyfer staff yr awdurdod lleol, ac ar gyfer holl staff ysgolion (gan gynnwys unrhyw rai a gaiff eu recriwtio a’u talu’n uniongyrchol drwy’r ysgol)?</w:t>
            </w:r>
            <w:r w:rsidRPr="00063723">
              <w:rPr>
                <w:rFonts w:ascii="Arial" w:hAnsi="Arial" w:cs="Arial"/>
                <w:i/>
                <w:color w:val="000000"/>
                <w:szCs w:val="24"/>
              </w:rPr>
              <w:t xml:space="preserve"> </w:t>
            </w:r>
          </w:p>
          <w:p w14:paraId="32951E9B" w14:textId="77777777" w:rsidR="00F04E91" w:rsidRDefault="00F04E91" w:rsidP="00BD0306">
            <w:pPr>
              <w:spacing w:before="120" w:after="120"/>
              <w:rPr>
                <w:rFonts w:ascii="Arial" w:hAnsi="Arial" w:cs="Arial"/>
                <w:i/>
                <w:color w:val="000000"/>
                <w:szCs w:val="24"/>
              </w:rPr>
            </w:pPr>
            <w:r>
              <w:rPr>
                <w:rFonts w:ascii="Arial" w:hAnsi="Arial" w:cs="Arial"/>
                <w:i/>
                <w:color w:val="000000"/>
                <w:szCs w:val="24"/>
              </w:rPr>
              <w:t>A oes cofnod bod pob aelod o staff a benodwyd ar ôl 2002 wedi cael gwiriad y SCT/GDG?</w:t>
            </w:r>
          </w:p>
          <w:p w14:paraId="1DC3FC8D" w14:textId="77777777" w:rsidR="00F04E91" w:rsidRPr="006D01DC" w:rsidRDefault="00F04E91" w:rsidP="00BD0306">
            <w:pPr>
              <w:spacing w:before="120" w:after="120"/>
              <w:rPr>
                <w:rFonts w:ascii="Arial" w:hAnsi="Arial" w:cs="Arial"/>
                <w:i/>
                <w:color w:val="000000"/>
                <w:szCs w:val="24"/>
                <w:lang w:val="cy-GB"/>
              </w:rPr>
            </w:pPr>
            <w:r>
              <w:rPr>
                <w:rFonts w:ascii="Arial" w:hAnsi="Arial" w:cs="Arial"/>
                <w:i/>
                <w:color w:val="000000"/>
                <w:szCs w:val="24"/>
              </w:rPr>
              <w:t>Pa mor dda y mae’r awdurdod lleol yn sicrhau bod</w:t>
            </w:r>
            <w:r w:rsidRPr="006D01DC">
              <w:rPr>
                <w:rFonts w:ascii="Arial" w:hAnsi="Arial" w:cs="Arial"/>
                <w:i/>
                <w:color w:val="000000"/>
                <w:szCs w:val="24"/>
                <w:lang w:val="cy-GB"/>
              </w:rPr>
              <w:t xml:space="preserve"> cofnod o</w:t>
            </w:r>
            <w:r>
              <w:rPr>
                <w:rFonts w:ascii="Arial" w:hAnsi="Arial" w:cs="Arial"/>
                <w:i/>
                <w:color w:val="000000"/>
                <w:szCs w:val="24"/>
                <w:lang w:val="cy-GB"/>
              </w:rPr>
              <w:t xml:space="preserve"> ba </w:t>
            </w:r>
            <w:r w:rsidRPr="006D01DC">
              <w:rPr>
                <w:rFonts w:ascii="Arial" w:hAnsi="Arial" w:cs="Arial"/>
                <w:i/>
                <w:color w:val="000000"/>
                <w:szCs w:val="24"/>
                <w:lang w:val="cy-GB"/>
              </w:rPr>
              <w:t>lywodraethwyr sydd â gwiriadau diweddar y SCT/GDG, ac asesiadau risg ar gyfer y rhai nad yw’r gwiriadau ganddynt?</w:t>
            </w:r>
          </w:p>
          <w:p w14:paraId="02BC6858" w14:textId="77777777" w:rsidR="00F04E91" w:rsidRPr="006D01DC" w:rsidRDefault="00F04E91" w:rsidP="00BD0306">
            <w:pPr>
              <w:spacing w:before="120" w:after="120"/>
              <w:rPr>
                <w:rFonts w:ascii="Arial" w:hAnsi="Arial" w:cs="Arial"/>
                <w:i/>
                <w:color w:val="000000"/>
                <w:szCs w:val="24"/>
                <w:lang w:val="cy-GB"/>
              </w:rPr>
            </w:pPr>
            <w:r w:rsidRPr="006D01DC">
              <w:rPr>
                <w:rFonts w:ascii="Arial" w:hAnsi="Arial" w:cs="Arial"/>
                <w:i/>
                <w:color w:val="000000"/>
                <w:szCs w:val="24"/>
                <w:lang w:val="cy-GB"/>
              </w:rPr>
              <w:t xml:space="preserve">Pa mor dda y mae’r awdurdod lleol yn sicrhau bod ei wasanaethau addysg yn cynnwys asesiadau risg cadarn ar gyfer gwirfoddolwyr sy’n gweithio dan oruchwyliaeth mewn lleoliadau addysg, ac sy’n nodi meini prawf yn glir ar gyfer </w:t>
            </w:r>
            <w:r>
              <w:rPr>
                <w:rFonts w:ascii="Arial" w:hAnsi="Arial" w:cs="Arial"/>
                <w:i/>
                <w:color w:val="000000"/>
                <w:szCs w:val="24"/>
                <w:lang w:val="cy-GB"/>
              </w:rPr>
              <w:t xml:space="preserve">p’un a oes angen gwiriad gan y </w:t>
            </w:r>
            <w:r w:rsidRPr="006D01DC">
              <w:rPr>
                <w:rFonts w:ascii="Arial" w:hAnsi="Arial" w:cs="Arial"/>
                <w:i/>
                <w:color w:val="000000"/>
                <w:szCs w:val="24"/>
                <w:lang w:val="cy-GB"/>
              </w:rPr>
              <w:t xml:space="preserve">SCT/GDG </w:t>
            </w:r>
            <w:r>
              <w:rPr>
                <w:rFonts w:ascii="Arial" w:hAnsi="Arial" w:cs="Arial"/>
                <w:i/>
                <w:color w:val="000000"/>
                <w:szCs w:val="24"/>
                <w:lang w:val="cy-GB"/>
              </w:rPr>
              <w:t>arnynt ai p</w:t>
            </w:r>
            <w:r w:rsidRPr="006D01DC">
              <w:rPr>
                <w:rFonts w:ascii="Arial" w:hAnsi="Arial" w:cs="Arial"/>
                <w:i/>
                <w:color w:val="000000"/>
                <w:szCs w:val="24"/>
                <w:lang w:val="cy-GB"/>
              </w:rPr>
              <w:t>eidio?</w:t>
            </w:r>
          </w:p>
          <w:p w14:paraId="10FBB783"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dda y mae’r awdurdod lleol yn gwybod pa wirfoddolwyr sy’n gweithio yn ei leoliadau addysg ar sail fynych neu ddwys sy’n meddu ar wiriadau diweddar y SCT/GDG?</w:t>
            </w:r>
            <w:r w:rsidRPr="00063723">
              <w:rPr>
                <w:rFonts w:ascii="Arial" w:hAnsi="Arial" w:cs="Arial"/>
                <w:i/>
                <w:szCs w:val="24"/>
              </w:rPr>
              <w:t xml:space="preserve">  </w:t>
            </w:r>
          </w:p>
        </w:tc>
      </w:tr>
      <w:tr w:rsidR="00F04E91" w:rsidRPr="00063723" w14:paraId="6AFB741E" w14:textId="77777777" w:rsidTr="00BD0306">
        <w:trPr>
          <w:cantSplit/>
          <w:trHeight w:val="851"/>
          <w:jc w:val="center"/>
        </w:trPr>
        <w:tc>
          <w:tcPr>
            <w:tcW w:w="8976" w:type="dxa"/>
          </w:tcPr>
          <w:p w14:paraId="775802C7"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066F8DC6" w14:textId="77777777" w:rsidR="00F04E91" w:rsidRPr="00147B20" w:rsidRDefault="00F04E91" w:rsidP="00BD0306">
            <w:pPr>
              <w:spacing w:before="120" w:after="120"/>
              <w:rPr>
                <w:rFonts w:ascii="Arial" w:hAnsi="Arial" w:cs="Arial"/>
                <w:b/>
                <w:color w:val="000000"/>
                <w:szCs w:val="24"/>
              </w:rPr>
            </w:pPr>
          </w:p>
          <w:p w14:paraId="009E939D" w14:textId="77777777" w:rsidR="00F04E91" w:rsidRPr="00147B20" w:rsidRDefault="00F04E91" w:rsidP="00BD0306">
            <w:pPr>
              <w:spacing w:before="120" w:after="120"/>
              <w:rPr>
                <w:rFonts w:ascii="Arial" w:hAnsi="Arial" w:cs="Arial"/>
                <w:b/>
                <w:color w:val="000000"/>
                <w:szCs w:val="24"/>
              </w:rPr>
            </w:pPr>
          </w:p>
          <w:p w14:paraId="5E91A7BA" w14:textId="77777777" w:rsidR="00F04E91" w:rsidRPr="00147B20" w:rsidRDefault="00F04E91" w:rsidP="00BD0306">
            <w:pPr>
              <w:spacing w:before="120" w:after="120"/>
              <w:rPr>
                <w:rFonts w:ascii="Arial" w:hAnsi="Arial" w:cs="Arial"/>
                <w:b/>
                <w:color w:val="000000"/>
                <w:szCs w:val="24"/>
              </w:rPr>
            </w:pPr>
          </w:p>
          <w:p w14:paraId="14DC8588" w14:textId="77777777" w:rsidR="00F04E91" w:rsidRPr="00063723" w:rsidRDefault="00F04E91" w:rsidP="00BD0306">
            <w:pPr>
              <w:rPr>
                <w:rFonts w:ascii="Arial" w:hAnsi="Arial" w:cs="Arial"/>
                <w:color w:val="000000"/>
                <w:szCs w:val="24"/>
              </w:rPr>
            </w:pPr>
          </w:p>
        </w:tc>
      </w:tr>
    </w:tbl>
    <w:p w14:paraId="4BA28833" w14:textId="77777777" w:rsidR="00F04E91" w:rsidRPr="006D01DC" w:rsidRDefault="00F04E91" w:rsidP="00F04E91">
      <w:pPr>
        <w:rPr>
          <w:sz w:val="2"/>
          <w:szCs w:val="2"/>
        </w:rPr>
      </w:pPr>
      <w:r>
        <w:br w:type="page"/>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F04E91" w:rsidRPr="00063723" w14:paraId="58984F8A" w14:textId="77777777" w:rsidTr="00BD0306">
        <w:trPr>
          <w:cantSplit/>
          <w:trHeight w:val="548"/>
          <w:jc w:val="center"/>
        </w:trPr>
        <w:tc>
          <w:tcPr>
            <w:tcW w:w="8976" w:type="dxa"/>
            <w:shd w:val="clear" w:color="auto" w:fill="C4BC96"/>
          </w:tcPr>
          <w:p w14:paraId="354FFC8C" w14:textId="77777777" w:rsidR="00F04E91" w:rsidRPr="00F660C7" w:rsidRDefault="00F04E91" w:rsidP="00BD0306">
            <w:pPr>
              <w:spacing w:before="120" w:after="120"/>
              <w:rPr>
                <w:rFonts w:ascii="Arial" w:hAnsi="Arial" w:cs="Arial"/>
                <w:b/>
                <w:color w:val="000000"/>
                <w:szCs w:val="24"/>
              </w:rPr>
            </w:pPr>
            <w:r>
              <w:rPr>
                <w:rFonts w:ascii="Arial" w:hAnsi="Arial" w:cs="Arial"/>
                <w:b/>
                <w:color w:val="000000"/>
                <w:szCs w:val="24"/>
              </w:rPr>
              <w:t>Hyfforddiant diogelu</w:t>
            </w:r>
          </w:p>
        </w:tc>
      </w:tr>
      <w:tr w:rsidR="00F04E91" w:rsidRPr="00063723" w14:paraId="03C1A9B4" w14:textId="77777777" w:rsidTr="00BD0306">
        <w:trPr>
          <w:cantSplit/>
          <w:trHeight w:val="851"/>
          <w:jc w:val="center"/>
        </w:trPr>
        <w:tc>
          <w:tcPr>
            <w:tcW w:w="8976" w:type="dxa"/>
            <w:shd w:val="clear" w:color="auto" w:fill="DDD9C3"/>
          </w:tcPr>
          <w:p w14:paraId="66304250"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dda y mae’r awdurdod lleol a’r BLlDP yn sicrhau’r canlynol</w:t>
            </w:r>
            <w:r w:rsidRPr="00063723">
              <w:rPr>
                <w:rFonts w:ascii="Arial" w:hAnsi="Arial" w:cs="Arial"/>
                <w:i/>
                <w:color w:val="000000"/>
                <w:szCs w:val="24"/>
              </w:rPr>
              <w:t xml:space="preserve">: </w:t>
            </w:r>
          </w:p>
          <w:p w14:paraId="646CE774" w14:textId="77777777" w:rsidR="00F04E91" w:rsidRDefault="00F04E91" w:rsidP="00BD0306">
            <w:pPr>
              <w:pStyle w:val="ListParagraph"/>
              <w:numPr>
                <w:ilvl w:val="0"/>
                <w:numId w:val="9"/>
              </w:numPr>
              <w:rPr>
                <w:rFonts w:ascii="Arial" w:hAnsi="Arial" w:cs="Arial"/>
                <w:i/>
                <w:sz w:val="24"/>
                <w:szCs w:val="24"/>
              </w:rPr>
            </w:pPr>
            <w:r>
              <w:rPr>
                <w:rFonts w:ascii="Arial" w:hAnsi="Arial" w:cs="Arial"/>
                <w:i/>
                <w:sz w:val="24"/>
                <w:szCs w:val="24"/>
              </w:rPr>
              <w:t xml:space="preserve">bod pob aelod o staff a gwirfoddolwyr sy’n gweithio mewn darpariaeth addysg wedi cael hyfforddiant diogelu wedi’i gymeradwyo gan y BLlDP </w:t>
            </w:r>
            <w:r>
              <w:rPr>
                <w:rFonts w:ascii="Arial" w:hAnsi="Arial" w:cs="Arial"/>
                <w:i/>
                <w:sz w:val="24"/>
                <w:szCs w:val="24"/>
                <w:lang w:val="cy-GB"/>
              </w:rPr>
              <w:t>a’u bod yn cael hyfforddiant mewn modd amserol</w:t>
            </w:r>
            <w:r>
              <w:rPr>
                <w:rFonts w:ascii="Arial" w:hAnsi="Arial" w:cs="Arial"/>
                <w:i/>
                <w:sz w:val="24"/>
                <w:szCs w:val="24"/>
              </w:rPr>
              <w:t>?</w:t>
            </w:r>
          </w:p>
          <w:p w14:paraId="40F838AA" w14:textId="77777777" w:rsidR="00F04E91" w:rsidRDefault="00F04E91" w:rsidP="00BD0306">
            <w:pPr>
              <w:pStyle w:val="ListParagraph"/>
              <w:numPr>
                <w:ilvl w:val="0"/>
                <w:numId w:val="9"/>
              </w:numPr>
              <w:rPr>
                <w:rFonts w:ascii="Arial" w:hAnsi="Arial" w:cs="Arial"/>
                <w:i/>
                <w:sz w:val="24"/>
                <w:szCs w:val="24"/>
              </w:rPr>
            </w:pPr>
            <w:r>
              <w:rPr>
                <w:rFonts w:ascii="Arial" w:hAnsi="Arial" w:cs="Arial"/>
                <w:i/>
                <w:sz w:val="24"/>
                <w:szCs w:val="24"/>
              </w:rPr>
              <w:t>bod staff dynodedig yn cael eu hyfforddi mewn gweithio rhyngasiantaethol?</w:t>
            </w:r>
          </w:p>
          <w:p w14:paraId="0DA29E57" w14:textId="77777777" w:rsidR="00F04E91" w:rsidRDefault="00F04E91" w:rsidP="00BD0306">
            <w:pPr>
              <w:pStyle w:val="ListParagraph"/>
              <w:numPr>
                <w:ilvl w:val="0"/>
                <w:numId w:val="9"/>
              </w:numPr>
              <w:rPr>
                <w:rFonts w:ascii="Arial" w:hAnsi="Arial" w:cs="Arial"/>
                <w:i/>
                <w:sz w:val="24"/>
                <w:szCs w:val="24"/>
              </w:rPr>
            </w:pPr>
            <w:r>
              <w:rPr>
                <w:rFonts w:ascii="Arial" w:hAnsi="Arial" w:cs="Arial"/>
                <w:i/>
                <w:sz w:val="24"/>
                <w:szCs w:val="24"/>
              </w:rPr>
              <w:t>bod pob aelod o staff dros dro a gwirfoddolwyr yn cael gwybod am bolisïau a gweithdrefnau amddiffyn plant?</w:t>
            </w:r>
          </w:p>
          <w:p w14:paraId="32A11525" w14:textId="77777777" w:rsidR="00F04E91" w:rsidRPr="00053459" w:rsidRDefault="00F04E91" w:rsidP="00BD0306">
            <w:pPr>
              <w:pStyle w:val="ListParagraph"/>
              <w:numPr>
                <w:ilvl w:val="0"/>
                <w:numId w:val="15"/>
              </w:numPr>
              <w:spacing w:before="120" w:after="120"/>
              <w:rPr>
                <w:rFonts w:ascii="Arial" w:hAnsi="Arial" w:cs="Arial"/>
                <w:i/>
                <w:color w:val="000000"/>
                <w:sz w:val="24"/>
                <w:szCs w:val="24"/>
              </w:rPr>
            </w:pPr>
            <w:r w:rsidRPr="00053459">
              <w:rPr>
                <w:rFonts w:ascii="Arial" w:hAnsi="Arial" w:cs="Arial"/>
                <w:i/>
                <w:iCs/>
                <w:color w:val="000000"/>
                <w:sz w:val="24"/>
                <w:szCs w:val="24"/>
              </w:rPr>
              <w:t xml:space="preserve">bod </w:t>
            </w:r>
            <w:r>
              <w:rPr>
                <w:rFonts w:ascii="Arial" w:hAnsi="Arial" w:cs="Arial"/>
                <w:i/>
                <w:iCs/>
                <w:color w:val="000000"/>
                <w:sz w:val="24"/>
                <w:szCs w:val="24"/>
              </w:rPr>
              <w:t xml:space="preserve">pob un o’r </w:t>
            </w:r>
            <w:r w:rsidRPr="00053459">
              <w:rPr>
                <w:rFonts w:ascii="Arial" w:hAnsi="Arial" w:cs="Arial"/>
                <w:i/>
                <w:iCs/>
                <w:color w:val="000000"/>
                <w:sz w:val="24"/>
                <w:szCs w:val="24"/>
              </w:rPr>
              <w:t xml:space="preserve">staff yn cael gwybodaeth ddiweddar trwy gyrsiau </w:t>
            </w:r>
            <w:r>
              <w:rPr>
                <w:rFonts w:ascii="Arial" w:hAnsi="Arial" w:cs="Arial"/>
                <w:i/>
                <w:iCs/>
                <w:color w:val="000000"/>
                <w:sz w:val="24"/>
                <w:szCs w:val="24"/>
              </w:rPr>
              <w:t>gloywi</w:t>
            </w:r>
            <w:r w:rsidRPr="00053459">
              <w:rPr>
                <w:rFonts w:ascii="Arial" w:hAnsi="Arial" w:cs="Arial"/>
                <w:i/>
                <w:iCs/>
                <w:color w:val="000000"/>
                <w:sz w:val="24"/>
                <w:szCs w:val="24"/>
              </w:rPr>
              <w:t xml:space="preserve"> rheolaidd? a</w:t>
            </w:r>
          </w:p>
          <w:p w14:paraId="68B5065A" w14:textId="77777777" w:rsidR="00F04E91" w:rsidRPr="00063723" w:rsidRDefault="00F04E91" w:rsidP="00BD0306">
            <w:pPr>
              <w:pStyle w:val="ListParagraph"/>
              <w:numPr>
                <w:ilvl w:val="0"/>
                <w:numId w:val="15"/>
              </w:numPr>
              <w:spacing w:before="120" w:after="120"/>
              <w:rPr>
                <w:rFonts w:ascii="Arial" w:hAnsi="Arial" w:cs="Arial"/>
                <w:i/>
                <w:sz w:val="24"/>
                <w:szCs w:val="24"/>
              </w:rPr>
            </w:pPr>
            <w:r w:rsidRPr="00D54504">
              <w:rPr>
                <w:rFonts w:ascii="Arial" w:hAnsi="Arial" w:cs="Arial"/>
                <w:i/>
                <w:color w:val="000000"/>
                <w:sz w:val="24"/>
                <w:szCs w:val="24"/>
              </w:rPr>
              <w:t xml:space="preserve">bod </w:t>
            </w:r>
            <w:r>
              <w:rPr>
                <w:rFonts w:ascii="Arial" w:hAnsi="Arial" w:cs="Arial"/>
                <w:i/>
                <w:color w:val="000000"/>
                <w:sz w:val="24"/>
                <w:szCs w:val="24"/>
              </w:rPr>
              <w:t>yr holl</w:t>
            </w:r>
            <w:r w:rsidRPr="00D54504">
              <w:rPr>
                <w:rFonts w:ascii="Arial" w:hAnsi="Arial" w:cs="Arial"/>
                <w:i/>
                <w:color w:val="000000"/>
                <w:sz w:val="24"/>
                <w:szCs w:val="24"/>
              </w:rPr>
              <w:t xml:space="preserve"> hyfforddiant yn parhau’n briodol ac yn gyfoes trwy arfarnu rheolaidd a chadarn?</w:t>
            </w:r>
          </w:p>
        </w:tc>
      </w:tr>
      <w:tr w:rsidR="00F04E91" w:rsidRPr="00063723" w14:paraId="44C9963C" w14:textId="77777777" w:rsidTr="00BD0306">
        <w:trPr>
          <w:cantSplit/>
          <w:trHeight w:val="851"/>
          <w:jc w:val="center"/>
        </w:trPr>
        <w:tc>
          <w:tcPr>
            <w:tcW w:w="8976" w:type="dxa"/>
          </w:tcPr>
          <w:p w14:paraId="37980D4C"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5F42EB35" w14:textId="77777777" w:rsidR="00F04E91" w:rsidRPr="00147B20" w:rsidRDefault="00F04E91" w:rsidP="00BD0306">
            <w:pPr>
              <w:spacing w:before="120" w:after="120"/>
              <w:rPr>
                <w:rFonts w:ascii="Arial" w:hAnsi="Arial" w:cs="Arial"/>
                <w:b/>
                <w:color w:val="000000"/>
                <w:szCs w:val="24"/>
              </w:rPr>
            </w:pPr>
          </w:p>
          <w:p w14:paraId="25463EDA" w14:textId="77777777" w:rsidR="00F04E91" w:rsidRPr="00147B20" w:rsidRDefault="00F04E91" w:rsidP="00BD0306">
            <w:pPr>
              <w:spacing w:before="120" w:after="120"/>
              <w:rPr>
                <w:rFonts w:ascii="Arial" w:hAnsi="Arial" w:cs="Arial"/>
                <w:b/>
                <w:color w:val="000000"/>
                <w:szCs w:val="24"/>
              </w:rPr>
            </w:pPr>
          </w:p>
          <w:p w14:paraId="12E5E892" w14:textId="77777777" w:rsidR="00F04E91" w:rsidRPr="00147B20" w:rsidRDefault="00F04E91" w:rsidP="00BD0306">
            <w:pPr>
              <w:spacing w:before="120" w:after="120"/>
              <w:rPr>
                <w:rFonts w:ascii="Arial" w:hAnsi="Arial" w:cs="Arial"/>
                <w:b/>
                <w:color w:val="000000"/>
                <w:szCs w:val="24"/>
              </w:rPr>
            </w:pPr>
          </w:p>
          <w:p w14:paraId="1917E56F" w14:textId="77777777" w:rsidR="00F04E91" w:rsidRPr="00063723" w:rsidRDefault="00F04E91" w:rsidP="00BD0306">
            <w:pPr>
              <w:rPr>
                <w:rFonts w:ascii="Arial" w:hAnsi="Arial" w:cs="Arial"/>
                <w:i/>
                <w:szCs w:val="24"/>
              </w:rPr>
            </w:pPr>
          </w:p>
        </w:tc>
      </w:tr>
      <w:tr w:rsidR="00F04E91" w:rsidRPr="00063723" w14:paraId="7130F24E" w14:textId="77777777" w:rsidTr="00BD0306">
        <w:trPr>
          <w:cantSplit/>
          <w:trHeight w:val="512"/>
          <w:jc w:val="center"/>
        </w:trPr>
        <w:tc>
          <w:tcPr>
            <w:tcW w:w="8976" w:type="dxa"/>
            <w:shd w:val="clear" w:color="auto" w:fill="DDD9C3"/>
          </w:tcPr>
          <w:p w14:paraId="04955D82" w14:textId="77777777" w:rsidR="00F04E91" w:rsidRPr="00F660C7" w:rsidRDefault="00F04E91" w:rsidP="00BD0306">
            <w:pPr>
              <w:spacing w:before="120" w:after="120"/>
              <w:rPr>
                <w:rFonts w:ascii="Arial" w:hAnsi="Arial" w:cs="Arial"/>
                <w:b/>
                <w:color w:val="000000"/>
                <w:szCs w:val="24"/>
              </w:rPr>
            </w:pPr>
            <w:r>
              <w:rPr>
                <w:rFonts w:ascii="Arial" w:hAnsi="Arial" w:cs="Arial"/>
                <w:b/>
                <w:color w:val="000000"/>
                <w:szCs w:val="24"/>
              </w:rPr>
              <w:t>Diogelwch a lles plant mewn gwasanaethau addysg awdurdodau lleol</w:t>
            </w:r>
          </w:p>
        </w:tc>
      </w:tr>
      <w:tr w:rsidR="00F04E91" w:rsidRPr="00063723" w14:paraId="3F750F46" w14:textId="77777777" w:rsidTr="00BD0306">
        <w:trPr>
          <w:cantSplit/>
          <w:trHeight w:val="851"/>
          <w:jc w:val="center"/>
        </w:trPr>
        <w:tc>
          <w:tcPr>
            <w:tcW w:w="8976" w:type="dxa"/>
            <w:shd w:val="clear" w:color="auto" w:fill="DDD9C3"/>
          </w:tcPr>
          <w:p w14:paraId="7DCC8F5F" w14:textId="77777777" w:rsidR="00F04E91" w:rsidRDefault="00F04E91" w:rsidP="00BD0306">
            <w:pPr>
              <w:spacing w:before="120" w:after="120"/>
              <w:rPr>
                <w:rFonts w:ascii="Arial" w:hAnsi="Arial" w:cs="Arial"/>
                <w:i/>
                <w:color w:val="000000"/>
                <w:szCs w:val="24"/>
              </w:rPr>
            </w:pPr>
            <w:r>
              <w:rPr>
                <w:rFonts w:ascii="Arial" w:hAnsi="Arial" w:cs="Arial"/>
                <w:i/>
                <w:color w:val="000000"/>
                <w:szCs w:val="24"/>
              </w:rPr>
              <w:t>Pa mor glir a chadarn yw polisïau ac arweiniad yr awdurdod lleol sy’n mynd i’r afael â gwrthfwlio, cam-drin hiliol, gwahaniaethu ac aflonyddu?</w:t>
            </w:r>
          </w:p>
          <w:p w14:paraId="2BA52513" w14:textId="77777777" w:rsidR="00F04E91" w:rsidRDefault="00F04E91" w:rsidP="00BD0306">
            <w:pPr>
              <w:spacing w:before="120" w:after="120"/>
              <w:rPr>
                <w:rFonts w:ascii="Arial" w:hAnsi="Arial" w:cs="Arial"/>
                <w:i/>
                <w:color w:val="000000"/>
                <w:szCs w:val="24"/>
              </w:rPr>
            </w:pPr>
            <w:r>
              <w:rPr>
                <w:rFonts w:ascii="Arial" w:hAnsi="Arial" w:cs="Arial"/>
                <w:i/>
                <w:color w:val="000000"/>
                <w:szCs w:val="24"/>
              </w:rPr>
              <w:t>A ydynt yn cydymffurfio â Deddf Hawliau Dynol 1998 a Deddf Cydraddoldeb 2010?</w:t>
            </w:r>
          </w:p>
          <w:p w14:paraId="798C2397" w14:textId="77777777" w:rsidR="00F04E91" w:rsidRDefault="00F04E91" w:rsidP="00BD0306">
            <w:pPr>
              <w:spacing w:before="120" w:after="120"/>
              <w:rPr>
                <w:rFonts w:ascii="Arial" w:hAnsi="Arial" w:cs="Arial"/>
                <w:i/>
                <w:color w:val="000000"/>
                <w:szCs w:val="24"/>
              </w:rPr>
            </w:pPr>
            <w:r>
              <w:rPr>
                <w:rFonts w:ascii="Arial" w:hAnsi="Arial" w:cs="Arial"/>
                <w:i/>
                <w:color w:val="000000"/>
                <w:szCs w:val="24"/>
              </w:rPr>
              <w:t>Pa mor dda y mae’r awdurdod lleol yn monitro’r digwyddiadau hyn yn ei ysgolion?</w:t>
            </w:r>
            <w:r w:rsidRPr="00063723">
              <w:rPr>
                <w:rFonts w:ascii="Arial" w:hAnsi="Arial" w:cs="Arial"/>
                <w:i/>
                <w:color w:val="000000"/>
                <w:szCs w:val="24"/>
              </w:rPr>
              <w:t xml:space="preserve"> </w:t>
            </w:r>
          </w:p>
          <w:p w14:paraId="103E41F5"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gadarn y mae’n adrodd am hyn i’r BLlDP ac aelodau etholedig?</w:t>
            </w:r>
          </w:p>
        </w:tc>
      </w:tr>
      <w:tr w:rsidR="00F04E91" w:rsidRPr="00063723" w14:paraId="5BA9C352" w14:textId="77777777" w:rsidTr="00BD0306">
        <w:trPr>
          <w:cantSplit/>
          <w:trHeight w:val="851"/>
          <w:jc w:val="center"/>
        </w:trPr>
        <w:tc>
          <w:tcPr>
            <w:tcW w:w="8976" w:type="dxa"/>
          </w:tcPr>
          <w:p w14:paraId="08D7BDE9"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579D4013" w14:textId="77777777" w:rsidR="00F04E91" w:rsidRPr="00147B20" w:rsidRDefault="00F04E91" w:rsidP="00BD0306">
            <w:pPr>
              <w:spacing w:before="120" w:after="120"/>
              <w:rPr>
                <w:rFonts w:ascii="Arial" w:hAnsi="Arial" w:cs="Arial"/>
                <w:b/>
                <w:color w:val="000000"/>
                <w:szCs w:val="24"/>
              </w:rPr>
            </w:pPr>
          </w:p>
          <w:p w14:paraId="46B00E17" w14:textId="77777777" w:rsidR="00F04E91" w:rsidRPr="00147B20" w:rsidRDefault="00F04E91" w:rsidP="00BD0306">
            <w:pPr>
              <w:spacing w:before="120" w:after="120"/>
              <w:rPr>
                <w:rFonts w:ascii="Arial" w:hAnsi="Arial" w:cs="Arial"/>
                <w:b/>
                <w:color w:val="000000"/>
                <w:szCs w:val="24"/>
              </w:rPr>
            </w:pPr>
          </w:p>
          <w:p w14:paraId="6B19657D" w14:textId="77777777" w:rsidR="00F04E91" w:rsidRPr="00147B20" w:rsidRDefault="00F04E91" w:rsidP="00BD0306">
            <w:pPr>
              <w:spacing w:before="120" w:after="120"/>
              <w:rPr>
                <w:rFonts w:ascii="Arial" w:hAnsi="Arial" w:cs="Arial"/>
                <w:b/>
                <w:color w:val="000000"/>
                <w:szCs w:val="24"/>
              </w:rPr>
            </w:pPr>
          </w:p>
          <w:p w14:paraId="48576425" w14:textId="77777777" w:rsidR="00F04E91" w:rsidRPr="00063723" w:rsidRDefault="00F04E91" w:rsidP="00BD0306">
            <w:pPr>
              <w:rPr>
                <w:rFonts w:ascii="Arial" w:hAnsi="Arial" w:cs="Arial"/>
                <w:color w:val="000000"/>
                <w:szCs w:val="24"/>
              </w:rPr>
            </w:pPr>
          </w:p>
        </w:tc>
      </w:tr>
      <w:tr w:rsidR="00F04E91" w:rsidRPr="00063723" w14:paraId="44A145ED" w14:textId="77777777" w:rsidTr="00BD0306">
        <w:trPr>
          <w:cantSplit/>
          <w:trHeight w:val="851"/>
          <w:jc w:val="center"/>
        </w:trPr>
        <w:tc>
          <w:tcPr>
            <w:tcW w:w="8976" w:type="dxa"/>
            <w:shd w:val="clear" w:color="auto" w:fill="DDD9C3"/>
          </w:tcPr>
          <w:p w14:paraId="1AB6FF80"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lastRenderedPageBreak/>
              <w:t>Pa mor glir a chadarn yw polisi cymorth ymddygiad yr awdurdod lleol?</w:t>
            </w:r>
          </w:p>
          <w:p w14:paraId="79749BC0" w14:textId="77777777" w:rsidR="00F04E91" w:rsidRDefault="00F04E91" w:rsidP="00BD0306">
            <w:pPr>
              <w:spacing w:before="120" w:after="120"/>
              <w:rPr>
                <w:rFonts w:ascii="Arial" w:hAnsi="Arial" w:cs="Arial"/>
                <w:i/>
                <w:color w:val="000000"/>
                <w:szCs w:val="24"/>
              </w:rPr>
            </w:pPr>
            <w:r>
              <w:rPr>
                <w:rFonts w:ascii="Arial" w:hAnsi="Arial" w:cs="Arial"/>
                <w:i/>
                <w:color w:val="000000"/>
                <w:szCs w:val="24"/>
              </w:rPr>
              <w:t xml:space="preserve">Pa mor dda y mae’r awdurdod lleol yn monitro’r digwyddiadau hyn o ymyrraeth ac ataliaeth gorfforol yn ei ysgolion? </w:t>
            </w:r>
          </w:p>
          <w:p w14:paraId="0988152E"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gadarn y mae’n dadansoddi hyn ac a yw’n adrodd am hyn yn briodol i’r BLlDP ac aelodau etholedig?</w:t>
            </w:r>
          </w:p>
        </w:tc>
      </w:tr>
      <w:tr w:rsidR="00F04E91" w:rsidRPr="00063723" w14:paraId="130C8866" w14:textId="77777777" w:rsidTr="00BD0306">
        <w:trPr>
          <w:cantSplit/>
          <w:trHeight w:val="851"/>
          <w:jc w:val="center"/>
        </w:trPr>
        <w:tc>
          <w:tcPr>
            <w:tcW w:w="8976" w:type="dxa"/>
          </w:tcPr>
          <w:p w14:paraId="7A04621F"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153534FA" w14:textId="77777777" w:rsidR="00F04E91" w:rsidRPr="00147B20" w:rsidRDefault="00F04E91" w:rsidP="00BD0306">
            <w:pPr>
              <w:spacing w:before="120" w:after="120"/>
              <w:rPr>
                <w:rFonts w:ascii="Arial" w:hAnsi="Arial" w:cs="Arial"/>
                <w:b/>
                <w:color w:val="000000"/>
                <w:szCs w:val="24"/>
              </w:rPr>
            </w:pPr>
          </w:p>
          <w:p w14:paraId="353E1C15" w14:textId="77777777" w:rsidR="00F04E91" w:rsidRPr="00147B20" w:rsidRDefault="00F04E91" w:rsidP="00BD0306">
            <w:pPr>
              <w:spacing w:before="120" w:after="120"/>
              <w:rPr>
                <w:rFonts w:ascii="Arial" w:hAnsi="Arial" w:cs="Arial"/>
                <w:b/>
                <w:color w:val="000000"/>
                <w:szCs w:val="24"/>
              </w:rPr>
            </w:pPr>
          </w:p>
          <w:p w14:paraId="2AC8337D" w14:textId="77777777" w:rsidR="00F04E91" w:rsidRPr="00147B20" w:rsidRDefault="00F04E91" w:rsidP="00BD0306">
            <w:pPr>
              <w:spacing w:before="120" w:after="120"/>
              <w:rPr>
                <w:rFonts w:ascii="Arial" w:hAnsi="Arial" w:cs="Arial"/>
                <w:b/>
                <w:color w:val="000000"/>
                <w:szCs w:val="24"/>
              </w:rPr>
            </w:pPr>
          </w:p>
          <w:p w14:paraId="5D6BFE6D" w14:textId="77777777" w:rsidR="00F04E91" w:rsidRPr="00063723" w:rsidRDefault="00F04E91" w:rsidP="00BD0306">
            <w:pPr>
              <w:rPr>
                <w:rFonts w:ascii="Arial" w:hAnsi="Arial" w:cs="Arial"/>
                <w:color w:val="000000"/>
                <w:szCs w:val="24"/>
              </w:rPr>
            </w:pPr>
          </w:p>
        </w:tc>
      </w:tr>
      <w:tr w:rsidR="00F04E91" w:rsidRPr="00063723" w14:paraId="3EE64A17" w14:textId="77777777" w:rsidTr="00BD0306">
        <w:trPr>
          <w:cantSplit/>
          <w:trHeight w:val="851"/>
          <w:jc w:val="center"/>
        </w:trPr>
        <w:tc>
          <w:tcPr>
            <w:tcW w:w="8976" w:type="dxa"/>
            <w:shd w:val="clear" w:color="auto" w:fill="DDD9C3"/>
          </w:tcPr>
          <w:p w14:paraId="62D95AA3" w14:textId="77777777" w:rsidR="00F04E91" w:rsidRPr="00063723" w:rsidRDefault="00F04E91" w:rsidP="00BD0306">
            <w:pPr>
              <w:rPr>
                <w:rFonts w:ascii="Arial" w:hAnsi="Arial" w:cs="Arial"/>
                <w:i/>
                <w:color w:val="000000"/>
                <w:szCs w:val="24"/>
              </w:rPr>
            </w:pPr>
            <w:r>
              <w:rPr>
                <w:rFonts w:ascii="Arial" w:hAnsi="Arial" w:cs="Arial"/>
                <w:i/>
                <w:color w:val="000000"/>
                <w:szCs w:val="24"/>
              </w:rPr>
              <w:t>Pa mor glir a chadarn yw arweiniad yr awdurdod lleol ar iechyd a diogelwch a gweithgareddau oddi ar y safle, a’i bolisi ar gyfer asesiadau risg?</w:t>
            </w:r>
            <w:r w:rsidRPr="00063723">
              <w:rPr>
                <w:rFonts w:ascii="Arial" w:hAnsi="Arial" w:cs="Arial"/>
                <w:i/>
                <w:color w:val="000000"/>
                <w:szCs w:val="24"/>
              </w:rPr>
              <w:t xml:space="preserve"> </w:t>
            </w:r>
          </w:p>
          <w:p w14:paraId="47771826" w14:textId="77777777" w:rsidR="00F04E91" w:rsidRPr="00063723" w:rsidRDefault="00F04E91" w:rsidP="00BD0306">
            <w:pPr>
              <w:spacing w:before="120" w:after="120"/>
              <w:rPr>
                <w:rFonts w:ascii="Arial" w:hAnsi="Arial" w:cs="Arial"/>
                <w:i/>
                <w:color w:val="000000"/>
                <w:szCs w:val="24"/>
              </w:rPr>
            </w:pPr>
            <w:r>
              <w:rPr>
                <w:rFonts w:ascii="Arial" w:hAnsi="Arial" w:cs="Arial"/>
                <w:i/>
                <w:color w:val="000000"/>
                <w:szCs w:val="24"/>
              </w:rPr>
              <w:t>Pa mor dda y mae’r awdurdod lleol yn ymdrin â chymorth cyntaf, camddefnyddio cyffuriau a sylweddau, addysg rhyw a pherthnasoedd, ymweliadau addysgol, diogelwch ar y rhyngrwyd a lles dysgwyr ar leoliadau galwedigaethol estynedig, yn ei ysgolion ac mewn darpariaeth addysg arall?</w:t>
            </w:r>
          </w:p>
        </w:tc>
      </w:tr>
      <w:tr w:rsidR="00F04E91" w:rsidRPr="00063723" w14:paraId="60F740A4" w14:textId="77777777" w:rsidTr="00BD0306">
        <w:trPr>
          <w:cantSplit/>
          <w:trHeight w:val="851"/>
          <w:jc w:val="center"/>
        </w:trPr>
        <w:tc>
          <w:tcPr>
            <w:tcW w:w="8976" w:type="dxa"/>
          </w:tcPr>
          <w:p w14:paraId="23B5177E"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75530D05" w14:textId="77777777" w:rsidR="00F04E91" w:rsidRPr="00147B20" w:rsidRDefault="00F04E91" w:rsidP="00BD0306">
            <w:pPr>
              <w:spacing w:before="120" w:after="120"/>
              <w:rPr>
                <w:rFonts w:ascii="Arial" w:hAnsi="Arial" w:cs="Arial"/>
                <w:b/>
                <w:color w:val="000000"/>
                <w:szCs w:val="24"/>
              </w:rPr>
            </w:pPr>
          </w:p>
          <w:p w14:paraId="0E276744" w14:textId="77777777" w:rsidR="00F04E91" w:rsidRPr="00147B20" w:rsidRDefault="00F04E91" w:rsidP="00BD0306">
            <w:pPr>
              <w:spacing w:before="120" w:after="120"/>
              <w:rPr>
                <w:rFonts w:ascii="Arial" w:hAnsi="Arial" w:cs="Arial"/>
                <w:b/>
                <w:color w:val="000000"/>
                <w:szCs w:val="24"/>
              </w:rPr>
            </w:pPr>
          </w:p>
          <w:p w14:paraId="18B14524" w14:textId="77777777" w:rsidR="00F04E91" w:rsidRPr="00147B20" w:rsidRDefault="00F04E91" w:rsidP="00BD0306">
            <w:pPr>
              <w:spacing w:before="120" w:after="120"/>
              <w:rPr>
                <w:rFonts w:ascii="Arial" w:hAnsi="Arial" w:cs="Arial"/>
                <w:b/>
                <w:color w:val="000000"/>
                <w:szCs w:val="24"/>
              </w:rPr>
            </w:pPr>
          </w:p>
          <w:p w14:paraId="63B63AB6" w14:textId="77777777" w:rsidR="00F04E91" w:rsidRPr="00063723" w:rsidRDefault="00F04E91" w:rsidP="00BD0306">
            <w:pPr>
              <w:rPr>
                <w:rFonts w:ascii="Arial" w:hAnsi="Arial" w:cs="Arial"/>
                <w:color w:val="000000"/>
                <w:szCs w:val="24"/>
              </w:rPr>
            </w:pPr>
          </w:p>
        </w:tc>
      </w:tr>
      <w:tr w:rsidR="00F04E91" w:rsidRPr="00063723" w14:paraId="7480B9CE" w14:textId="77777777" w:rsidTr="00BD0306">
        <w:trPr>
          <w:cantSplit/>
          <w:trHeight w:val="851"/>
          <w:jc w:val="center"/>
        </w:trPr>
        <w:tc>
          <w:tcPr>
            <w:tcW w:w="8976" w:type="dxa"/>
            <w:shd w:val="clear" w:color="auto" w:fill="DDD9C3"/>
          </w:tcPr>
          <w:p w14:paraId="0877BC55" w14:textId="77777777" w:rsidR="00F04E91" w:rsidRPr="00063723" w:rsidRDefault="00F04E91" w:rsidP="00BD0306">
            <w:pPr>
              <w:spacing w:before="120" w:after="120"/>
              <w:rPr>
                <w:rFonts w:ascii="Arial" w:hAnsi="Arial" w:cs="Arial"/>
                <w:i/>
                <w:color w:val="000000"/>
                <w:szCs w:val="24"/>
              </w:rPr>
            </w:pPr>
            <w:r w:rsidRPr="006D01DC">
              <w:rPr>
                <w:rFonts w:ascii="Arial" w:hAnsi="Arial" w:cs="Arial"/>
                <w:i/>
                <w:color w:val="000000"/>
                <w:szCs w:val="24"/>
              </w:rPr>
              <w:t>Pa mor dda y mae’r awdurdod lleol yn cyflawni ei ddyletswydd i weithio mewn partneriaeth wrth arfer ei swyddogaethau, i roi “ystyriaeth briodol i’r angen i atal pobl rhag cael eu denu at derfysgaeth”</w:t>
            </w:r>
          </w:p>
        </w:tc>
      </w:tr>
      <w:tr w:rsidR="00F04E91" w:rsidRPr="00063723" w14:paraId="2BF4D7E2" w14:textId="77777777" w:rsidTr="00BD0306">
        <w:trPr>
          <w:cantSplit/>
          <w:trHeight w:val="851"/>
          <w:jc w:val="center"/>
        </w:trPr>
        <w:tc>
          <w:tcPr>
            <w:tcW w:w="8976" w:type="dxa"/>
          </w:tcPr>
          <w:p w14:paraId="09650522" w14:textId="77777777" w:rsidR="00F04E91" w:rsidRPr="00063723" w:rsidRDefault="00F04E91" w:rsidP="00BD0306">
            <w:pPr>
              <w:spacing w:before="120" w:after="120"/>
              <w:rPr>
                <w:rFonts w:ascii="Arial" w:hAnsi="Arial" w:cs="Arial"/>
                <w:b/>
                <w:color w:val="000000"/>
                <w:szCs w:val="24"/>
              </w:rPr>
            </w:pPr>
            <w:r>
              <w:rPr>
                <w:rFonts w:ascii="Arial" w:hAnsi="Arial" w:cs="Arial"/>
                <w:b/>
                <w:color w:val="000000"/>
                <w:szCs w:val="24"/>
              </w:rPr>
              <w:t xml:space="preserve">Eich barn gyda thystiolaeth sy’n dangos arfer dda a/neu feysydd i’w gwella </w:t>
            </w:r>
          </w:p>
          <w:p w14:paraId="03828F0B" w14:textId="77777777" w:rsidR="00F04E91" w:rsidRPr="00147B20" w:rsidRDefault="00F04E91" w:rsidP="00BD0306">
            <w:pPr>
              <w:spacing w:before="120" w:after="120"/>
              <w:rPr>
                <w:rFonts w:ascii="Arial" w:hAnsi="Arial" w:cs="Arial"/>
                <w:b/>
                <w:color w:val="000000"/>
                <w:szCs w:val="24"/>
              </w:rPr>
            </w:pPr>
          </w:p>
          <w:p w14:paraId="42B65A7C" w14:textId="77777777" w:rsidR="00F04E91" w:rsidRPr="00147B20" w:rsidRDefault="00F04E91" w:rsidP="00BD0306">
            <w:pPr>
              <w:spacing w:before="120" w:after="120"/>
              <w:rPr>
                <w:rFonts w:ascii="Arial" w:hAnsi="Arial" w:cs="Arial"/>
                <w:b/>
                <w:color w:val="000000"/>
                <w:szCs w:val="24"/>
              </w:rPr>
            </w:pPr>
          </w:p>
          <w:p w14:paraId="68BA1771" w14:textId="77777777" w:rsidR="00F04E91" w:rsidRPr="00147B20" w:rsidRDefault="00F04E91" w:rsidP="00BD0306">
            <w:pPr>
              <w:spacing w:before="120" w:after="120"/>
              <w:rPr>
                <w:rFonts w:ascii="Arial" w:hAnsi="Arial" w:cs="Arial"/>
                <w:b/>
                <w:color w:val="000000"/>
                <w:szCs w:val="24"/>
              </w:rPr>
            </w:pPr>
          </w:p>
          <w:p w14:paraId="4622466F" w14:textId="77777777" w:rsidR="00F04E91" w:rsidRPr="00063723" w:rsidRDefault="00F04E91" w:rsidP="00BD0306">
            <w:pPr>
              <w:rPr>
                <w:rFonts w:ascii="Arial" w:hAnsi="Arial" w:cs="Arial"/>
                <w:color w:val="000000"/>
                <w:szCs w:val="24"/>
              </w:rPr>
            </w:pPr>
          </w:p>
        </w:tc>
      </w:tr>
    </w:tbl>
    <w:p w14:paraId="6B0ABE7C" w14:textId="77777777" w:rsidR="00F04E91" w:rsidRPr="00063723" w:rsidRDefault="00F04E91" w:rsidP="00F04E91">
      <w:pPr>
        <w:outlineLvl w:val="0"/>
        <w:rPr>
          <w:rFonts w:ascii="Arial" w:hAnsi="Arial" w:cs="Arial"/>
          <w:color w:val="000000"/>
          <w:szCs w:val="24"/>
        </w:rPr>
      </w:pPr>
    </w:p>
    <w:p w14:paraId="163A7C88" w14:textId="77777777" w:rsidR="00F04E91" w:rsidRPr="00063723" w:rsidRDefault="00F04E91" w:rsidP="00F04E91">
      <w:pPr>
        <w:rPr>
          <w:rFonts w:ascii="Arial" w:hAnsi="Arial" w:cs="Arial"/>
          <w:szCs w:val="24"/>
        </w:rPr>
      </w:pPr>
    </w:p>
    <w:tbl>
      <w:tblPr>
        <w:tblW w:w="8939" w:type="dxa"/>
        <w:jc w:val="center"/>
        <w:tblInd w:w="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9"/>
      </w:tblGrid>
      <w:tr w:rsidR="00F04E91" w:rsidRPr="00063723" w14:paraId="0673FAD4" w14:textId="77777777" w:rsidTr="00BD0306">
        <w:trPr>
          <w:cantSplit/>
          <w:jc w:val="center"/>
        </w:trPr>
        <w:tc>
          <w:tcPr>
            <w:tcW w:w="8939" w:type="dxa"/>
            <w:tcBorders>
              <w:top w:val="single" w:sz="4" w:space="0" w:color="auto"/>
              <w:bottom w:val="single" w:sz="4" w:space="0" w:color="auto"/>
            </w:tcBorders>
            <w:shd w:val="clear" w:color="auto" w:fill="DDD9C3"/>
            <w:vAlign w:val="center"/>
          </w:tcPr>
          <w:p w14:paraId="5CC82D05" w14:textId="77777777" w:rsidR="00F04E91" w:rsidRPr="00063723" w:rsidRDefault="00F04E91" w:rsidP="00BD0306">
            <w:pPr>
              <w:pageBreakBefore/>
              <w:rPr>
                <w:rFonts w:ascii="Arial" w:hAnsi="Arial" w:cs="Arial"/>
                <w:b/>
                <w:color w:val="000000"/>
                <w:szCs w:val="24"/>
              </w:rPr>
            </w:pPr>
            <w:r>
              <w:rPr>
                <w:rFonts w:ascii="Arial" w:hAnsi="Arial" w:cs="Arial"/>
                <w:b/>
                <w:color w:val="000000"/>
                <w:szCs w:val="24"/>
              </w:rPr>
              <w:lastRenderedPageBreak/>
              <w:t>Nodiadau ychwanegol a ddarparwyd gan yr awdurdod lleol</w:t>
            </w:r>
            <w:r w:rsidRPr="00063723">
              <w:rPr>
                <w:rFonts w:ascii="Arial" w:hAnsi="Arial" w:cs="Arial"/>
                <w:b/>
                <w:color w:val="000000"/>
                <w:szCs w:val="24"/>
              </w:rPr>
              <w:t xml:space="preserve">  </w:t>
            </w:r>
          </w:p>
        </w:tc>
      </w:tr>
      <w:tr w:rsidR="00F04E91" w:rsidRPr="00063723" w14:paraId="66A17756" w14:textId="77777777" w:rsidTr="00BD0306">
        <w:trPr>
          <w:cantSplit/>
          <w:trHeight w:val="1070"/>
          <w:jc w:val="center"/>
        </w:trPr>
        <w:tc>
          <w:tcPr>
            <w:tcW w:w="8939" w:type="dxa"/>
            <w:tcBorders>
              <w:top w:val="single" w:sz="4" w:space="0" w:color="auto"/>
              <w:bottom w:val="single" w:sz="4" w:space="0" w:color="auto"/>
            </w:tcBorders>
          </w:tcPr>
          <w:p w14:paraId="2A6A3A9C" w14:textId="77777777" w:rsidR="00F04E91" w:rsidRPr="00063723" w:rsidRDefault="00F04E91" w:rsidP="00BD0306">
            <w:pPr>
              <w:outlineLvl w:val="0"/>
              <w:rPr>
                <w:rFonts w:ascii="Arial" w:hAnsi="Arial" w:cs="Arial"/>
                <w:color w:val="000000"/>
                <w:szCs w:val="24"/>
              </w:rPr>
            </w:pPr>
          </w:p>
          <w:p w14:paraId="485730DD" w14:textId="77777777" w:rsidR="00F04E91" w:rsidRPr="00063723" w:rsidRDefault="00F04E91" w:rsidP="00BD0306">
            <w:pPr>
              <w:rPr>
                <w:rFonts w:ascii="Arial" w:hAnsi="Arial" w:cs="Arial"/>
                <w:szCs w:val="24"/>
              </w:rPr>
            </w:pPr>
          </w:p>
          <w:p w14:paraId="53FA5EFB" w14:textId="77777777" w:rsidR="00F04E91" w:rsidRPr="00063723" w:rsidRDefault="00F04E91" w:rsidP="00BD0306">
            <w:pPr>
              <w:rPr>
                <w:rFonts w:ascii="Arial" w:hAnsi="Arial" w:cs="Arial"/>
                <w:szCs w:val="24"/>
              </w:rPr>
            </w:pPr>
          </w:p>
          <w:p w14:paraId="471AB513" w14:textId="77777777" w:rsidR="00F04E91" w:rsidRPr="00063723" w:rsidRDefault="00F04E91" w:rsidP="00BD0306">
            <w:pPr>
              <w:rPr>
                <w:rFonts w:ascii="Arial" w:hAnsi="Arial" w:cs="Arial"/>
                <w:color w:val="000000"/>
                <w:szCs w:val="24"/>
              </w:rPr>
            </w:pPr>
          </w:p>
        </w:tc>
      </w:tr>
    </w:tbl>
    <w:p w14:paraId="5B6C0B7C" w14:textId="77777777" w:rsidR="00F04E91" w:rsidRDefault="00F04E91" w:rsidP="00F04E91">
      <w:pPr>
        <w:rPr>
          <w:rFonts w:ascii="Arial" w:hAnsi="Arial" w:cs="Arial"/>
          <w:szCs w:val="24"/>
        </w:rPr>
      </w:pPr>
    </w:p>
    <w:p w14:paraId="5B018DCE" w14:textId="77777777" w:rsidR="00F04E91" w:rsidRDefault="00F04E91" w:rsidP="00F04E91">
      <w:pPr>
        <w:rPr>
          <w:rFonts w:ascii="Arial" w:hAnsi="Arial" w:cs="Arial"/>
          <w:szCs w:val="24"/>
        </w:rPr>
      </w:pPr>
    </w:p>
    <w:p w14:paraId="65A9F80B" w14:textId="77777777" w:rsidR="00F04E91" w:rsidRPr="00F520B4" w:rsidRDefault="00F04E91" w:rsidP="00F04E91">
      <w:pPr>
        <w:rPr>
          <w:rFonts w:ascii="Arial" w:hAnsi="Arial" w:cs="Arial"/>
          <w:b/>
          <w:szCs w:val="24"/>
        </w:rPr>
      </w:pPr>
    </w:p>
    <w:p w14:paraId="449DA087" w14:textId="77777777" w:rsidR="00F04E91" w:rsidRPr="00F520B4" w:rsidRDefault="00F04E91" w:rsidP="00F04E91">
      <w:pPr>
        <w:rPr>
          <w:rFonts w:ascii="Arial" w:hAnsi="Arial" w:cs="Arial"/>
          <w:b/>
          <w:szCs w:val="24"/>
        </w:rPr>
      </w:pPr>
      <w:r>
        <w:rPr>
          <w:rFonts w:ascii="Arial" w:hAnsi="Arial" w:cs="Arial"/>
          <w:b/>
          <w:szCs w:val="24"/>
        </w:rPr>
        <w:t>Rheoli f</w:t>
      </w:r>
      <w:r w:rsidRPr="00F520B4">
        <w:rPr>
          <w:rFonts w:ascii="Arial" w:hAnsi="Arial" w:cs="Arial"/>
          <w:b/>
          <w:szCs w:val="24"/>
        </w:rPr>
        <w:t>ersi</w:t>
      </w:r>
      <w:r>
        <w:rPr>
          <w:rFonts w:ascii="Arial" w:hAnsi="Arial" w:cs="Arial"/>
          <w:b/>
          <w:szCs w:val="24"/>
        </w:rPr>
        <w:t>wn</w:t>
      </w:r>
    </w:p>
    <w:p w14:paraId="6E242F69" w14:textId="77777777" w:rsidR="00F04E91" w:rsidRPr="00F520B4" w:rsidRDefault="00F04E91" w:rsidP="00F04E91">
      <w:pPr>
        <w:rPr>
          <w:rFonts w:ascii="Arial" w:hAnsi="Arial" w:cs="Arial"/>
          <w:szCs w:val="24"/>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843"/>
        <w:gridCol w:w="1843"/>
        <w:gridCol w:w="3226"/>
      </w:tblGrid>
      <w:tr w:rsidR="00F04E91" w:rsidRPr="00F520B4" w14:paraId="0BBF6807" w14:textId="77777777" w:rsidTr="00BD0306">
        <w:tc>
          <w:tcPr>
            <w:tcW w:w="2376" w:type="dxa"/>
          </w:tcPr>
          <w:p w14:paraId="7D3BBD36" w14:textId="77777777" w:rsidR="00F04E91" w:rsidRPr="00F520B4" w:rsidRDefault="00F04E91" w:rsidP="00BD0306">
            <w:pPr>
              <w:rPr>
                <w:rFonts w:ascii="Arial" w:hAnsi="Arial" w:cs="Arial"/>
                <w:b/>
                <w:szCs w:val="24"/>
              </w:rPr>
            </w:pPr>
            <w:r>
              <w:rPr>
                <w:rFonts w:ascii="Arial" w:hAnsi="Arial" w:cs="Arial"/>
                <w:b/>
                <w:szCs w:val="24"/>
              </w:rPr>
              <w:t>Fersiwn y ddogfen</w:t>
            </w:r>
          </w:p>
        </w:tc>
        <w:tc>
          <w:tcPr>
            <w:tcW w:w="1843" w:type="dxa"/>
          </w:tcPr>
          <w:p w14:paraId="77D6BA5F" w14:textId="77777777" w:rsidR="00F04E91" w:rsidRPr="00F520B4" w:rsidRDefault="00F04E91" w:rsidP="00BD0306">
            <w:pPr>
              <w:rPr>
                <w:rFonts w:ascii="Arial" w:hAnsi="Arial" w:cs="Arial"/>
                <w:b/>
                <w:szCs w:val="24"/>
              </w:rPr>
            </w:pPr>
            <w:r w:rsidRPr="00F520B4">
              <w:rPr>
                <w:rFonts w:ascii="Arial" w:hAnsi="Arial" w:cs="Arial"/>
                <w:b/>
                <w:szCs w:val="24"/>
              </w:rPr>
              <w:t>A</w:t>
            </w:r>
            <w:r>
              <w:rPr>
                <w:rFonts w:ascii="Arial" w:hAnsi="Arial" w:cs="Arial"/>
                <w:b/>
                <w:szCs w:val="24"/>
              </w:rPr>
              <w:t>wdur</w:t>
            </w:r>
          </w:p>
        </w:tc>
        <w:tc>
          <w:tcPr>
            <w:tcW w:w="1843" w:type="dxa"/>
          </w:tcPr>
          <w:p w14:paraId="03B8D529" w14:textId="77777777" w:rsidR="00F04E91" w:rsidRPr="00F520B4" w:rsidRDefault="00F04E91" w:rsidP="00BD0306">
            <w:pPr>
              <w:rPr>
                <w:rFonts w:ascii="Arial" w:hAnsi="Arial" w:cs="Arial"/>
                <w:b/>
                <w:szCs w:val="24"/>
              </w:rPr>
            </w:pPr>
            <w:r w:rsidRPr="00F520B4">
              <w:rPr>
                <w:rFonts w:ascii="Arial" w:hAnsi="Arial" w:cs="Arial"/>
                <w:b/>
                <w:szCs w:val="24"/>
              </w:rPr>
              <w:t>D</w:t>
            </w:r>
            <w:r>
              <w:rPr>
                <w:rFonts w:ascii="Arial" w:hAnsi="Arial" w:cs="Arial"/>
                <w:b/>
                <w:szCs w:val="24"/>
              </w:rPr>
              <w:t>yddiad cyhoeddi</w:t>
            </w:r>
          </w:p>
        </w:tc>
        <w:tc>
          <w:tcPr>
            <w:tcW w:w="3226" w:type="dxa"/>
          </w:tcPr>
          <w:p w14:paraId="64D6491A" w14:textId="77777777" w:rsidR="00F04E91" w:rsidRPr="00F520B4" w:rsidRDefault="00F04E91" w:rsidP="00BD0306">
            <w:pPr>
              <w:rPr>
                <w:rFonts w:ascii="Arial" w:hAnsi="Arial" w:cs="Arial"/>
                <w:b/>
                <w:szCs w:val="24"/>
              </w:rPr>
            </w:pPr>
            <w:r>
              <w:rPr>
                <w:rFonts w:ascii="Arial" w:hAnsi="Arial" w:cs="Arial"/>
                <w:b/>
                <w:szCs w:val="24"/>
              </w:rPr>
              <w:t>Newidiadau a wnaed</w:t>
            </w:r>
          </w:p>
        </w:tc>
      </w:tr>
      <w:tr w:rsidR="00F04E91" w:rsidRPr="00F520B4" w14:paraId="2C6B7BE6" w14:textId="77777777" w:rsidTr="00BD0306">
        <w:tc>
          <w:tcPr>
            <w:tcW w:w="2376" w:type="dxa"/>
          </w:tcPr>
          <w:p w14:paraId="49069881" w14:textId="77777777" w:rsidR="00F04E91" w:rsidRPr="00F520B4" w:rsidRDefault="00F04E91" w:rsidP="00BD0306">
            <w:pPr>
              <w:rPr>
                <w:rFonts w:ascii="Arial" w:hAnsi="Arial" w:cs="Arial"/>
                <w:szCs w:val="24"/>
              </w:rPr>
            </w:pPr>
            <w:r w:rsidRPr="00F520B4">
              <w:rPr>
                <w:rFonts w:ascii="Arial" w:hAnsi="Arial" w:cs="Arial"/>
                <w:szCs w:val="24"/>
              </w:rPr>
              <w:t>1.0</w:t>
            </w:r>
          </w:p>
        </w:tc>
        <w:tc>
          <w:tcPr>
            <w:tcW w:w="1843" w:type="dxa"/>
          </w:tcPr>
          <w:p w14:paraId="1D155D0A" w14:textId="77777777" w:rsidR="00F04E91" w:rsidRPr="00F520B4" w:rsidRDefault="00F04E91" w:rsidP="00BD0306">
            <w:pPr>
              <w:rPr>
                <w:rFonts w:ascii="Arial" w:hAnsi="Arial" w:cs="Arial"/>
                <w:szCs w:val="24"/>
              </w:rPr>
            </w:pPr>
            <w:r w:rsidRPr="00F520B4">
              <w:rPr>
                <w:rFonts w:ascii="Arial" w:hAnsi="Arial" w:cs="Arial"/>
                <w:szCs w:val="24"/>
              </w:rPr>
              <w:t xml:space="preserve">Gerard E Kerslake </w:t>
            </w:r>
            <w:r>
              <w:rPr>
                <w:rFonts w:ascii="Arial" w:hAnsi="Arial" w:cs="Arial"/>
                <w:szCs w:val="24"/>
              </w:rPr>
              <w:t>AE</w:t>
            </w:r>
            <w:r w:rsidRPr="00F520B4">
              <w:rPr>
                <w:rFonts w:ascii="Arial" w:hAnsi="Arial" w:cs="Arial"/>
                <w:szCs w:val="24"/>
              </w:rPr>
              <w:t>M</w:t>
            </w:r>
          </w:p>
        </w:tc>
        <w:tc>
          <w:tcPr>
            <w:tcW w:w="1843" w:type="dxa"/>
          </w:tcPr>
          <w:p w14:paraId="579F09BF" w14:textId="77777777" w:rsidR="00F04E91" w:rsidRPr="00F520B4" w:rsidRDefault="00F04E91" w:rsidP="00BD0306">
            <w:pPr>
              <w:rPr>
                <w:rFonts w:ascii="Arial" w:hAnsi="Arial" w:cs="Arial"/>
                <w:szCs w:val="24"/>
              </w:rPr>
            </w:pPr>
            <w:r w:rsidRPr="00F520B4">
              <w:rPr>
                <w:rFonts w:ascii="Arial" w:hAnsi="Arial" w:cs="Arial"/>
                <w:szCs w:val="24"/>
              </w:rPr>
              <w:t xml:space="preserve">10 </w:t>
            </w:r>
            <w:r>
              <w:rPr>
                <w:rFonts w:ascii="Arial" w:hAnsi="Arial" w:cs="Arial"/>
                <w:szCs w:val="24"/>
              </w:rPr>
              <w:t>Gorffennaf</w:t>
            </w:r>
            <w:r w:rsidRPr="00F520B4">
              <w:rPr>
                <w:rFonts w:ascii="Arial" w:hAnsi="Arial" w:cs="Arial"/>
                <w:szCs w:val="24"/>
              </w:rPr>
              <w:t xml:space="preserve"> 2013</w:t>
            </w:r>
          </w:p>
        </w:tc>
        <w:tc>
          <w:tcPr>
            <w:tcW w:w="3226" w:type="dxa"/>
          </w:tcPr>
          <w:p w14:paraId="0B45B84F" w14:textId="77777777" w:rsidR="00F04E91" w:rsidRPr="006D01DC" w:rsidRDefault="00F04E91" w:rsidP="00BD0306">
            <w:pPr>
              <w:rPr>
                <w:rFonts w:ascii="Arial" w:hAnsi="Arial" w:cs="Arial"/>
                <w:szCs w:val="24"/>
              </w:rPr>
            </w:pPr>
            <w:r w:rsidRPr="006D01DC">
              <w:rPr>
                <w:rFonts w:ascii="Arial" w:hAnsi="Arial" w:cs="Arial"/>
                <w:szCs w:val="24"/>
              </w:rPr>
              <w:t>Diweddariad i’r offeryn hunanasesu a gyhoeddwyd yn flaenorol i adlewyrchu newidiadau yn deillio o Ddeddf Rhyddidau 2012.</w:t>
            </w:r>
          </w:p>
          <w:p w14:paraId="0CBC72F6" w14:textId="77777777" w:rsidR="00F04E91" w:rsidRPr="006D01DC" w:rsidRDefault="00F04E91" w:rsidP="00BD0306">
            <w:pPr>
              <w:rPr>
                <w:rFonts w:ascii="Arial" w:hAnsi="Arial" w:cs="Arial"/>
                <w:szCs w:val="24"/>
              </w:rPr>
            </w:pPr>
          </w:p>
          <w:p w14:paraId="34930D0D" w14:textId="77777777" w:rsidR="00F04E91" w:rsidRPr="006D01DC" w:rsidRDefault="00F04E91" w:rsidP="00BD0306">
            <w:pPr>
              <w:rPr>
                <w:rFonts w:ascii="Arial" w:hAnsi="Arial" w:cs="Arial"/>
                <w:szCs w:val="24"/>
              </w:rPr>
            </w:pPr>
            <w:r w:rsidRPr="006D01DC">
              <w:rPr>
                <w:rFonts w:ascii="Arial" w:hAnsi="Arial" w:cs="Arial"/>
                <w:szCs w:val="24"/>
              </w:rPr>
              <w:t>Bydd newidiadau pellach yn cael eu gwneud i’r ddogfen hon wrth i’r Ddeddf gael ei rhoi ar waith fesul cam.</w:t>
            </w:r>
          </w:p>
          <w:p w14:paraId="086882B8" w14:textId="77777777" w:rsidR="00F04E91" w:rsidRPr="006D01DC" w:rsidRDefault="00F04E91" w:rsidP="00BD0306">
            <w:pPr>
              <w:rPr>
                <w:rFonts w:ascii="Arial" w:hAnsi="Arial" w:cs="Arial"/>
                <w:szCs w:val="24"/>
              </w:rPr>
            </w:pPr>
          </w:p>
        </w:tc>
      </w:tr>
      <w:tr w:rsidR="00F04E91" w:rsidRPr="00F520B4" w14:paraId="0AAE4096" w14:textId="77777777" w:rsidTr="00BD0306">
        <w:tc>
          <w:tcPr>
            <w:tcW w:w="2376" w:type="dxa"/>
          </w:tcPr>
          <w:p w14:paraId="327D0318" w14:textId="77777777" w:rsidR="00F04E91" w:rsidRPr="006D01DC" w:rsidRDefault="00F04E91" w:rsidP="00BD0306">
            <w:pPr>
              <w:rPr>
                <w:rFonts w:ascii="Arial" w:hAnsi="Arial" w:cs="Arial"/>
                <w:szCs w:val="24"/>
                <w:lang w:val="cy-GB"/>
              </w:rPr>
            </w:pPr>
            <w:r w:rsidRPr="006D01DC">
              <w:rPr>
                <w:rFonts w:ascii="Arial" w:hAnsi="Arial" w:cs="Arial"/>
                <w:szCs w:val="24"/>
                <w:lang w:val="cy-GB"/>
              </w:rPr>
              <w:t>2.0</w:t>
            </w:r>
          </w:p>
        </w:tc>
        <w:tc>
          <w:tcPr>
            <w:tcW w:w="1843" w:type="dxa"/>
          </w:tcPr>
          <w:p w14:paraId="00EC6FB6" w14:textId="77777777" w:rsidR="00F04E91" w:rsidRPr="006D01DC" w:rsidRDefault="00F04E91" w:rsidP="00BD0306">
            <w:pPr>
              <w:rPr>
                <w:rFonts w:ascii="Arial" w:hAnsi="Arial" w:cs="Arial"/>
                <w:szCs w:val="24"/>
                <w:lang w:val="cy-GB"/>
              </w:rPr>
            </w:pPr>
          </w:p>
        </w:tc>
        <w:tc>
          <w:tcPr>
            <w:tcW w:w="1843" w:type="dxa"/>
          </w:tcPr>
          <w:p w14:paraId="0986513E" w14:textId="77777777" w:rsidR="00F04E91" w:rsidRPr="006D01DC" w:rsidRDefault="00F04E91" w:rsidP="00BD0306">
            <w:pPr>
              <w:rPr>
                <w:rFonts w:ascii="Arial" w:hAnsi="Arial" w:cs="Arial"/>
                <w:szCs w:val="24"/>
                <w:lang w:val="cy-GB"/>
              </w:rPr>
            </w:pPr>
          </w:p>
        </w:tc>
        <w:tc>
          <w:tcPr>
            <w:tcW w:w="3226" w:type="dxa"/>
          </w:tcPr>
          <w:p w14:paraId="00E76CE1" w14:textId="77777777" w:rsidR="00F04E91" w:rsidRPr="006D01DC" w:rsidRDefault="00F04E91" w:rsidP="00BD0306">
            <w:pPr>
              <w:rPr>
                <w:rFonts w:ascii="Arial" w:hAnsi="Arial" w:cs="Arial"/>
                <w:szCs w:val="24"/>
                <w:lang w:val="cy-GB"/>
              </w:rPr>
            </w:pPr>
            <w:r w:rsidRPr="006D01DC">
              <w:rPr>
                <w:rFonts w:ascii="Arial" w:hAnsi="Arial" w:cs="Arial"/>
                <w:szCs w:val="24"/>
                <w:lang w:val="cy-GB"/>
              </w:rPr>
              <w:t>Diweddariad i’r offeryn hunanasesu a gyhoeddwyd yn flaenorol i adlewyrchu newidiadau yn deillio o Ganllawiau 097/2013</w:t>
            </w:r>
          </w:p>
          <w:p w14:paraId="494898F1" w14:textId="77777777" w:rsidR="00F04E91" w:rsidRPr="006D01DC" w:rsidRDefault="00F04E91" w:rsidP="00BD0306">
            <w:pPr>
              <w:rPr>
                <w:rFonts w:ascii="Arial" w:hAnsi="Arial" w:cs="Arial"/>
                <w:szCs w:val="24"/>
                <w:lang w:val="cy-GB"/>
              </w:rPr>
            </w:pPr>
            <w:r w:rsidRPr="006D01DC">
              <w:rPr>
                <w:rFonts w:ascii="Arial" w:hAnsi="Arial" w:cs="Arial"/>
                <w:szCs w:val="24"/>
                <w:lang w:val="cy-GB"/>
              </w:rPr>
              <w:t>Ymyrraeth ddiogel ac effeithiol.</w:t>
            </w:r>
          </w:p>
          <w:p w14:paraId="0120234B" w14:textId="77777777" w:rsidR="00F04E91" w:rsidRPr="006D01DC" w:rsidRDefault="00F04E91" w:rsidP="00BD0306">
            <w:pPr>
              <w:rPr>
                <w:rFonts w:ascii="Arial" w:hAnsi="Arial" w:cs="Arial"/>
                <w:szCs w:val="24"/>
                <w:lang w:val="cy-GB"/>
              </w:rPr>
            </w:pPr>
          </w:p>
          <w:p w14:paraId="48F6B163" w14:textId="77777777" w:rsidR="00F04E91" w:rsidRPr="006D01DC" w:rsidRDefault="00F04E91" w:rsidP="00BD0306">
            <w:pPr>
              <w:rPr>
                <w:rFonts w:ascii="Arial" w:hAnsi="Arial" w:cs="Arial"/>
                <w:szCs w:val="24"/>
                <w:lang w:val="cy-GB"/>
              </w:rPr>
            </w:pPr>
            <w:r w:rsidRPr="006D01DC">
              <w:rPr>
                <w:rFonts w:ascii="Arial" w:hAnsi="Arial" w:cs="Arial"/>
                <w:szCs w:val="24"/>
                <w:lang w:val="cy-GB"/>
              </w:rPr>
              <w:t>Cadw Dysgwyr yn Ddiogel 158/2015</w:t>
            </w:r>
          </w:p>
          <w:p w14:paraId="3B000533" w14:textId="77777777" w:rsidR="00F04E91" w:rsidRPr="006D01DC" w:rsidRDefault="00F04E91" w:rsidP="00BD0306">
            <w:pPr>
              <w:rPr>
                <w:rFonts w:ascii="Arial" w:hAnsi="Arial" w:cs="Arial"/>
                <w:szCs w:val="24"/>
                <w:lang w:val="cy-GB"/>
              </w:rPr>
            </w:pPr>
          </w:p>
          <w:p w14:paraId="0AD4397E" w14:textId="77777777" w:rsidR="00F04E91" w:rsidRPr="006D01DC" w:rsidRDefault="00F04E91" w:rsidP="00BD0306">
            <w:pPr>
              <w:rPr>
                <w:rFonts w:ascii="Arial" w:hAnsi="Arial" w:cs="Arial"/>
                <w:szCs w:val="24"/>
                <w:lang w:val="cy-GB"/>
              </w:rPr>
            </w:pPr>
            <w:r w:rsidRPr="006D01DC">
              <w:rPr>
                <w:rFonts w:ascii="Arial" w:hAnsi="Arial" w:cs="Arial"/>
                <w:szCs w:val="24"/>
                <w:lang w:val="cy-GB"/>
              </w:rPr>
              <w:t>Deddf Gwrthderfysgaeth a Diogeledd 2015</w:t>
            </w:r>
          </w:p>
        </w:tc>
      </w:tr>
    </w:tbl>
    <w:p w14:paraId="59F07B9B" w14:textId="77777777" w:rsidR="00F04E91" w:rsidRPr="00F520B4" w:rsidRDefault="00F04E91" w:rsidP="00F04E91">
      <w:pPr>
        <w:rPr>
          <w:rFonts w:ascii="Arial" w:hAnsi="Arial" w:cs="Arial"/>
          <w:b/>
          <w:szCs w:val="24"/>
        </w:rPr>
      </w:pPr>
    </w:p>
    <w:p w14:paraId="79C2BD3A" w14:textId="77777777" w:rsidR="00F04E91" w:rsidRPr="00063723" w:rsidRDefault="00F04E91" w:rsidP="00F04E91">
      <w:pPr>
        <w:rPr>
          <w:rFonts w:ascii="Arial" w:hAnsi="Arial" w:cs="Arial"/>
          <w:szCs w:val="24"/>
        </w:rPr>
      </w:pPr>
    </w:p>
    <w:p w14:paraId="23FE229A" w14:textId="77777777" w:rsidR="003B6590" w:rsidRPr="00F04E91" w:rsidRDefault="003B6590" w:rsidP="00F04E91"/>
    <w:sectPr w:rsidR="003B6590" w:rsidRPr="00F04E91" w:rsidSect="00C92836">
      <w:headerReference w:type="default" r:id="rId11"/>
      <w:footerReference w:type="even" r:id="rId12"/>
      <w:footerReference w:type="default" r:id="rId13"/>
      <w:footerReference w:type="first" r:id="rId14"/>
      <w:pgSz w:w="11906" w:h="16838" w:code="9"/>
      <w:pgMar w:top="1440" w:right="1440" w:bottom="1440" w:left="1440"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E229D" w14:textId="77777777" w:rsidR="003B6590" w:rsidRDefault="003B6590">
      <w:r>
        <w:separator/>
      </w:r>
    </w:p>
  </w:endnote>
  <w:endnote w:type="continuationSeparator" w:id="0">
    <w:p w14:paraId="23FE229E" w14:textId="77777777" w:rsidR="003B6590" w:rsidRDefault="003B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3B6590" w:rsidRPr="00B824F2" w14:paraId="23FE22A3" w14:textId="77777777" w:rsidTr="00B824F2">
      <w:tc>
        <w:tcPr>
          <w:tcW w:w="3080" w:type="dxa"/>
        </w:tcPr>
        <w:p w14:paraId="23FE22A0" w14:textId="77777777" w:rsidR="003B6590" w:rsidRPr="00B824F2" w:rsidRDefault="00F04E91" w:rsidP="00B824F2">
          <w:pPr>
            <w:pStyle w:val="Footer"/>
            <w:rPr>
              <w:sz w:val="16"/>
            </w:rPr>
          </w:pPr>
          <w:r>
            <w:rPr>
              <w:sz w:val="22"/>
            </w:rPr>
            <w:fldChar w:fldCharType="begin"/>
          </w:r>
          <w:r w:rsidRPr="00F04E91">
            <w:rPr>
              <w:sz w:val="22"/>
            </w:rPr>
            <w:instrText xml:space="preserve"> DOCPROPERTY GeldardsDocRef \* MERGEFORMAT </w:instrText>
          </w:r>
          <w:r>
            <w:rPr>
              <w:sz w:val="22"/>
            </w:rPr>
            <w:fldChar w:fldCharType="separate"/>
          </w:r>
          <w:r w:rsidR="003B6590" w:rsidRPr="007849B9">
            <w:rPr>
              <w:b/>
              <w:bCs/>
              <w:sz w:val="16"/>
              <w:lang w:val="en-US"/>
            </w:rPr>
            <w:t>C:3254989v1</w:t>
          </w:r>
          <w:r>
            <w:rPr>
              <w:b/>
              <w:bCs/>
              <w:sz w:val="16"/>
              <w:lang w:val="en-US"/>
            </w:rPr>
            <w:fldChar w:fldCharType="end"/>
          </w:r>
        </w:p>
      </w:tc>
      <w:tc>
        <w:tcPr>
          <w:tcW w:w="3081" w:type="dxa"/>
        </w:tcPr>
        <w:p w14:paraId="23FE22A1" w14:textId="77777777" w:rsidR="003B6590" w:rsidRPr="00B824F2" w:rsidRDefault="003B6590">
          <w:pPr>
            <w:pStyle w:val="Footer"/>
            <w:rPr>
              <w:sz w:val="16"/>
            </w:rPr>
          </w:pPr>
        </w:p>
      </w:tc>
      <w:tc>
        <w:tcPr>
          <w:tcW w:w="3081" w:type="dxa"/>
        </w:tcPr>
        <w:p w14:paraId="23FE22A2" w14:textId="77777777" w:rsidR="003B6590" w:rsidRPr="00B824F2" w:rsidRDefault="003B6590">
          <w:pPr>
            <w:pStyle w:val="Footer"/>
            <w:rPr>
              <w:sz w:val="16"/>
            </w:rPr>
          </w:pPr>
        </w:p>
      </w:tc>
    </w:tr>
  </w:tbl>
  <w:p w14:paraId="23FE22A4" w14:textId="77777777" w:rsidR="003B6590" w:rsidRDefault="003B6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3B6590" w:rsidRPr="00B824F2" w14:paraId="23FE22A8" w14:textId="77777777" w:rsidTr="00B824F2">
      <w:tc>
        <w:tcPr>
          <w:tcW w:w="3080" w:type="dxa"/>
        </w:tcPr>
        <w:p w14:paraId="23FE22A5" w14:textId="77777777" w:rsidR="003B6590" w:rsidRPr="00B824F2" w:rsidRDefault="003B6590" w:rsidP="00B824F2">
          <w:pPr>
            <w:pStyle w:val="Footer"/>
            <w:tabs>
              <w:tab w:val="clear" w:pos="4153"/>
              <w:tab w:val="clear" w:pos="8306"/>
              <w:tab w:val="center" w:pos="4500"/>
              <w:tab w:val="right" w:pos="9000"/>
            </w:tabs>
            <w:ind w:right="360"/>
            <w:rPr>
              <w:rFonts w:ascii="Arial" w:hAnsi="Arial" w:cs="Arial"/>
              <w:sz w:val="16"/>
              <w:szCs w:val="22"/>
            </w:rPr>
          </w:pPr>
        </w:p>
      </w:tc>
      <w:tc>
        <w:tcPr>
          <w:tcW w:w="3081" w:type="dxa"/>
        </w:tcPr>
        <w:p w14:paraId="23FE22A6" w14:textId="77777777" w:rsidR="003B6590" w:rsidRPr="00B824F2" w:rsidRDefault="003B6590" w:rsidP="00C92836">
          <w:pPr>
            <w:pStyle w:val="Footer"/>
            <w:tabs>
              <w:tab w:val="clear" w:pos="4153"/>
              <w:tab w:val="clear" w:pos="8306"/>
              <w:tab w:val="center" w:pos="4500"/>
              <w:tab w:val="right" w:pos="9000"/>
            </w:tabs>
            <w:ind w:right="360"/>
            <w:rPr>
              <w:rFonts w:ascii="Arial" w:hAnsi="Arial" w:cs="Arial"/>
              <w:sz w:val="16"/>
              <w:szCs w:val="22"/>
            </w:rPr>
          </w:pPr>
        </w:p>
      </w:tc>
      <w:tc>
        <w:tcPr>
          <w:tcW w:w="3081" w:type="dxa"/>
        </w:tcPr>
        <w:p w14:paraId="23FE22A7" w14:textId="77777777" w:rsidR="003B6590" w:rsidRPr="00B824F2" w:rsidRDefault="003B6590" w:rsidP="00C92836">
          <w:pPr>
            <w:pStyle w:val="Footer"/>
            <w:tabs>
              <w:tab w:val="clear" w:pos="4153"/>
              <w:tab w:val="clear" w:pos="8306"/>
              <w:tab w:val="center" w:pos="4500"/>
              <w:tab w:val="right" w:pos="9000"/>
            </w:tabs>
            <w:ind w:right="360"/>
            <w:rPr>
              <w:rFonts w:ascii="Arial" w:hAnsi="Arial" w:cs="Arial"/>
              <w:sz w:val="16"/>
              <w:szCs w:val="22"/>
            </w:rPr>
          </w:pPr>
        </w:p>
      </w:tc>
    </w:tr>
  </w:tbl>
  <w:p w14:paraId="23FE22A9" w14:textId="77777777" w:rsidR="003B6590" w:rsidRPr="003211A3" w:rsidRDefault="003B6590" w:rsidP="00C92836">
    <w:pPr>
      <w:pStyle w:val="Footer"/>
      <w:tabs>
        <w:tab w:val="clear" w:pos="4153"/>
        <w:tab w:val="clear" w:pos="8306"/>
        <w:tab w:val="center" w:pos="4500"/>
        <w:tab w:val="right" w:pos="9000"/>
      </w:tabs>
      <w:ind w:right="360"/>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3B6590" w:rsidRPr="00B824F2" w14:paraId="23FE22AD" w14:textId="77777777" w:rsidTr="00B824F2">
      <w:tc>
        <w:tcPr>
          <w:tcW w:w="3080" w:type="dxa"/>
        </w:tcPr>
        <w:p w14:paraId="23FE22AA" w14:textId="77777777" w:rsidR="003B6590" w:rsidRPr="00B824F2" w:rsidRDefault="00F04E91" w:rsidP="00B824F2">
          <w:pPr>
            <w:pStyle w:val="Footer"/>
            <w:rPr>
              <w:sz w:val="16"/>
            </w:rPr>
          </w:pPr>
          <w:r>
            <w:rPr>
              <w:sz w:val="22"/>
            </w:rPr>
            <w:fldChar w:fldCharType="begin"/>
          </w:r>
          <w:r w:rsidRPr="00F04E91">
            <w:rPr>
              <w:sz w:val="22"/>
            </w:rPr>
            <w:instrText xml:space="preserve"> DOCPROPERTY GeldardsDocRef \* MERGEFORMAT </w:instrText>
          </w:r>
          <w:r>
            <w:rPr>
              <w:sz w:val="22"/>
            </w:rPr>
            <w:fldChar w:fldCharType="separate"/>
          </w:r>
          <w:r w:rsidR="003B6590" w:rsidRPr="007849B9">
            <w:rPr>
              <w:b/>
              <w:bCs/>
              <w:sz w:val="16"/>
              <w:lang w:val="en-US"/>
            </w:rPr>
            <w:t>C:3254989v1</w:t>
          </w:r>
          <w:r>
            <w:rPr>
              <w:b/>
              <w:bCs/>
              <w:sz w:val="16"/>
              <w:lang w:val="en-US"/>
            </w:rPr>
            <w:fldChar w:fldCharType="end"/>
          </w:r>
        </w:p>
      </w:tc>
      <w:tc>
        <w:tcPr>
          <w:tcW w:w="3081" w:type="dxa"/>
        </w:tcPr>
        <w:p w14:paraId="23FE22AB" w14:textId="77777777" w:rsidR="003B6590" w:rsidRPr="00B824F2" w:rsidRDefault="003B6590">
          <w:pPr>
            <w:pStyle w:val="Footer"/>
            <w:rPr>
              <w:sz w:val="16"/>
            </w:rPr>
          </w:pPr>
        </w:p>
      </w:tc>
      <w:tc>
        <w:tcPr>
          <w:tcW w:w="3081" w:type="dxa"/>
        </w:tcPr>
        <w:p w14:paraId="23FE22AC" w14:textId="77777777" w:rsidR="003B6590" w:rsidRPr="00B824F2" w:rsidRDefault="003B6590">
          <w:pPr>
            <w:pStyle w:val="Footer"/>
            <w:rPr>
              <w:sz w:val="16"/>
            </w:rPr>
          </w:pPr>
        </w:p>
      </w:tc>
    </w:tr>
  </w:tbl>
  <w:p w14:paraId="23FE22AE" w14:textId="77777777" w:rsidR="003B6590" w:rsidRDefault="003B6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E229B" w14:textId="77777777" w:rsidR="003B6590" w:rsidRDefault="003B6590">
      <w:r>
        <w:separator/>
      </w:r>
    </w:p>
  </w:footnote>
  <w:footnote w:type="continuationSeparator" w:id="0">
    <w:p w14:paraId="23FE229C" w14:textId="77777777" w:rsidR="003B6590" w:rsidRDefault="003B6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E229F" w14:textId="1AB561BF" w:rsidR="003B6590" w:rsidRPr="0067486A" w:rsidRDefault="003B6590" w:rsidP="00C92836">
    <w:pPr>
      <w:pStyle w:val="Header"/>
      <w:tabs>
        <w:tab w:val="clear" w:pos="4153"/>
        <w:tab w:val="clear" w:pos="8306"/>
        <w:tab w:val="right" w:pos="9000"/>
      </w:tabs>
      <w:rPr>
        <w:sz w:val="20"/>
      </w:rPr>
    </w:pPr>
    <w:r>
      <w:rPr>
        <w:sz w:val="20"/>
      </w:rPr>
      <w:tab/>
    </w:r>
    <w:r w:rsidR="00E450D7">
      <w:rPr>
        <w:noProof/>
        <w:sz w:val="20"/>
        <w:lang w:eastAsia="en-GB"/>
      </w:rPr>
      <w:drawing>
        <wp:inline distT="0" distB="0" distL="0" distR="0" wp14:anchorId="1E49EFC9" wp14:editId="117398B0">
          <wp:extent cx="1916430" cy="810895"/>
          <wp:effectExtent l="0" t="0" r="0" b="0"/>
          <wp:docPr id="1" name="Picture 1" descr="transparent full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full 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810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7347885"/>
    <w:multiLevelType w:val="hybridMultilevel"/>
    <w:tmpl w:val="DF7E67CC"/>
    <w:lvl w:ilvl="0" w:tplc="AE6ACF42">
      <w:start w:val="1"/>
      <w:numFmt w:val="bullet"/>
      <w:pStyle w:val="Bulletsspaced"/>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BE92E67"/>
    <w:multiLevelType w:val="hybridMultilevel"/>
    <w:tmpl w:val="B476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C502A"/>
    <w:multiLevelType w:val="hybridMultilevel"/>
    <w:tmpl w:val="F336E738"/>
    <w:lvl w:ilvl="0" w:tplc="F390847E">
      <w:start w:val="1"/>
      <w:numFmt w:val="decimal"/>
      <w:pStyle w:val="Numberedparagraph"/>
      <w:lvlText w:val="%1."/>
      <w:lvlJc w:val="left"/>
      <w:pPr>
        <w:tabs>
          <w:tab w:val="num" w:pos="567"/>
        </w:tabs>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nsid w:val="168E0BFA"/>
    <w:multiLevelType w:val="singleLevel"/>
    <w:tmpl w:val="64C4279A"/>
    <w:lvl w:ilvl="0">
      <w:start w:val="1"/>
      <w:numFmt w:val="lowerLetter"/>
      <w:lvlText w:val="%1."/>
      <w:legacy w:legacy="1" w:legacySpace="288" w:legacyIndent="720"/>
      <w:lvlJc w:val="left"/>
      <w:rPr>
        <w:rFonts w:cs="Times New Roman"/>
      </w:rPr>
    </w:lvl>
  </w:abstractNum>
  <w:abstractNum w:abstractNumId="5">
    <w:nsid w:val="1EB84147"/>
    <w:multiLevelType w:val="hybridMultilevel"/>
    <w:tmpl w:val="A6BA9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4D318B"/>
    <w:multiLevelType w:val="hybridMultilevel"/>
    <w:tmpl w:val="DC36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71C66"/>
    <w:multiLevelType w:val="hybridMultilevel"/>
    <w:tmpl w:val="CE8ECC68"/>
    <w:lvl w:ilvl="0" w:tplc="3D3CBBE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6E5DC6"/>
    <w:multiLevelType w:val="hybridMultilevel"/>
    <w:tmpl w:val="884AE8FA"/>
    <w:lvl w:ilvl="0" w:tplc="BCB62B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F450FC"/>
    <w:multiLevelType w:val="hybridMultilevel"/>
    <w:tmpl w:val="3A76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7123E4"/>
    <w:multiLevelType w:val="hybridMultilevel"/>
    <w:tmpl w:val="2752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7D1569E2"/>
    <w:multiLevelType w:val="hybridMultilevel"/>
    <w:tmpl w:val="0DD644D6"/>
    <w:lvl w:ilvl="0" w:tplc="A510F838">
      <w:start w:val="1"/>
      <w:numFmt w:val="lowerRoman"/>
      <w:lvlText w:val="%1)"/>
      <w:lvlJc w:val="left"/>
      <w:pPr>
        <w:tabs>
          <w:tab w:val="num" w:pos="1965"/>
        </w:tabs>
        <w:ind w:left="1965" w:hanging="720"/>
      </w:pPr>
      <w:rPr>
        <w:rFonts w:ascii="Calibri" w:hAnsi="Calibri" w:cs="Times New Roman" w:hint="default"/>
        <w:sz w:val="22"/>
      </w:rPr>
    </w:lvl>
    <w:lvl w:ilvl="1" w:tplc="08090019" w:tentative="1">
      <w:start w:val="1"/>
      <w:numFmt w:val="lowerLetter"/>
      <w:lvlText w:val="%2."/>
      <w:lvlJc w:val="left"/>
      <w:pPr>
        <w:tabs>
          <w:tab w:val="num" w:pos="2325"/>
        </w:tabs>
        <w:ind w:left="2325" w:hanging="360"/>
      </w:pPr>
      <w:rPr>
        <w:rFonts w:cs="Times New Roman"/>
      </w:rPr>
    </w:lvl>
    <w:lvl w:ilvl="2" w:tplc="0809001B" w:tentative="1">
      <w:start w:val="1"/>
      <w:numFmt w:val="lowerRoman"/>
      <w:lvlText w:val="%3."/>
      <w:lvlJc w:val="right"/>
      <w:pPr>
        <w:tabs>
          <w:tab w:val="num" w:pos="3045"/>
        </w:tabs>
        <w:ind w:left="3045" w:hanging="180"/>
      </w:pPr>
      <w:rPr>
        <w:rFonts w:cs="Times New Roman"/>
      </w:rPr>
    </w:lvl>
    <w:lvl w:ilvl="3" w:tplc="0809000F" w:tentative="1">
      <w:start w:val="1"/>
      <w:numFmt w:val="decimal"/>
      <w:lvlText w:val="%4."/>
      <w:lvlJc w:val="left"/>
      <w:pPr>
        <w:tabs>
          <w:tab w:val="num" w:pos="3765"/>
        </w:tabs>
        <w:ind w:left="3765" w:hanging="360"/>
      </w:pPr>
      <w:rPr>
        <w:rFonts w:cs="Times New Roman"/>
      </w:rPr>
    </w:lvl>
    <w:lvl w:ilvl="4" w:tplc="08090019" w:tentative="1">
      <w:start w:val="1"/>
      <w:numFmt w:val="lowerLetter"/>
      <w:lvlText w:val="%5."/>
      <w:lvlJc w:val="left"/>
      <w:pPr>
        <w:tabs>
          <w:tab w:val="num" w:pos="4485"/>
        </w:tabs>
        <w:ind w:left="4485" w:hanging="360"/>
      </w:pPr>
      <w:rPr>
        <w:rFonts w:cs="Times New Roman"/>
      </w:rPr>
    </w:lvl>
    <w:lvl w:ilvl="5" w:tplc="0809001B" w:tentative="1">
      <w:start w:val="1"/>
      <w:numFmt w:val="lowerRoman"/>
      <w:lvlText w:val="%6."/>
      <w:lvlJc w:val="right"/>
      <w:pPr>
        <w:tabs>
          <w:tab w:val="num" w:pos="5205"/>
        </w:tabs>
        <w:ind w:left="5205" w:hanging="180"/>
      </w:pPr>
      <w:rPr>
        <w:rFonts w:cs="Times New Roman"/>
      </w:rPr>
    </w:lvl>
    <w:lvl w:ilvl="6" w:tplc="0809000F" w:tentative="1">
      <w:start w:val="1"/>
      <w:numFmt w:val="decimal"/>
      <w:lvlText w:val="%7."/>
      <w:lvlJc w:val="left"/>
      <w:pPr>
        <w:tabs>
          <w:tab w:val="num" w:pos="5925"/>
        </w:tabs>
        <w:ind w:left="5925" w:hanging="360"/>
      </w:pPr>
      <w:rPr>
        <w:rFonts w:cs="Times New Roman"/>
      </w:rPr>
    </w:lvl>
    <w:lvl w:ilvl="7" w:tplc="08090019" w:tentative="1">
      <w:start w:val="1"/>
      <w:numFmt w:val="lowerLetter"/>
      <w:lvlText w:val="%8."/>
      <w:lvlJc w:val="left"/>
      <w:pPr>
        <w:tabs>
          <w:tab w:val="num" w:pos="6645"/>
        </w:tabs>
        <w:ind w:left="6645" w:hanging="360"/>
      </w:pPr>
      <w:rPr>
        <w:rFonts w:cs="Times New Roman"/>
      </w:rPr>
    </w:lvl>
    <w:lvl w:ilvl="8" w:tplc="0809001B" w:tentative="1">
      <w:start w:val="1"/>
      <w:numFmt w:val="lowerRoman"/>
      <w:lvlText w:val="%9."/>
      <w:lvlJc w:val="right"/>
      <w:pPr>
        <w:tabs>
          <w:tab w:val="num" w:pos="7365"/>
        </w:tabs>
        <w:ind w:left="7365" w:hanging="180"/>
      </w:pPr>
      <w:rPr>
        <w:rFonts w:cs="Times New Roman"/>
      </w:rPr>
    </w:lvl>
  </w:abstractNum>
  <w:num w:numId="1">
    <w:abstractNumId w:val="11"/>
  </w:num>
  <w:num w:numId="2">
    <w:abstractNumId w:val="0"/>
  </w:num>
  <w:num w:numId="3">
    <w:abstractNumId w:val="0"/>
  </w:num>
  <w:num w:numId="4">
    <w:abstractNumId w:val="0"/>
  </w:num>
  <w:num w:numId="5">
    <w:abstractNumId w:val="5"/>
  </w:num>
  <w:num w:numId="6">
    <w:abstractNumId w:val="4"/>
  </w:num>
  <w:num w:numId="7">
    <w:abstractNumId w:val="2"/>
  </w:num>
  <w:num w:numId="8">
    <w:abstractNumId w:val="9"/>
  </w:num>
  <w:num w:numId="9">
    <w:abstractNumId w:val="1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5C"/>
    <w:rsid w:val="000164B1"/>
    <w:rsid w:val="000435DF"/>
    <w:rsid w:val="00053459"/>
    <w:rsid w:val="00063723"/>
    <w:rsid w:val="00070BB4"/>
    <w:rsid w:val="000765E3"/>
    <w:rsid w:val="00082A4A"/>
    <w:rsid w:val="00147B20"/>
    <w:rsid w:val="00152DF0"/>
    <w:rsid w:val="00186F45"/>
    <w:rsid w:val="00194B52"/>
    <w:rsid w:val="001C3D6B"/>
    <w:rsid w:val="00234355"/>
    <w:rsid w:val="00245C10"/>
    <w:rsid w:val="00260FDE"/>
    <w:rsid w:val="002C4B02"/>
    <w:rsid w:val="003156A6"/>
    <w:rsid w:val="003211A3"/>
    <w:rsid w:val="00352BEC"/>
    <w:rsid w:val="003558B6"/>
    <w:rsid w:val="00393A0C"/>
    <w:rsid w:val="003B6590"/>
    <w:rsid w:val="003D4507"/>
    <w:rsid w:val="003E0FB1"/>
    <w:rsid w:val="003E6E53"/>
    <w:rsid w:val="003F45A7"/>
    <w:rsid w:val="004216A5"/>
    <w:rsid w:val="00432844"/>
    <w:rsid w:val="00455AB6"/>
    <w:rsid w:val="00467AEC"/>
    <w:rsid w:val="00511935"/>
    <w:rsid w:val="005144F3"/>
    <w:rsid w:val="00525F11"/>
    <w:rsid w:val="005511EE"/>
    <w:rsid w:val="0057460E"/>
    <w:rsid w:val="00596A8E"/>
    <w:rsid w:val="005B5B75"/>
    <w:rsid w:val="005C0A40"/>
    <w:rsid w:val="005D0483"/>
    <w:rsid w:val="005E3598"/>
    <w:rsid w:val="006126CE"/>
    <w:rsid w:val="0062195F"/>
    <w:rsid w:val="006402FD"/>
    <w:rsid w:val="00671AD6"/>
    <w:rsid w:val="0067486A"/>
    <w:rsid w:val="00675DD2"/>
    <w:rsid w:val="006869E8"/>
    <w:rsid w:val="006C7664"/>
    <w:rsid w:val="006F0321"/>
    <w:rsid w:val="0071389A"/>
    <w:rsid w:val="00753C02"/>
    <w:rsid w:val="007643D1"/>
    <w:rsid w:val="007849B9"/>
    <w:rsid w:val="007B7ECA"/>
    <w:rsid w:val="007F55AE"/>
    <w:rsid w:val="0085714F"/>
    <w:rsid w:val="008A132D"/>
    <w:rsid w:val="008F71C0"/>
    <w:rsid w:val="00904E0D"/>
    <w:rsid w:val="009139A6"/>
    <w:rsid w:val="00944C19"/>
    <w:rsid w:val="0096222B"/>
    <w:rsid w:val="009B7FE0"/>
    <w:rsid w:val="009E4375"/>
    <w:rsid w:val="00A10586"/>
    <w:rsid w:val="00A21000"/>
    <w:rsid w:val="00A24797"/>
    <w:rsid w:val="00A357F3"/>
    <w:rsid w:val="00A35D91"/>
    <w:rsid w:val="00A50C05"/>
    <w:rsid w:val="00A70241"/>
    <w:rsid w:val="00A740E0"/>
    <w:rsid w:val="00A81FF4"/>
    <w:rsid w:val="00A84587"/>
    <w:rsid w:val="00A93400"/>
    <w:rsid w:val="00AC1256"/>
    <w:rsid w:val="00B34C7E"/>
    <w:rsid w:val="00B40D5E"/>
    <w:rsid w:val="00B81F5C"/>
    <w:rsid w:val="00B824F2"/>
    <w:rsid w:val="00BB1C96"/>
    <w:rsid w:val="00C006A8"/>
    <w:rsid w:val="00C02B55"/>
    <w:rsid w:val="00C113CD"/>
    <w:rsid w:val="00C13B3D"/>
    <w:rsid w:val="00C45AFD"/>
    <w:rsid w:val="00C6180A"/>
    <w:rsid w:val="00C80F10"/>
    <w:rsid w:val="00C92836"/>
    <w:rsid w:val="00CB16E4"/>
    <w:rsid w:val="00CB170B"/>
    <w:rsid w:val="00D1349F"/>
    <w:rsid w:val="00D13924"/>
    <w:rsid w:val="00D21657"/>
    <w:rsid w:val="00D409B1"/>
    <w:rsid w:val="00D54504"/>
    <w:rsid w:val="00D94C57"/>
    <w:rsid w:val="00DB0673"/>
    <w:rsid w:val="00E136C0"/>
    <w:rsid w:val="00E22892"/>
    <w:rsid w:val="00E450D7"/>
    <w:rsid w:val="00E65198"/>
    <w:rsid w:val="00E7639D"/>
    <w:rsid w:val="00EC0036"/>
    <w:rsid w:val="00EC3156"/>
    <w:rsid w:val="00ED0008"/>
    <w:rsid w:val="00F02C6F"/>
    <w:rsid w:val="00F04E91"/>
    <w:rsid w:val="00F05885"/>
    <w:rsid w:val="00F43939"/>
    <w:rsid w:val="00F51BFA"/>
    <w:rsid w:val="00F520B4"/>
    <w:rsid w:val="00F57544"/>
    <w:rsid w:val="00F646DD"/>
    <w:rsid w:val="00F660C7"/>
    <w:rsid w:val="00F70AAD"/>
    <w:rsid w:val="00FF3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FE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9A"/>
    <w:rPr>
      <w:rFonts w:ascii="New York" w:hAnsi="New York"/>
      <w:sz w:val="24"/>
      <w:lang w:eastAsia="en-US"/>
    </w:rPr>
  </w:style>
  <w:style w:type="paragraph" w:styleId="Heading1">
    <w:name w:val="heading 1"/>
    <w:aliases w:val="Outline1"/>
    <w:basedOn w:val="Normal"/>
    <w:next w:val="Normal"/>
    <w:link w:val="Heading1Char"/>
    <w:uiPriority w:val="99"/>
    <w:qFormat/>
    <w:rsid w:val="00352BEC"/>
    <w:pPr>
      <w:numPr>
        <w:numId w:val="4"/>
      </w:numPr>
      <w:outlineLvl w:val="0"/>
    </w:pPr>
    <w:rPr>
      <w:kern w:val="24"/>
    </w:rPr>
  </w:style>
  <w:style w:type="paragraph" w:styleId="Heading2">
    <w:name w:val="heading 2"/>
    <w:aliases w:val="Outline2"/>
    <w:basedOn w:val="Normal"/>
    <w:next w:val="Normal"/>
    <w:link w:val="Heading2Char"/>
    <w:uiPriority w:val="99"/>
    <w:qFormat/>
    <w:rsid w:val="00352BEC"/>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352BEC"/>
    <w:pPr>
      <w:numPr>
        <w:ilvl w:val="2"/>
        <w:numId w:val="4"/>
      </w:numPr>
      <w:ind w:left="1440"/>
      <w:outlineLvl w:val="2"/>
    </w:pPr>
    <w:rPr>
      <w:kern w:val="24"/>
    </w:rPr>
  </w:style>
  <w:style w:type="paragraph" w:styleId="Heading4">
    <w:name w:val="heading 4"/>
    <w:basedOn w:val="Normal"/>
    <w:next w:val="Normal"/>
    <w:link w:val="Heading4Char"/>
    <w:autoRedefine/>
    <w:qFormat/>
    <w:rsid w:val="00DB0673"/>
    <w:pPr>
      <w:tabs>
        <w:tab w:val="left" w:pos="720"/>
        <w:tab w:val="left" w:pos="2160"/>
        <w:tab w:val="left" w:pos="2880"/>
        <w:tab w:val="left" w:pos="4680"/>
        <w:tab w:val="left" w:pos="5400"/>
        <w:tab w:val="right" w:pos="9000"/>
      </w:tabs>
      <w:jc w:val="center"/>
      <w:outlineLvl w:val="3"/>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
    <w:rsid w:val="00F3673E"/>
    <w:rPr>
      <w:rFonts w:ascii="Cambria" w:eastAsia="Times New Roman" w:hAnsi="Cambria" w:cs="Times New Roman"/>
      <w:b/>
      <w:bCs/>
      <w:kern w:val="32"/>
      <w:sz w:val="32"/>
      <w:szCs w:val="32"/>
      <w:lang w:eastAsia="en-US"/>
    </w:rPr>
  </w:style>
  <w:style w:type="character" w:customStyle="1" w:styleId="Heading2Char">
    <w:name w:val="Heading 2 Char"/>
    <w:aliases w:val="Outline2 Char"/>
    <w:link w:val="Heading2"/>
    <w:uiPriority w:val="9"/>
    <w:semiHidden/>
    <w:rsid w:val="00F3673E"/>
    <w:rPr>
      <w:rFonts w:ascii="Cambria" w:eastAsia="Times New Roman" w:hAnsi="Cambria" w:cs="Times New Roman"/>
      <w:b/>
      <w:bCs/>
      <w:i/>
      <w:iCs/>
      <w:sz w:val="28"/>
      <w:szCs w:val="28"/>
      <w:lang w:eastAsia="en-US"/>
    </w:rPr>
  </w:style>
  <w:style w:type="character" w:customStyle="1" w:styleId="Heading3Char">
    <w:name w:val="Heading 3 Char"/>
    <w:aliases w:val="Outline3 Char"/>
    <w:link w:val="Heading3"/>
    <w:uiPriority w:val="9"/>
    <w:semiHidden/>
    <w:rsid w:val="00F3673E"/>
    <w:rPr>
      <w:rFonts w:ascii="Cambria" w:eastAsia="Times New Roman" w:hAnsi="Cambria" w:cs="Times New Roman"/>
      <w:b/>
      <w:bCs/>
      <w:sz w:val="26"/>
      <w:szCs w:val="26"/>
      <w:lang w:eastAsia="en-US"/>
    </w:rPr>
  </w:style>
  <w:style w:type="character" w:customStyle="1" w:styleId="Heading4Char">
    <w:name w:val="Heading 4 Char"/>
    <w:link w:val="Heading4"/>
    <w:semiHidden/>
    <w:rsid w:val="00F3673E"/>
    <w:rPr>
      <w:rFonts w:ascii="Calibri" w:eastAsia="Times New Roman" w:hAnsi="Calibri" w:cs="Times New Roman"/>
      <w:b/>
      <w:bCs/>
      <w:sz w:val="28"/>
      <w:szCs w:val="28"/>
      <w:lang w:eastAsia="en-US"/>
    </w:rPr>
  </w:style>
  <w:style w:type="paragraph" w:customStyle="1" w:styleId="Bulletted">
    <w:name w:val="Bulletted"/>
    <w:basedOn w:val="Normal"/>
    <w:next w:val="Normal"/>
    <w:uiPriority w:val="99"/>
    <w:rsid w:val="00352BEC"/>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352BEC"/>
    <w:pPr>
      <w:ind w:left="2160"/>
    </w:pPr>
    <w:rPr>
      <w:kern w:val="24"/>
    </w:rPr>
  </w:style>
  <w:style w:type="paragraph" w:customStyle="1" w:styleId="Outline5">
    <w:name w:val="Outline5"/>
    <w:basedOn w:val="Normal"/>
    <w:next w:val="Normal"/>
    <w:uiPriority w:val="99"/>
    <w:rsid w:val="00352BEC"/>
    <w:pPr>
      <w:ind w:left="720"/>
    </w:pPr>
    <w:rPr>
      <w:kern w:val="24"/>
    </w:rPr>
  </w:style>
  <w:style w:type="paragraph" w:customStyle="1" w:styleId="Outline6">
    <w:name w:val="Outline6"/>
    <w:basedOn w:val="Normal"/>
    <w:next w:val="Normal"/>
    <w:uiPriority w:val="99"/>
    <w:rsid w:val="00352BEC"/>
    <w:pPr>
      <w:spacing w:after="240"/>
      <w:ind w:left="2160"/>
    </w:pPr>
    <w:rPr>
      <w:kern w:val="24"/>
    </w:rPr>
  </w:style>
  <w:style w:type="paragraph" w:customStyle="1" w:styleId="Outline7">
    <w:name w:val="Outline7"/>
    <w:basedOn w:val="Normal"/>
    <w:next w:val="Normal"/>
    <w:uiPriority w:val="99"/>
    <w:rsid w:val="00352BEC"/>
    <w:pPr>
      <w:spacing w:after="240"/>
      <w:ind w:left="720"/>
    </w:pPr>
    <w:rPr>
      <w:kern w:val="24"/>
    </w:rPr>
  </w:style>
  <w:style w:type="paragraph" w:styleId="Header">
    <w:name w:val="header"/>
    <w:basedOn w:val="Normal"/>
    <w:link w:val="HeaderChar"/>
    <w:uiPriority w:val="99"/>
    <w:rsid w:val="00352BEC"/>
    <w:pPr>
      <w:tabs>
        <w:tab w:val="center" w:pos="4153"/>
        <w:tab w:val="right" w:pos="8306"/>
      </w:tabs>
    </w:pPr>
  </w:style>
  <w:style w:type="character" w:customStyle="1" w:styleId="HeaderChar">
    <w:name w:val="Header Char"/>
    <w:link w:val="Header"/>
    <w:uiPriority w:val="99"/>
    <w:semiHidden/>
    <w:rsid w:val="00F3673E"/>
    <w:rPr>
      <w:rFonts w:ascii="New York" w:hAnsi="New York"/>
      <w:sz w:val="24"/>
      <w:szCs w:val="20"/>
      <w:lang w:eastAsia="en-US"/>
    </w:rPr>
  </w:style>
  <w:style w:type="paragraph" w:styleId="Footer">
    <w:name w:val="footer"/>
    <w:basedOn w:val="Normal"/>
    <w:link w:val="FooterChar"/>
    <w:uiPriority w:val="99"/>
    <w:rsid w:val="00352BEC"/>
    <w:pPr>
      <w:tabs>
        <w:tab w:val="center" w:pos="4153"/>
        <w:tab w:val="right" w:pos="8306"/>
      </w:tabs>
    </w:pPr>
  </w:style>
  <w:style w:type="character" w:customStyle="1" w:styleId="FooterChar">
    <w:name w:val="Footer Char"/>
    <w:link w:val="Footer"/>
    <w:uiPriority w:val="99"/>
    <w:semiHidden/>
    <w:rsid w:val="00F3673E"/>
    <w:rPr>
      <w:rFonts w:ascii="New York" w:hAnsi="New York"/>
      <w:sz w:val="24"/>
      <w:szCs w:val="20"/>
      <w:lang w:eastAsia="en-US"/>
    </w:rPr>
  </w:style>
  <w:style w:type="paragraph" w:styleId="BodyText">
    <w:name w:val="Body Text"/>
    <w:basedOn w:val="Normal"/>
    <w:link w:val="BodyTextChar"/>
    <w:rsid w:val="00B81F5C"/>
    <w:pPr>
      <w:tabs>
        <w:tab w:val="right" w:pos="8820"/>
      </w:tabs>
      <w:jc w:val="both"/>
    </w:pPr>
    <w:rPr>
      <w:rFonts w:ascii="Times" w:hAnsi="Times"/>
      <w:sz w:val="20"/>
    </w:rPr>
  </w:style>
  <w:style w:type="character" w:customStyle="1" w:styleId="BodyTextChar">
    <w:name w:val="Body Text Char"/>
    <w:link w:val="BodyText"/>
    <w:semiHidden/>
    <w:rsid w:val="00F3673E"/>
    <w:rPr>
      <w:rFonts w:ascii="New York" w:hAnsi="New York"/>
      <w:sz w:val="24"/>
      <w:szCs w:val="20"/>
      <w:lang w:eastAsia="en-US"/>
    </w:rPr>
  </w:style>
  <w:style w:type="table" w:styleId="TableGrid">
    <w:name w:val="Table Grid"/>
    <w:basedOn w:val="TableNormal"/>
    <w:uiPriority w:val="99"/>
    <w:rsid w:val="00B81F5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352BEC"/>
    <w:rPr>
      <w:rFonts w:cs="Times New Roman"/>
    </w:rPr>
  </w:style>
  <w:style w:type="paragraph" w:styleId="BalloonText">
    <w:name w:val="Balloon Text"/>
    <w:basedOn w:val="Normal"/>
    <w:link w:val="BalloonTextChar"/>
    <w:uiPriority w:val="99"/>
    <w:semiHidden/>
    <w:rsid w:val="00352BEC"/>
    <w:rPr>
      <w:rFonts w:ascii="Tahoma" w:hAnsi="Tahoma" w:cs="Tahoma"/>
      <w:sz w:val="16"/>
      <w:szCs w:val="16"/>
    </w:rPr>
  </w:style>
  <w:style w:type="character" w:customStyle="1" w:styleId="BalloonTextChar">
    <w:name w:val="Balloon Text Char"/>
    <w:link w:val="BalloonText"/>
    <w:uiPriority w:val="99"/>
    <w:semiHidden/>
    <w:rsid w:val="00F3673E"/>
    <w:rPr>
      <w:sz w:val="0"/>
      <w:szCs w:val="0"/>
      <w:lang w:eastAsia="en-US"/>
    </w:rPr>
  </w:style>
  <w:style w:type="paragraph" w:styleId="ListParagraph">
    <w:name w:val="List Paragraph"/>
    <w:basedOn w:val="Normal"/>
    <w:qFormat/>
    <w:rsid w:val="006F0321"/>
    <w:pPr>
      <w:spacing w:after="200" w:line="276" w:lineRule="auto"/>
      <w:ind w:left="720"/>
      <w:contextualSpacing/>
    </w:pPr>
    <w:rPr>
      <w:rFonts w:ascii="Calibri" w:hAnsi="Calibri"/>
      <w:sz w:val="22"/>
      <w:szCs w:val="22"/>
      <w:lang w:eastAsia="en-GB"/>
    </w:rPr>
  </w:style>
  <w:style w:type="character" w:styleId="CommentReference">
    <w:name w:val="annotation reference"/>
    <w:uiPriority w:val="99"/>
    <w:rsid w:val="003F45A7"/>
    <w:rPr>
      <w:rFonts w:cs="Times New Roman"/>
      <w:sz w:val="16"/>
      <w:szCs w:val="16"/>
    </w:rPr>
  </w:style>
  <w:style w:type="paragraph" w:styleId="CommentText">
    <w:name w:val="annotation text"/>
    <w:basedOn w:val="Normal"/>
    <w:link w:val="CommentTextChar"/>
    <w:uiPriority w:val="99"/>
    <w:rsid w:val="003F45A7"/>
    <w:rPr>
      <w:sz w:val="20"/>
    </w:rPr>
  </w:style>
  <w:style w:type="character" w:customStyle="1" w:styleId="CommentTextChar">
    <w:name w:val="Comment Text Char"/>
    <w:link w:val="CommentText"/>
    <w:uiPriority w:val="99"/>
    <w:locked/>
    <w:rsid w:val="003F45A7"/>
    <w:rPr>
      <w:rFonts w:ascii="New York" w:hAnsi="New York" w:cs="Times New Roman"/>
      <w:lang w:eastAsia="en-US"/>
    </w:rPr>
  </w:style>
  <w:style w:type="paragraph" w:styleId="CommentSubject">
    <w:name w:val="annotation subject"/>
    <w:basedOn w:val="CommentText"/>
    <w:next w:val="CommentText"/>
    <w:link w:val="CommentSubjectChar"/>
    <w:uiPriority w:val="99"/>
    <w:rsid w:val="003F45A7"/>
    <w:rPr>
      <w:b/>
      <w:bCs/>
    </w:rPr>
  </w:style>
  <w:style w:type="character" w:customStyle="1" w:styleId="CommentSubjectChar">
    <w:name w:val="Comment Subject Char"/>
    <w:link w:val="CommentSubject"/>
    <w:uiPriority w:val="99"/>
    <w:locked/>
    <w:rsid w:val="003F45A7"/>
    <w:rPr>
      <w:rFonts w:ascii="New York" w:hAnsi="New York" w:cs="Times New Roman"/>
      <w:b/>
      <w:bCs/>
      <w:lang w:eastAsia="en-US"/>
    </w:rPr>
  </w:style>
  <w:style w:type="paragraph" w:customStyle="1" w:styleId="Bulletsspaced">
    <w:name w:val="Bullets (spaced)"/>
    <w:basedOn w:val="Normal"/>
    <w:link w:val="BulletsspacedChar"/>
    <w:uiPriority w:val="99"/>
    <w:rsid w:val="00E7639D"/>
    <w:pPr>
      <w:numPr>
        <w:numId w:val="10"/>
      </w:numPr>
      <w:spacing w:before="120"/>
    </w:pPr>
    <w:rPr>
      <w:rFonts w:ascii="Tahoma" w:hAnsi="Tahoma"/>
      <w:color w:val="000000"/>
      <w:szCs w:val="24"/>
      <w:lang w:eastAsia="en-GB"/>
    </w:rPr>
  </w:style>
  <w:style w:type="character" w:customStyle="1" w:styleId="BulletsspacedChar">
    <w:name w:val="Bullets (spaced) Char"/>
    <w:link w:val="Bulletsspaced"/>
    <w:uiPriority w:val="99"/>
    <w:locked/>
    <w:rsid w:val="00E7639D"/>
    <w:rPr>
      <w:rFonts w:ascii="Tahoma" w:hAnsi="Tahoma" w:cs="Times New Roman"/>
      <w:color w:val="000000"/>
      <w:sz w:val="24"/>
      <w:szCs w:val="24"/>
      <w:lang w:val="en-GB" w:eastAsia="en-GB" w:bidi="ar-SA"/>
    </w:rPr>
  </w:style>
  <w:style w:type="paragraph" w:customStyle="1" w:styleId="Numberedparagraph">
    <w:name w:val="Numbered paragraph"/>
    <w:basedOn w:val="Normal"/>
    <w:uiPriority w:val="99"/>
    <w:rsid w:val="00E7639D"/>
    <w:pPr>
      <w:numPr>
        <w:numId w:val="11"/>
      </w:numPr>
      <w:spacing w:after="240"/>
      <w:ind w:left="567" w:hanging="567"/>
      <w:jc w:val="both"/>
    </w:pPr>
    <w:rPr>
      <w:rFonts w:ascii="Tahoma" w:hAnsi="Tahoma"/>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9A"/>
    <w:rPr>
      <w:rFonts w:ascii="New York" w:hAnsi="New York"/>
      <w:sz w:val="24"/>
      <w:lang w:eastAsia="en-US"/>
    </w:rPr>
  </w:style>
  <w:style w:type="paragraph" w:styleId="Heading1">
    <w:name w:val="heading 1"/>
    <w:aliases w:val="Outline1"/>
    <w:basedOn w:val="Normal"/>
    <w:next w:val="Normal"/>
    <w:link w:val="Heading1Char"/>
    <w:uiPriority w:val="99"/>
    <w:qFormat/>
    <w:rsid w:val="00352BEC"/>
    <w:pPr>
      <w:numPr>
        <w:numId w:val="4"/>
      </w:numPr>
      <w:outlineLvl w:val="0"/>
    </w:pPr>
    <w:rPr>
      <w:kern w:val="24"/>
    </w:rPr>
  </w:style>
  <w:style w:type="paragraph" w:styleId="Heading2">
    <w:name w:val="heading 2"/>
    <w:aliases w:val="Outline2"/>
    <w:basedOn w:val="Normal"/>
    <w:next w:val="Normal"/>
    <w:link w:val="Heading2Char"/>
    <w:uiPriority w:val="99"/>
    <w:qFormat/>
    <w:rsid w:val="00352BEC"/>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352BEC"/>
    <w:pPr>
      <w:numPr>
        <w:ilvl w:val="2"/>
        <w:numId w:val="4"/>
      </w:numPr>
      <w:ind w:left="1440"/>
      <w:outlineLvl w:val="2"/>
    </w:pPr>
    <w:rPr>
      <w:kern w:val="24"/>
    </w:rPr>
  </w:style>
  <w:style w:type="paragraph" w:styleId="Heading4">
    <w:name w:val="heading 4"/>
    <w:basedOn w:val="Normal"/>
    <w:next w:val="Normal"/>
    <w:link w:val="Heading4Char"/>
    <w:autoRedefine/>
    <w:qFormat/>
    <w:rsid w:val="00DB0673"/>
    <w:pPr>
      <w:tabs>
        <w:tab w:val="left" w:pos="720"/>
        <w:tab w:val="left" w:pos="2160"/>
        <w:tab w:val="left" w:pos="2880"/>
        <w:tab w:val="left" w:pos="4680"/>
        <w:tab w:val="left" w:pos="5400"/>
        <w:tab w:val="right" w:pos="9000"/>
      </w:tabs>
      <w:jc w:val="center"/>
      <w:outlineLvl w:val="3"/>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
    <w:rsid w:val="00F3673E"/>
    <w:rPr>
      <w:rFonts w:ascii="Cambria" w:eastAsia="Times New Roman" w:hAnsi="Cambria" w:cs="Times New Roman"/>
      <w:b/>
      <w:bCs/>
      <w:kern w:val="32"/>
      <w:sz w:val="32"/>
      <w:szCs w:val="32"/>
      <w:lang w:eastAsia="en-US"/>
    </w:rPr>
  </w:style>
  <w:style w:type="character" w:customStyle="1" w:styleId="Heading2Char">
    <w:name w:val="Heading 2 Char"/>
    <w:aliases w:val="Outline2 Char"/>
    <w:link w:val="Heading2"/>
    <w:uiPriority w:val="9"/>
    <w:semiHidden/>
    <w:rsid w:val="00F3673E"/>
    <w:rPr>
      <w:rFonts w:ascii="Cambria" w:eastAsia="Times New Roman" w:hAnsi="Cambria" w:cs="Times New Roman"/>
      <w:b/>
      <w:bCs/>
      <w:i/>
      <w:iCs/>
      <w:sz w:val="28"/>
      <w:szCs w:val="28"/>
      <w:lang w:eastAsia="en-US"/>
    </w:rPr>
  </w:style>
  <w:style w:type="character" w:customStyle="1" w:styleId="Heading3Char">
    <w:name w:val="Heading 3 Char"/>
    <w:aliases w:val="Outline3 Char"/>
    <w:link w:val="Heading3"/>
    <w:uiPriority w:val="9"/>
    <w:semiHidden/>
    <w:rsid w:val="00F3673E"/>
    <w:rPr>
      <w:rFonts w:ascii="Cambria" w:eastAsia="Times New Roman" w:hAnsi="Cambria" w:cs="Times New Roman"/>
      <w:b/>
      <w:bCs/>
      <w:sz w:val="26"/>
      <w:szCs w:val="26"/>
      <w:lang w:eastAsia="en-US"/>
    </w:rPr>
  </w:style>
  <w:style w:type="character" w:customStyle="1" w:styleId="Heading4Char">
    <w:name w:val="Heading 4 Char"/>
    <w:link w:val="Heading4"/>
    <w:semiHidden/>
    <w:rsid w:val="00F3673E"/>
    <w:rPr>
      <w:rFonts w:ascii="Calibri" w:eastAsia="Times New Roman" w:hAnsi="Calibri" w:cs="Times New Roman"/>
      <w:b/>
      <w:bCs/>
      <w:sz w:val="28"/>
      <w:szCs w:val="28"/>
      <w:lang w:eastAsia="en-US"/>
    </w:rPr>
  </w:style>
  <w:style w:type="paragraph" w:customStyle="1" w:styleId="Bulletted">
    <w:name w:val="Bulletted"/>
    <w:basedOn w:val="Normal"/>
    <w:next w:val="Normal"/>
    <w:uiPriority w:val="99"/>
    <w:rsid w:val="00352BEC"/>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352BEC"/>
    <w:pPr>
      <w:ind w:left="2160"/>
    </w:pPr>
    <w:rPr>
      <w:kern w:val="24"/>
    </w:rPr>
  </w:style>
  <w:style w:type="paragraph" w:customStyle="1" w:styleId="Outline5">
    <w:name w:val="Outline5"/>
    <w:basedOn w:val="Normal"/>
    <w:next w:val="Normal"/>
    <w:uiPriority w:val="99"/>
    <w:rsid w:val="00352BEC"/>
    <w:pPr>
      <w:ind w:left="720"/>
    </w:pPr>
    <w:rPr>
      <w:kern w:val="24"/>
    </w:rPr>
  </w:style>
  <w:style w:type="paragraph" w:customStyle="1" w:styleId="Outline6">
    <w:name w:val="Outline6"/>
    <w:basedOn w:val="Normal"/>
    <w:next w:val="Normal"/>
    <w:uiPriority w:val="99"/>
    <w:rsid w:val="00352BEC"/>
    <w:pPr>
      <w:spacing w:after="240"/>
      <w:ind w:left="2160"/>
    </w:pPr>
    <w:rPr>
      <w:kern w:val="24"/>
    </w:rPr>
  </w:style>
  <w:style w:type="paragraph" w:customStyle="1" w:styleId="Outline7">
    <w:name w:val="Outline7"/>
    <w:basedOn w:val="Normal"/>
    <w:next w:val="Normal"/>
    <w:uiPriority w:val="99"/>
    <w:rsid w:val="00352BEC"/>
    <w:pPr>
      <w:spacing w:after="240"/>
      <w:ind w:left="720"/>
    </w:pPr>
    <w:rPr>
      <w:kern w:val="24"/>
    </w:rPr>
  </w:style>
  <w:style w:type="paragraph" w:styleId="Header">
    <w:name w:val="header"/>
    <w:basedOn w:val="Normal"/>
    <w:link w:val="HeaderChar"/>
    <w:uiPriority w:val="99"/>
    <w:rsid w:val="00352BEC"/>
    <w:pPr>
      <w:tabs>
        <w:tab w:val="center" w:pos="4153"/>
        <w:tab w:val="right" w:pos="8306"/>
      </w:tabs>
    </w:pPr>
  </w:style>
  <w:style w:type="character" w:customStyle="1" w:styleId="HeaderChar">
    <w:name w:val="Header Char"/>
    <w:link w:val="Header"/>
    <w:uiPriority w:val="99"/>
    <w:semiHidden/>
    <w:rsid w:val="00F3673E"/>
    <w:rPr>
      <w:rFonts w:ascii="New York" w:hAnsi="New York"/>
      <w:sz w:val="24"/>
      <w:szCs w:val="20"/>
      <w:lang w:eastAsia="en-US"/>
    </w:rPr>
  </w:style>
  <w:style w:type="paragraph" w:styleId="Footer">
    <w:name w:val="footer"/>
    <w:basedOn w:val="Normal"/>
    <w:link w:val="FooterChar"/>
    <w:uiPriority w:val="99"/>
    <w:rsid w:val="00352BEC"/>
    <w:pPr>
      <w:tabs>
        <w:tab w:val="center" w:pos="4153"/>
        <w:tab w:val="right" w:pos="8306"/>
      </w:tabs>
    </w:pPr>
  </w:style>
  <w:style w:type="character" w:customStyle="1" w:styleId="FooterChar">
    <w:name w:val="Footer Char"/>
    <w:link w:val="Footer"/>
    <w:uiPriority w:val="99"/>
    <w:semiHidden/>
    <w:rsid w:val="00F3673E"/>
    <w:rPr>
      <w:rFonts w:ascii="New York" w:hAnsi="New York"/>
      <w:sz w:val="24"/>
      <w:szCs w:val="20"/>
      <w:lang w:eastAsia="en-US"/>
    </w:rPr>
  </w:style>
  <w:style w:type="paragraph" w:styleId="BodyText">
    <w:name w:val="Body Text"/>
    <w:basedOn w:val="Normal"/>
    <w:link w:val="BodyTextChar"/>
    <w:rsid w:val="00B81F5C"/>
    <w:pPr>
      <w:tabs>
        <w:tab w:val="right" w:pos="8820"/>
      </w:tabs>
      <w:jc w:val="both"/>
    </w:pPr>
    <w:rPr>
      <w:rFonts w:ascii="Times" w:hAnsi="Times"/>
      <w:sz w:val="20"/>
    </w:rPr>
  </w:style>
  <w:style w:type="character" w:customStyle="1" w:styleId="BodyTextChar">
    <w:name w:val="Body Text Char"/>
    <w:link w:val="BodyText"/>
    <w:semiHidden/>
    <w:rsid w:val="00F3673E"/>
    <w:rPr>
      <w:rFonts w:ascii="New York" w:hAnsi="New York"/>
      <w:sz w:val="24"/>
      <w:szCs w:val="20"/>
      <w:lang w:eastAsia="en-US"/>
    </w:rPr>
  </w:style>
  <w:style w:type="table" w:styleId="TableGrid">
    <w:name w:val="Table Grid"/>
    <w:basedOn w:val="TableNormal"/>
    <w:uiPriority w:val="99"/>
    <w:rsid w:val="00B81F5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352BEC"/>
    <w:rPr>
      <w:rFonts w:cs="Times New Roman"/>
    </w:rPr>
  </w:style>
  <w:style w:type="paragraph" w:styleId="BalloonText">
    <w:name w:val="Balloon Text"/>
    <w:basedOn w:val="Normal"/>
    <w:link w:val="BalloonTextChar"/>
    <w:uiPriority w:val="99"/>
    <w:semiHidden/>
    <w:rsid w:val="00352BEC"/>
    <w:rPr>
      <w:rFonts w:ascii="Tahoma" w:hAnsi="Tahoma" w:cs="Tahoma"/>
      <w:sz w:val="16"/>
      <w:szCs w:val="16"/>
    </w:rPr>
  </w:style>
  <w:style w:type="character" w:customStyle="1" w:styleId="BalloonTextChar">
    <w:name w:val="Balloon Text Char"/>
    <w:link w:val="BalloonText"/>
    <w:uiPriority w:val="99"/>
    <w:semiHidden/>
    <w:rsid w:val="00F3673E"/>
    <w:rPr>
      <w:sz w:val="0"/>
      <w:szCs w:val="0"/>
      <w:lang w:eastAsia="en-US"/>
    </w:rPr>
  </w:style>
  <w:style w:type="paragraph" w:styleId="ListParagraph">
    <w:name w:val="List Paragraph"/>
    <w:basedOn w:val="Normal"/>
    <w:qFormat/>
    <w:rsid w:val="006F0321"/>
    <w:pPr>
      <w:spacing w:after="200" w:line="276" w:lineRule="auto"/>
      <w:ind w:left="720"/>
      <w:contextualSpacing/>
    </w:pPr>
    <w:rPr>
      <w:rFonts w:ascii="Calibri" w:hAnsi="Calibri"/>
      <w:sz w:val="22"/>
      <w:szCs w:val="22"/>
      <w:lang w:eastAsia="en-GB"/>
    </w:rPr>
  </w:style>
  <w:style w:type="character" w:styleId="CommentReference">
    <w:name w:val="annotation reference"/>
    <w:uiPriority w:val="99"/>
    <w:rsid w:val="003F45A7"/>
    <w:rPr>
      <w:rFonts w:cs="Times New Roman"/>
      <w:sz w:val="16"/>
      <w:szCs w:val="16"/>
    </w:rPr>
  </w:style>
  <w:style w:type="paragraph" w:styleId="CommentText">
    <w:name w:val="annotation text"/>
    <w:basedOn w:val="Normal"/>
    <w:link w:val="CommentTextChar"/>
    <w:uiPriority w:val="99"/>
    <w:rsid w:val="003F45A7"/>
    <w:rPr>
      <w:sz w:val="20"/>
    </w:rPr>
  </w:style>
  <w:style w:type="character" w:customStyle="1" w:styleId="CommentTextChar">
    <w:name w:val="Comment Text Char"/>
    <w:link w:val="CommentText"/>
    <w:uiPriority w:val="99"/>
    <w:locked/>
    <w:rsid w:val="003F45A7"/>
    <w:rPr>
      <w:rFonts w:ascii="New York" w:hAnsi="New York" w:cs="Times New Roman"/>
      <w:lang w:eastAsia="en-US"/>
    </w:rPr>
  </w:style>
  <w:style w:type="paragraph" w:styleId="CommentSubject">
    <w:name w:val="annotation subject"/>
    <w:basedOn w:val="CommentText"/>
    <w:next w:val="CommentText"/>
    <w:link w:val="CommentSubjectChar"/>
    <w:uiPriority w:val="99"/>
    <w:rsid w:val="003F45A7"/>
    <w:rPr>
      <w:b/>
      <w:bCs/>
    </w:rPr>
  </w:style>
  <w:style w:type="character" w:customStyle="1" w:styleId="CommentSubjectChar">
    <w:name w:val="Comment Subject Char"/>
    <w:link w:val="CommentSubject"/>
    <w:uiPriority w:val="99"/>
    <w:locked/>
    <w:rsid w:val="003F45A7"/>
    <w:rPr>
      <w:rFonts w:ascii="New York" w:hAnsi="New York" w:cs="Times New Roman"/>
      <w:b/>
      <w:bCs/>
      <w:lang w:eastAsia="en-US"/>
    </w:rPr>
  </w:style>
  <w:style w:type="paragraph" w:customStyle="1" w:styleId="Bulletsspaced">
    <w:name w:val="Bullets (spaced)"/>
    <w:basedOn w:val="Normal"/>
    <w:link w:val="BulletsspacedChar"/>
    <w:uiPriority w:val="99"/>
    <w:rsid w:val="00E7639D"/>
    <w:pPr>
      <w:numPr>
        <w:numId w:val="10"/>
      </w:numPr>
      <w:spacing w:before="120"/>
    </w:pPr>
    <w:rPr>
      <w:rFonts w:ascii="Tahoma" w:hAnsi="Tahoma"/>
      <w:color w:val="000000"/>
      <w:szCs w:val="24"/>
      <w:lang w:eastAsia="en-GB"/>
    </w:rPr>
  </w:style>
  <w:style w:type="character" w:customStyle="1" w:styleId="BulletsspacedChar">
    <w:name w:val="Bullets (spaced) Char"/>
    <w:link w:val="Bulletsspaced"/>
    <w:uiPriority w:val="99"/>
    <w:locked/>
    <w:rsid w:val="00E7639D"/>
    <w:rPr>
      <w:rFonts w:ascii="Tahoma" w:hAnsi="Tahoma" w:cs="Times New Roman"/>
      <w:color w:val="000000"/>
      <w:sz w:val="24"/>
      <w:szCs w:val="24"/>
      <w:lang w:val="en-GB" w:eastAsia="en-GB" w:bidi="ar-SA"/>
    </w:rPr>
  </w:style>
  <w:style w:type="paragraph" w:customStyle="1" w:styleId="Numberedparagraph">
    <w:name w:val="Numbered paragraph"/>
    <w:basedOn w:val="Normal"/>
    <w:uiPriority w:val="99"/>
    <w:rsid w:val="00E7639D"/>
    <w:pPr>
      <w:numPr>
        <w:numId w:val="11"/>
      </w:numPr>
      <w:spacing w:after="240"/>
      <w:ind w:left="567" w:hanging="567"/>
      <w:jc w:val="both"/>
    </w:pPr>
    <w:rPr>
      <w:rFonts w:ascii="Tahoma" w:hAnsi="Tahom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55463">
      <w:marLeft w:val="0"/>
      <w:marRight w:val="0"/>
      <w:marTop w:val="0"/>
      <w:marBottom w:val="0"/>
      <w:divBdr>
        <w:top w:val="none" w:sz="0" w:space="0" w:color="auto"/>
        <w:left w:val="none" w:sz="0" w:space="0" w:color="auto"/>
        <w:bottom w:val="none" w:sz="0" w:space="0" w:color="auto"/>
        <w:right w:val="none" w:sz="0" w:space="0" w:color="auto"/>
      </w:divBdr>
    </w:div>
    <w:div w:id="332955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styn Standard Document" ma:contentTypeID="0x0101004FF563581D1EBA4688BFE70077AFADA600BE39F2BCF699254D883264C3F54E3574" ma:contentTypeVersion="18" ma:contentTypeDescription="" ma:contentTypeScope="" ma:versionID="7771a67e919aa4773b0c3f3c2f4c0f51">
  <xsd:schema xmlns:xsd="http://www.w3.org/2001/XMLSchema" xmlns:xs="http://www.w3.org/2001/XMLSchema" xmlns:p="http://schemas.microsoft.com/office/2006/metadata/properties" xmlns:ns2="4c2d5879-4e17-4934-9dac-90b30ab598df" xmlns:ns3="0cedcac1-091d-451d-99c4-4f78ed161286" targetNamespace="http://schemas.microsoft.com/office/2006/metadata/properties" ma:root="true" ma:fieldsID="dbf9edf22474ffa72b4520d7603c7da0" ns2:_="" ns3:_="">
    <xsd:import namespace="4c2d5879-4e17-4934-9dac-90b30ab598df"/>
    <xsd:import namespace="0cedcac1-091d-451d-99c4-4f78ed161286"/>
    <xsd:element name="properties">
      <xsd:complexType>
        <xsd:sequence>
          <xsd:element name="documentManagement">
            <xsd:complexType>
              <xsd:all>
                <xsd:element ref="ns2:Title_x0020__x0028_Welsh_x0029_" minOccurs="0"/>
                <xsd:element ref="ns2:b6bad8d7342d4cc5ae5d0cd685ebd519" minOccurs="0"/>
                <xsd:element ref="ns2:TaxCatchAll" minOccurs="0"/>
                <xsd:element ref="ns2:TaxCatchAllLabel" minOccurs="0"/>
                <xsd:element ref="ns2:Academic_x0020_Year" minOccurs="0"/>
                <xsd:element ref="ns2:Financial_x0020_Year" minOccurs="0"/>
                <xsd:element ref="ns2:Calendar_x0020_Year" minOccurs="0"/>
                <xsd:element ref="ns2:Retention_x0020_Year" minOccurs="0"/>
                <xsd:element ref="ns2:Additional_x0020_Comments_x0020__x0028_one_x0020_line_x0029_" minOccurs="0"/>
                <xsd:element ref="ns3:SFG_x0020__x002d__x0020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d5879-4e17-4934-9dac-90b30ab598df" elementFormDefault="qualified">
    <xsd:import namespace="http://schemas.microsoft.com/office/2006/documentManagement/types"/>
    <xsd:import namespace="http://schemas.microsoft.com/office/infopath/2007/PartnerControls"/>
    <xsd:element name="Title_x0020__x0028_Welsh_x0029_" ma:index="8" nillable="true" ma:displayName="Title (Welsh)" ma:internalName="Title_x0020__x0028_Welsh_x0029_" ma:readOnly="false">
      <xsd:simpleType>
        <xsd:restriction base="dms:Text">
          <xsd:maxLength value="255"/>
        </xsd:restriction>
      </xsd:simpleType>
    </xsd:element>
    <xsd:element name="b6bad8d7342d4cc5ae5d0cd685ebd519" ma:index="9" nillable="true" ma:taxonomy="true" ma:internalName="b6bad8d7342d4cc5ae5d0cd685ebd519" ma:taxonomyFieldName="Estyn_x0020_Language" ma:displayName="Estyn Language" ma:default="1;#English|777de1d1-cd30-4966-a2e3-f61db4c431e8" ma:fieldId="{b6bad8d7-342d-4cc5-ae5d-0cd685ebd519}" ma:sspId="5738bd62-a19a-4655-9560-0b73e07f5850" ma:termSetId="eb424e29-e252-4e5d-8539-61dc1fceb106"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eee9cb75-98a5-42be-a321-a89add8f77db}" ma:internalName="TaxCatchAll" ma:showField="CatchAllData" ma:web="4c2d5879-4e17-4934-9dac-90b30ab598d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eee9cb75-98a5-42be-a321-a89add8f77db}" ma:internalName="TaxCatchAllLabel" ma:readOnly="true" ma:showField="CatchAllDataLabel" ma:web="4c2d5879-4e17-4934-9dac-90b30ab598df">
      <xsd:complexType>
        <xsd:complexContent>
          <xsd:extension base="dms:MultiChoiceLookup">
            <xsd:sequence>
              <xsd:element name="Value" type="dms:Lookup" maxOccurs="unbounded" minOccurs="0" nillable="true"/>
            </xsd:sequence>
          </xsd:extension>
        </xsd:complexContent>
      </xsd:complexType>
    </xsd:element>
    <xsd:element name="Academic_x0020_Year" ma:index="13" nillable="true" ma:displayName="Academic Year" ma:list="{6898bcd6-8000-4fcf-a942-abceb10dcfac}" ma:internalName="Academic_x0020_Year" ma:readOnly="false" ma:showField="Title" ma:web="4c2d5879-4e17-4934-9dac-90b30ab598df">
      <xsd:simpleType>
        <xsd:restriction base="dms:Lookup"/>
      </xsd:simpleType>
    </xsd:element>
    <xsd:element name="Financial_x0020_Year" ma:index="14" nillable="true" ma:displayName="Financial Year" ma:list="{d67f7af0-7e37-411d-b0f7-68a159549fd4}" ma:internalName="Financial_x0020_Year" ma:readOnly="false" ma:showField="Title" ma:web="4c2d5879-4e17-4934-9dac-90b30ab598df">
      <xsd:simpleType>
        <xsd:restriction base="dms:Lookup"/>
      </xsd:simpleType>
    </xsd:element>
    <xsd:element name="Calendar_x0020_Year" ma:index="15" nillable="true" ma:displayName="Calendar Year" ma:list="{8616dad4-7983-4cd6-aa6b-8cfbe2eb9d6e}" ma:internalName="Calendar_x0020_Year" ma:readOnly="false" ma:showField="Title" ma:web="4c2d5879-4e17-4934-9dac-90b30ab598df">
      <xsd:simpleType>
        <xsd:restriction base="dms:Lookup"/>
      </xsd:simpleType>
    </xsd:element>
    <xsd:element name="Retention_x0020_Year" ma:index="16" nillable="true" ma:displayName="Retention Year" ma:format="DateOnly" ma:internalName="Retention_x0020_Year">
      <xsd:simpleType>
        <xsd:restriction base="dms:DateTime"/>
      </xsd:simpleType>
    </xsd:element>
    <xsd:element name="Additional_x0020_Comments_x0020__x0028_one_x0020_line_x0029_" ma:index="17" nillable="true" ma:displayName="Additional Comments (one line)" ma:description="Additional Comments (one line) used for filtering" ma:internalName="Additional_x0020_Comments_x0020__x0028_one_x0020_line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dcac1-091d-451d-99c4-4f78ed161286" elementFormDefault="qualified">
    <xsd:import namespace="http://schemas.microsoft.com/office/2006/documentManagement/types"/>
    <xsd:import namespace="http://schemas.microsoft.com/office/infopath/2007/PartnerControls"/>
    <xsd:element name="SFG_x0020__x002d__x0020_Process" ma:index="18" nillable="true" ma:displayName="SFG - Process" ma:list="{d55e3e78-0eb7-4e3b-8eb9-2cd9d35a22a6}" ma:internalName="SFG_x0020__x002d__x0020_Process" ma:showField="Title" ma:web="f632ef33-8e61-419d-89d6-3701cbcbf90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itle_x0020__x0028_Welsh_x0029_ xmlns="4c2d5879-4e17-4934-9dac-90b30ab598df" xsi:nil="true"/>
    <b6bad8d7342d4cc5ae5d0cd685ebd519 xmlns="4c2d5879-4e17-4934-9dac-90b30ab598df">
      <Terms xmlns="http://schemas.microsoft.com/office/infopath/2007/PartnerControls"/>
    </b6bad8d7342d4cc5ae5d0cd685ebd519>
    <Calendar_x0020_Year xmlns="4c2d5879-4e17-4934-9dac-90b30ab598df" xsi:nil="true"/>
    <Retention_x0020_Year xmlns="4c2d5879-4e17-4934-9dac-90b30ab598df" xsi:nil="true"/>
    <TaxCatchAll xmlns="4c2d5879-4e17-4934-9dac-90b30ab598df"/>
    <Academic_x0020_Year xmlns="4c2d5879-4e17-4934-9dac-90b30ab598df" xsi:nil="true"/>
    <SFG_x0020__x002d__x0020_Process xmlns="0cedcac1-091d-451d-99c4-4f78ed161286">17</SFG_x0020__x002d__x0020_Process>
    <Financial_x0020_Year xmlns="4c2d5879-4e17-4934-9dac-90b30ab598df" xsi:nil="true"/>
    <Additional_x0020_Comments_x0020__x0028_one_x0020_line_x0029_ xmlns="4c2d5879-4e17-4934-9dac-90b30ab598df">Delete after Sept 15</Additional_x0020_Comments_x0020__x0028_one_x0020_line_x0029_>
  </documentManagement>
</p:properties>
</file>

<file path=customXml/itemProps1.xml><?xml version="1.0" encoding="utf-8"?>
<ds:datastoreItem xmlns:ds="http://schemas.openxmlformats.org/officeDocument/2006/customXml" ds:itemID="{2F8D1852-3522-4758-B5B0-4FAFDD78D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d5879-4e17-4934-9dac-90b30ab598df"/>
    <ds:schemaRef ds:uri="0cedcac1-091d-451d-99c4-4f78ed16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5740-145B-46F7-81F4-3BA861CFF4E4}">
  <ds:schemaRefs>
    <ds:schemaRef ds:uri="http://schemas.microsoft.com/sharepoint/v3/contenttype/forms"/>
  </ds:schemaRefs>
</ds:datastoreItem>
</file>

<file path=customXml/itemProps3.xml><?xml version="1.0" encoding="utf-8"?>
<ds:datastoreItem xmlns:ds="http://schemas.openxmlformats.org/officeDocument/2006/customXml" ds:itemID="{D026EDF0-A4AF-4D1A-9DF3-C606C28939E5}">
  <ds:schemaRefs>
    <ds:schemaRef ds:uri="http://schemas.microsoft.com/office/2006/metadata/properties"/>
    <ds:schemaRef ds:uri="http://purl.org/dc/dcmitype/"/>
    <ds:schemaRef ds:uri="0cedcac1-091d-451d-99c4-4f78ed161286"/>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4c2d5879-4e17-4934-9dac-90b30ab598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Proforma for schools to complete</vt:lpstr>
    </vt:vector>
  </TitlesOfParts>
  <Company>Scottish Executive</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for schools to complete</dc:title>
  <dc:creator>u101563</dc:creator>
  <cp:lastModifiedBy>Robert Gairey</cp:lastModifiedBy>
  <cp:revision>2</cp:revision>
  <cp:lastPrinted>2012-06-18T08:35:00Z</cp:lastPrinted>
  <dcterms:created xsi:type="dcterms:W3CDTF">2015-11-13T11:17:00Z</dcterms:created>
  <dcterms:modified xsi:type="dcterms:W3CDTF">2015-11-13T11:17:00Z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gFAAXJDLFUo5N7vwGJDjtQ0bLnsOrNHaozz07afY6r+mVHOHCMegAgM9AY5PgKSXlXD8JUwRs6YXlrmjcBGzerUaVLuMbUS7I/snRUOc4DTWidBY1UQcOufjGrdysAX9QA8nK9kKfVHykcajcBGzerUaVLuMbUS7I/snRUOc4DTWidBY1UQcOufjGonKVekJinpmbWkyNB1RAVQdhTXyFyf57lNMMHkq5i4x5hn2A8oZSQZ2m+t1qM3QL</vt:lpwstr>
  </property>
  <property fmtid="{D5CDD505-2E9C-101B-9397-08002B2CF9AE}" pid="3" name="MAIL_MSG_ID2">
    <vt:lpwstr>u7lwuGAeXJYnMzfYv+g4te9NOUpJy9cng7UirU9h1+QRQrEtg9dryW9WAIOllufgOWUNggj7VnKKdcKuHv6WU/dnW2Z7yvLNw==</vt:lpwstr>
  </property>
  <property fmtid="{D5CDD505-2E9C-101B-9397-08002B2CF9AE}" pid="4" name="RESPONSE_SENDER_NAME">
    <vt:lpwstr>sAAAXRTqSjcrLAoe+JL7o1Lavkaupr9ZyTSy71C5XELfDoo=</vt:lpwstr>
  </property>
  <property fmtid="{D5CDD505-2E9C-101B-9397-08002B2CF9AE}" pid="5" name="EMAIL_OWNER_ADDRESS">
    <vt:lpwstr>4AAAv2pPQheLA5VzDNQGKkm2c/rWpfNS3ThWs2cYc2pwkU8yFbZngBLKBw==</vt:lpwstr>
  </property>
  <property fmtid="{D5CDD505-2E9C-101B-9397-08002B2CF9AE}" pid="6" name="GeldardsDocRef">
    <vt:lpwstr>C:3254989v1</vt:lpwstr>
  </property>
  <property fmtid="{D5CDD505-2E9C-101B-9397-08002B2CF9AE}" pid="7" name="GeldardsDocDescription">
    <vt:lpwstr>Self-evaluation form for safeguarding and child protection</vt:lpwstr>
  </property>
  <property fmtid="{D5CDD505-2E9C-101B-9397-08002B2CF9AE}" pid="8" name="GeldardsDocumentNumber">
    <vt:lpwstr>3254989</vt:lpwstr>
  </property>
  <property fmtid="{D5CDD505-2E9C-101B-9397-08002B2CF9AE}" pid="9" name="GeldardsVersionNumber">
    <vt:lpwstr>1</vt:lpwstr>
  </property>
  <property fmtid="{D5CDD505-2E9C-101B-9397-08002B2CF9AE}" pid="10" name="GeldardsAuthorID">
    <vt:lpwstr>TB</vt:lpwstr>
  </property>
  <property fmtid="{D5CDD505-2E9C-101B-9397-08002B2CF9AE}" pid="11" name="GeldardsOperatorID">
    <vt:lpwstr>TB</vt:lpwstr>
  </property>
  <property fmtid="{D5CDD505-2E9C-101B-9397-08002B2CF9AE}" pid="12" name="GeldardsClientID">
    <vt:lpwstr>66624</vt:lpwstr>
  </property>
  <property fmtid="{D5CDD505-2E9C-101B-9397-08002B2CF9AE}" pid="13" name="GeldardsMatterID">
    <vt:lpwstr>58</vt:lpwstr>
  </property>
  <property fmtid="{D5CDD505-2E9C-101B-9397-08002B2CF9AE}" pid="14" name="ContentTypeId">
    <vt:lpwstr>0x0101004FF563581D1EBA4688BFE70077AFADA600BE39F2BCF699254D883264C3F54E3574</vt:lpwstr>
  </property>
  <property fmtid="{D5CDD505-2E9C-101B-9397-08002B2CF9AE}" pid="15" name="EmailTo">
    <vt:lpwstr/>
  </property>
  <property fmtid="{D5CDD505-2E9C-101B-9397-08002B2CF9AE}" pid="16" name="EmailSender">
    <vt:lpwstr/>
  </property>
  <property fmtid="{D5CDD505-2E9C-101B-9397-08002B2CF9AE}" pid="17" name="EmailFrom">
    <vt:lpwstr/>
  </property>
  <property fmtid="{D5CDD505-2E9C-101B-9397-08002B2CF9AE}" pid="18" name="EmailSubject">
    <vt:lpwstr/>
  </property>
  <property fmtid="{D5CDD505-2E9C-101B-9397-08002B2CF9AE}" pid="19" name="EmailCc">
    <vt:lpwstr/>
  </property>
  <property fmtid="{D5CDD505-2E9C-101B-9397-08002B2CF9AE}" pid="20" name="Estyn_x0020_Language">
    <vt:lpwstr/>
  </property>
  <property fmtid="{D5CDD505-2E9C-101B-9397-08002B2CF9AE}" pid="21" name="Estyn Language">
    <vt:lpwstr/>
  </property>
</Properties>
</file>