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48E2D" w14:textId="7F41EFFE" w:rsidR="00DC2676" w:rsidRPr="002E3346" w:rsidRDefault="007464D8" w:rsidP="00D633A3">
      <w:pPr>
        <w:widowControl w:val="0"/>
        <w:jc w:val="right"/>
        <w:rPr>
          <w:b/>
          <w:sz w:val="40"/>
        </w:rPr>
      </w:pPr>
      <w:r w:rsidRPr="002E3346">
        <w:rPr>
          <w:noProof/>
          <w:lang w:eastAsia="en-GB"/>
        </w:rPr>
        <w:drawing>
          <wp:inline distT="0" distB="0" distL="0" distR="0" wp14:anchorId="6BA490BC" wp14:editId="0F648E2D">
            <wp:extent cx="2825508" cy="1138376"/>
            <wp:effectExtent l="0" t="0" r="0" b="508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25508" cy="1138376"/>
                    </a:xfrm>
                    <a:prstGeom prst="rect">
                      <a:avLst/>
                    </a:prstGeom>
                    <a:noFill/>
                    <a:ln w="9525">
                      <a:noFill/>
                      <a:miter lim="800000"/>
                      <a:headEnd/>
                      <a:tailEnd/>
                    </a:ln>
                  </pic:spPr>
                </pic:pic>
              </a:graphicData>
            </a:graphic>
          </wp:inline>
        </w:drawing>
      </w:r>
      <w:r w:rsidR="004911E4" w:rsidRPr="002E3346">
        <w:rPr>
          <w:noProof/>
        </w:rPr>
        <w:t xml:space="preserve"> </w:t>
      </w:r>
    </w:p>
    <w:p w14:paraId="6BA48E2E" w14:textId="77777777" w:rsidR="00DC2676" w:rsidRPr="002E3346" w:rsidRDefault="00DC2676" w:rsidP="00D633A3">
      <w:pPr>
        <w:widowControl w:val="0"/>
        <w:jc w:val="center"/>
        <w:rPr>
          <w:b/>
          <w:sz w:val="40"/>
          <w:szCs w:val="40"/>
        </w:rPr>
      </w:pPr>
    </w:p>
    <w:p w14:paraId="6BA48E2F" w14:textId="77777777" w:rsidR="00DC2676" w:rsidRPr="002E3346" w:rsidRDefault="00DC2676" w:rsidP="00D633A3">
      <w:pPr>
        <w:widowControl w:val="0"/>
        <w:jc w:val="center"/>
        <w:rPr>
          <w:b/>
          <w:sz w:val="40"/>
          <w:szCs w:val="40"/>
        </w:rPr>
      </w:pPr>
    </w:p>
    <w:p w14:paraId="6BA48E32" w14:textId="77777777" w:rsidR="009A7BA0" w:rsidRPr="002E3346" w:rsidRDefault="009A7BA0" w:rsidP="00D633A3">
      <w:pPr>
        <w:widowControl w:val="0"/>
        <w:jc w:val="center"/>
        <w:rPr>
          <w:b/>
          <w:sz w:val="40"/>
          <w:szCs w:val="40"/>
        </w:rPr>
      </w:pPr>
    </w:p>
    <w:p w14:paraId="21DE31CD" w14:textId="7C03FCE4" w:rsidR="00EB3499" w:rsidRPr="005A3752" w:rsidRDefault="00EB3499" w:rsidP="005A3752">
      <w:pPr>
        <w:pStyle w:val="Heading1"/>
      </w:pPr>
      <w:r w:rsidRPr="005A3752">
        <w:t xml:space="preserve">Polisi a </w:t>
      </w:r>
      <w:r w:rsidR="001507EE" w:rsidRPr="005A3752">
        <w:t>g</w:t>
      </w:r>
      <w:r w:rsidRPr="005A3752">
        <w:t>weithdrefnau Estyn</w:t>
      </w:r>
    </w:p>
    <w:p w14:paraId="1C2FD750" w14:textId="77777777" w:rsidR="00EB3499" w:rsidRPr="005A3752" w:rsidRDefault="00EB3499" w:rsidP="005A3752">
      <w:pPr>
        <w:pStyle w:val="Heading1"/>
      </w:pPr>
      <w:r w:rsidRPr="005A3752">
        <w:t>ar gyfer</w:t>
      </w:r>
    </w:p>
    <w:p w14:paraId="7E020B12" w14:textId="77777777" w:rsidR="00EB3499" w:rsidRPr="005A3752" w:rsidRDefault="00EB3499" w:rsidP="005A3752">
      <w:pPr>
        <w:pStyle w:val="Heading1"/>
      </w:pPr>
      <w:r w:rsidRPr="005A3752">
        <w:t>diogelu</w:t>
      </w:r>
    </w:p>
    <w:p w14:paraId="6BA48E3D" w14:textId="77777777" w:rsidR="00DC2676" w:rsidRPr="00C65729" w:rsidRDefault="00DC2676" w:rsidP="00D633A3">
      <w:pPr>
        <w:widowControl w:val="0"/>
        <w:jc w:val="center"/>
        <w:rPr>
          <w:sz w:val="40"/>
          <w:szCs w:val="40"/>
          <w:lang w:val="cy-GB"/>
        </w:rPr>
      </w:pPr>
    </w:p>
    <w:p w14:paraId="6BA48E42" w14:textId="77777777" w:rsidR="006C1DC9" w:rsidRPr="00C65729" w:rsidRDefault="006C1DC9" w:rsidP="00D633A3">
      <w:pPr>
        <w:widowControl w:val="0"/>
        <w:rPr>
          <w:b/>
          <w:sz w:val="48"/>
          <w:szCs w:val="48"/>
          <w:lang w:val="cy-GB"/>
        </w:rPr>
        <w:sectPr w:rsidR="006C1DC9" w:rsidRPr="00C65729" w:rsidSect="00E949AD">
          <w:headerReference w:type="even" r:id="rId13"/>
          <w:headerReference w:type="default" r:id="rId14"/>
          <w:footerReference w:type="even" r:id="rId15"/>
          <w:headerReference w:type="first" r:id="rId16"/>
          <w:footerReference w:type="first" r:id="rId17"/>
          <w:type w:val="nextColumn"/>
          <w:pgSz w:w="11909" w:h="16834" w:code="9"/>
          <w:pgMar w:top="1418" w:right="1418" w:bottom="1418" w:left="1418" w:header="709" w:footer="709" w:gutter="0"/>
          <w:pgNumType w:start="1"/>
          <w:cols w:space="720"/>
          <w:docGrid w:linePitch="326"/>
        </w:sectPr>
      </w:pPr>
    </w:p>
    <w:p w14:paraId="6607045C" w14:textId="32A48E8A" w:rsidR="00471719" w:rsidRPr="00C65729" w:rsidRDefault="00471719" w:rsidP="005A3752">
      <w:pPr>
        <w:pStyle w:val="BodyText3"/>
        <w:spacing w:after="240"/>
        <w:rPr>
          <w:rFonts w:ascii="Arial" w:hAnsi="Arial"/>
          <w:b/>
          <w:color w:val="auto"/>
          <w:lang w:val="cy-GB"/>
        </w:rPr>
      </w:pPr>
      <w:r w:rsidRPr="00C65729">
        <w:rPr>
          <w:rFonts w:ascii="Arial" w:hAnsi="Arial"/>
          <w:b/>
          <w:color w:val="auto"/>
          <w:lang w:val="cy-GB"/>
        </w:rPr>
        <w:lastRenderedPageBreak/>
        <w:t>Diben Estyn yw arolygu ansawdd a safonau mewn addysg a hyfforddiant yng Nghymru.</w:t>
      </w:r>
      <w:r w:rsidR="0033364C">
        <w:rPr>
          <w:rFonts w:ascii="Arial" w:hAnsi="Arial"/>
          <w:b/>
          <w:color w:val="auto"/>
          <w:lang w:val="cy-GB"/>
        </w:rPr>
        <w:t xml:space="preserve"> </w:t>
      </w:r>
      <w:r w:rsidRPr="00C65729">
        <w:rPr>
          <w:rFonts w:ascii="Arial" w:hAnsi="Arial"/>
          <w:b/>
          <w:color w:val="auto"/>
          <w:lang w:val="cy-GB"/>
        </w:rPr>
        <w:t>Mae Estyn yn gyfrifol am arolygu:</w:t>
      </w:r>
    </w:p>
    <w:p w14:paraId="2D88F5B8" w14:textId="77777777" w:rsidR="00471719" w:rsidRPr="00C65729" w:rsidRDefault="00471719" w:rsidP="00DB1AB5">
      <w:pPr>
        <w:numPr>
          <w:ilvl w:val="0"/>
          <w:numId w:val="12"/>
        </w:numPr>
        <w:overflowPunct/>
        <w:autoSpaceDE/>
        <w:autoSpaceDN/>
        <w:adjustRightInd/>
        <w:textAlignment w:val="auto"/>
        <w:rPr>
          <w:bCs/>
          <w:lang w:val="cy-GB"/>
        </w:rPr>
      </w:pPr>
      <w:r w:rsidRPr="00C65729">
        <w:rPr>
          <w:bCs/>
          <w:lang w:val="cy-GB"/>
        </w:rPr>
        <w:t>ysgolion a lleoliadau meithrin a gynhelir gan, neu sy’n cael arian gan awdurdodau lleol</w:t>
      </w:r>
    </w:p>
    <w:p w14:paraId="7A476A62" w14:textId="77777777" w:rsidR="00471719" w:rsidRPr="00C65729" w:rsidRDefault="00471719" w:rsidP="00DB1AB5">
      <w:pPr>
        <w:numPr>
          <w:ilvl w:val="0"/>
          <w:numId w:val="12"/>
        </w:numPr>
        <w:overflowPunct/>
        <w:autoSpaceDE/>
        <w:autoSpaceDN/>
        <w:adjustRightInd/>
        <w:textAlignment w:val="auto"/>
        <w:rPr>
          <w:bCs/>
          <w:lang w:val="cy-GB"/>
        </w:rPr>
      </w:pPr>
      <w:r w:rsidRPr="00C65729">
        <w:rPr>
          <w:bCs/>
          <w:lang w:val="cy-GB"/>
        </w:rPr>
        <w:t>ysgolion cynradd</w:t>
      </w:r>
    </w:p>
    <w:p w14:paraId="20C929F0" w14:textId="77777777" w:rsidR="00471719" w:rsidRPr="00C65729" w:rsidRDefault="00471719" w:rsidP="00DB1AB5">
      <w:pPr>
        <w:numPr>
          <w:ilvl w:val="0"/>
          <w:numId w:val="12"/>
        </w:numPr>
        <w:overflowPunct/>
        <w:autoSpaceDE/>
        <w:autoSpaceDN/>
        <w:adjustRightInd/>
        <w:textAlignment w:val="auto"/>
        <w:rPr>
          <w:bCs/>
          <w:lang w:val="cy-GB"/>
        </w:rPr>
      </w:pPr>
      <w:r w:rsidRPr="00C65729">
        <w:rPr>
          <w:bCs/>
          <w:lang w:val="cy-GB"/>
        </w:rPr>
        <w:t>ysgolion uwchradd</w:t>
      </w:r>
    </w:p>
    <w:p w14:paraId="605AAB3C" w14:textId="77777777" w:rsidR="00471719" w:rsidRPr="00C65729" w:rsidRDefault="00471719" w:rsidP="00DB1AB5">
      <w:pPr>
        <w:numPr>
          <w:ilvl w:val="0"/>
          <w:numId w:val="12"/>
        </w:numPr>
        <w:overflowPunct/>
        <w:autoSpaceDE/>
        <w:autoSpaceDN/>
        <w:adjustRightInd/>
        <w:textAlignment w:val="auto"/>
        <w:rPr>
          <w:bCs/>
          <w:lang w:val="cy-GB"/>
        </w:rPr>
      </w:pPr>
      <w:r w:rsidRPr="00C65729">
        <w:rPr>
          <w:bCs/>
          <w:lang w:val="cy-GB"/>
        </w:rPr>
        <w:t>ysgolion pob oed</w:t>
      </w:r>
    </w:p>
    <w:p w14:paraId="11680ED7" w14:textId="77777777" w:rsidR="00471719" w:rsidRPr="00C65729" w:rsidRDefault="00471719" w:rsidP="00DB1AB5">
      <w:pPr>
        <w:numPr>
          <w:ilvl w:val="0"/>
          <w:numId w:val="12"/>
        </w:numPr>
        <w:overflowPunct/>
        <w:autoSpaceDE/>
        <w:autoSpaceDN/>
        <w:adjustRightInd/>
        <w:textAlignment w:val="auto"/>
        <w:rPr>
          <w:bCs/>
          <w:lang w:val="cy-GB"/>
        </w:rPr>
      </w:pPr>
      <w:r w:rsidRPr="00C65729">
        <w:rPr>
          <w:bCs/>
          <w:lang w:val="cy-GB"/>
        </w:rPr>
        <w:t>ysgolion arbennig</w:t>
      </w:r>
    </w:p>
    <w:p w14:paraId="600E131D" w14:textId="77777777" w:rsidR="00471719" w:rsidRPr="00C65729" w:rsidRDefault="00471719" w:rsidP="00DB1AB5">
      <w:pPr>
        <w:numPr>
          <w:ilvl w:val="0"/>
          <w:numId w:val="12"/>
        </w:numPr>
        <w:overflowPunct/>
        <w:autoSpaceDE/>
        <w:autoSpaceDN/>
        <w:adjustRightInd/>
        <w:textAlignment w:val="auto"/>
        <w:rPr>
          <w:bCs/>
          <w:lang w:val="cy-GB"/>
        </w:rPr>
      </w:pPr>
      <w:r w:rsidRPr="00C65729">
        <w:rPr>
          <w:bCs/>
          <w:lang w:val="cy-GB"/>
        </w:rPr>
        <w:t>unedau cyfeirio disgyblion</w:t>
      </w:r>
    </w:p>
    <w:p w14:paraId="1700248B" w14:textId="77777777" w:rsidR="00471719" w:rsidRPr="00C65729" w:rsidRDefault="00471719" w:rsidP="00DB1AB5">
      <w:pPr>
        <w:numPr>
          <w:ilvl w:val="0"/>
          <w:numId w:val="12"/>
        </w:numPr>
        <w:overflowPunct/>
        <w:autoSpaceDE/>
        <w:autoSpaceDN/>
        <w:adjustRightInd/>
        <w:textAlignment w:val="auto"/>
        <w:rPr>
          <w:bCs/>
          <w:lang w:val="cy-GB"/>
        </w:rPr>
      </w:pPr>
      <w:r w:rsidRPr="00C65729">
        <w:rPr>
          <w:bCs/>
          <w:lang w:val="cy-GB"/>
        </w:rPr>
        <w:t>ysgolion annibynnol</w:t>
      </w:r>
    </w:p>
    <w:p w14:paraId="7B869646" w14:textId="77777777" w:rsidR="00471719" w:rsidRPr="00C65729" w:rsidRDefault="00471719" w:rsidP="00DB1AB5">
      <w:pPr>
        <w:numPr>
          <w:ilvl w:val="0"/>
          <w:numId w:val="12"/>
        </w:numPr>
        <w:overflowPunct/>
        <w:autoSpaceDE/>
        <w:autoSpaceDN/>
        <w:adjustRightInd/>
        <w:textAlignment w:val="auto"/>
        <w:rPr>
          <w:bCs/>
          <w:lang w:val="cy-GB"/>
        </w:rPr>
      </w:pPr>
      <w:r w:rsidRPr="00C65729">
        <w:rPr>
          <w:bCs/>
          <w:lang w:val="cy-GB"/>
        </w:rPr>
        <w:t>addysg bellach</w:t>
      </w:r>
    </w:p>
    <w:p w14:paraId="753FFAF4" w14:textId="77777777" w:rsidR="00471719" w:rsidRPr="00C65729" w:rsidRDefault="00471719" w:rsidP="00DB1AB5">
      <w:pPr>
        <w:numPr>
          <w:ilvl w:val="0"/>
          <w:numId w:val="12"/>
        </w:numPr>
        <w:overflowPunct/>
        <w:autoSpaceDE/>
        <w:autoSpaceDN/>
        <w:adjustRightInd/>
        <w:textAlignment w:val="auto"/>
        <w:rPr>
          <w:bCs/>
          <w:lang w:val="cy-GB"/>
        </w:rPr>
      </w:pPr>
      <w:r w:rsidRPr="00C65729">
        <w:rPr>
          <w:bCs/>
          <w:lang w:val="cy-GB"/>
        </w:rPr>
        <w:t>dysgu oedolion</w:t>
      </w:r>
    </w:p>
    <w:p w14:paraId="328B68D7" w14:textId="77777777" w:rsidR="00471719" w:rsidRPr="00C65729" w:rsidRDefault="00471719" w:rsidP="00DB1AB5">
      <w:pPr>
        <w:numPr>
          <w:ilvl w:val="0"/>
          <w:numId w:val="12"/>
        </w:numPr>
        <w:overflowPunct/>
        <w:autoSpaceDE/>
        <w:autoSpaceDN/>
        <w:adjustRightInd/>
        <w:textAlignment w:val="auto"/>
        <w:rPr>
          <w:bCs/>
          <w:lang w:val="cy-GB"/>
        </w:rPr>
      </w:pPr>
      <w:r w:rsidRPr="00C65729">
        <w:rPr>
          <w:bCs/>
          <w:lang w:val="cy-GB"/>
        </w:rPr>
        <w:t>gwasanaethau addysg awdurdodau lleol ar gyfer plant a phobl ifanc</w:t>
      </w:r>
    </w:p>
    <w:p w14:paraId="2941BFDF" w14:textId="77777777" w:rsidR="00471719" w:rsidRPr="00C65729" w:rsidRDefault="00471719" w:rsidP="00DB1AB5">
      <w:pPr>
        <w:numPr>
          <w:ilvl w:val="0"/>
          <w:numId w:val="12"/>
        </w:numPr>
        <w:overflowPunct/>
        <w:autoSpaceDE/>
        <w:autoSpaceDN/>
        <w:adjustRightInd/>
        <w:textAlignment w:val="auto"/>
        <w:rPr>
          <w:bCs/>
          <w:lang w:val="cy-GB"/>
        </w:rPr>
      </w:pPr>
      <w:r w:rsidRPr="00C65729">
        <w:rPr>
          <w:bCs/>
          <w:lang w:val="cy-GB"/>
        </w:rPr>
        <w:t>addysg a hyfforddiant athrawon</w:t>
      </w:r>
    </w:p>
    <w:p w14:paraId="5A6A9797" w14:textId="77777777" w:rsidR="00471719" w:rsidRPr="00C65729" w:rsidRDefault="00471719" w:rsidP="00DB1AB5">
      <w:pPr>
        <w:numPr>
          <w:ilvl w:val="0"/>
          <w:numId w:val="12"/>
        </w:numPr>
        <w:rPr>
          <w:lang w:val="cy-GB"/>
        </w:rPr>
      </w:pPr>
      <w:r w:rsidRPr="00C65729">
        <w:rPr>
          <w:lang w:val="cy-GB"/>
        </w:rPr>
        <w:t>Cymraeg i oedolion</w:t>
      </w:r>
    </w:p>
    <w:p w14:paraId="464663EE" w14:textId="77777777" w:rsidR="00471719" w:rsidRPr="00C65729" w:rsidRDefault="00471719" w:rsidP="00DB1AB5">
      <w:pPr>
        <w:numPr>
          <w:ilvl w:val="0"/>
          <w:numId w:val="12"/>
        </w:numPr>
        <w:rPr>
          <w:lang w:val="cy-GB"/>
        </w:rPr>
      </w:pPr>
      <w:r w:rsidRPr="00C65729">
        <w:rPr>
          <w:lang w:val="cy-GB"/>
        </w:rPr>
        <w:t>dysgu yn y gwaith</w:t>
      </w:r>
    </w:p>
    <w:p w14:paraId="157486C4" w14:textId="77777777" w:rsidR="00471719" w:rsidRPr="00C65729" w:rsidRDefault="00471719" w:rsidP="005A3752">
      <w:pPr>
        <w:numPr>
          <w:ilvl w:val="0"/>
          <w:numId w:val="12"/>
        </w:numPr>
        <w:spacing w:after="240"/>
        <w:rPr>
          <w:bCs/>
          <w:lang w:val="cy-GB"/>
        </w:rPr>
      </w:pPr>
      <w:r w:rsidRPr="00C65729">
        <w:rPr>
          <w:lang w:val="cy-GB"/>
        </w:rPr>
        <w:t>dysgu yn y sector cyfiawnder</w:t>
      </w:r>
    </w:p>
    <w:p w14:paraId="14D97E9B" w14:textId="77777777" w:rsidR="00471719" w:rsidRPr="00C65729" w:rsidRDefault="00471719" w:rsidP="005A3752">
      <w:pPr>
        <w:spacing w:after="240"/>
        <w:rPr>
          <w:bCs/>
          <w:lang w:val="cy-GB"/>
        </w:rPr>
      </w:pPr>
      <w:r w:rsidRPr="00C65729">
        <w:rPr>
          <w:bCs/>
          <w:lang w:val="cy-GB"/>
        </w:rPr>
        <w:t>Mae Estyn hefyd:</w:t>
      </w:r>
    </w:p>
    <w:p w14:paraId="4049AB05" w14:textId="77777777" w:rsidR="00471719" w:rsidRPr="00C65729" w:rsidRDefault="00471719" w:rsidP="00DB1AB5">
      <w:pPr>
        <w:widowControl w:val="0"/>
        <w:numPr>
          <w:ilvl w:val="0"/>
          <w:numId w:val="12"/>
        </w:numPr>
        <w:rPr>
          <w:bCs/>
          <w:lang w:val="cy-GB"/>
        </w:rPr>
      </w:pPr>
      <w:r w:rsidRPr="00C65729">
        <w:rPr>
          <w:bCs/>
          <w:lang w:val="cy-GB"/>
        </w:rPr>
        <w:t>yn rhoi cyngor ar ansawdd a safonau mewn addysg a hyfforddiant yng Nghymru i Gynulliad Cenedlaethol Cymru ac eraill</w:t>
      </w:r>
    </w:p>
    <w:p w14:paraId="6532A3F9" w14:textId="77777777" w:rsidR="00471719" w:rsidRPr="00C65729" w:rsidRDefault="00471719" w:rsidP="005A3752">
      <w:pPr>
        <w:widowControl w:val="0"/>
        <w:numPr>
          <w:ilvl w:val="0"/>
          <w:numId w:val="12"/>
        </w:numPr>
        <w:spacing w:after="240"/>
        <w:rPr>
          <w:bCs/>
          <w:lang w:val="cy-GB"/>
        </w:rPr>
      </w:pPr>
      <w:r w:rsidRPr="00C65729">
        <w:rPr>
          <w:bCs/>
          <w:lang w:val="cy-GB"/>
        </w:rPr>
        <w:t>yn cyhoeddi achosion o arfer dda yn seiliedig ar dystiolaeth arolygu</w:t>
      </w:r>
    </w:p>
    <w:p w14:paraId="666966F4" w14:textId="1FE8986C" w:rsidR="00471719" w:rsidRPr="00C65729" w:rsidRDefault="00471719" w:rsidP="005A3752">
      <w:pPr>
        <w:pBdr>
          <w:top w:val="single" w:sz="4" w:space="1" w:color="auto"/>
          <w:left w:val="single" w:sz="4" w:space="4" w:color="auto"/>
          <w:bottom w:val="single" w:sz="4" w:space="1" w:color="auto"/>
          <w:right w:val="single" w:sz="4" w:space="4" w:color="auto"/>
        </w:pBdr>
        <w:spacing w:after="240"/>
        <w:rPr>
          <w:bCs/>
          <w:lang w:val="cy-GB"/>
        </w:rPr>
      </w:pPr>
      <w:r w:rsidRPr="00C65729">
        <w:rPr>
          <w:bCs/>
          <w:lang w:val="cy-GB"/>
        </w:rPr>
        <w:t>Cymerwyd pob rhagofal posibl i sicrhau bod y wybodaeth yn y ddogfen hon yn gywir adeg ei chyhoeddi.</w:t>
      </w:r>
      <w:r w:rsidR="0033364C">
        <w:rPr>
          <w:bCs/>
          <w:lang w:val="cy-GB"/>
        </w:rPr>
        <w:t xml:space="preserve"> </w:t>
      </w:r>
      <w:r w:rsidRPr="00C65729">
        <w:rPr>
          <w:bCs/>
          <w:lang w:val="cy-GB"/>
        </w:rPr>
        <w:t>Dylid cyfeirio unrhyw ymholiadau neu sylwadau ynglŷn â’r ddogfen hon/cyhoeddiad hwn at:</w:t>
      </w:r>
    </w:p>
    <w:p w14:paraId="2AA07603" w14:textId="77777777" w:rsidR="00471719" w:rsidRPr="00C65729" w:rsidRDefault="00471719" w:rsidP="00471719">
      <w:pPr>
        <w:pBdr>
          <w:top w:val="single" w:sz="4" w:space="1" w:color="auto"/>
          <w:left w:val="single" w:sz="4" w:space="4" w:color="auto"/>
          <w:bottom w:val="single" w:sz="4" w:space="1" w:color="auto"/>
          <w:right w:val="single" w:sz="4" w:space="4" w:color="auto"/>
        </w:pBdr>
        <w:rPr>
          <w:bCs/>
          <w:lang w:val="cy-GB"/>
        </w:rPr>
      </w:pPr>
      <w:r w:rsidRPr="00C65729">
        <w:rPr>
          <w:bCs/>
          <w:lang w:val="cy-GB"/>
        </w:rPr>
        <w:t>Yr Adran Gyhoeddiadau</w:t>
      </w:r>
    </w:p>
    <w:p w14:paraId="68DC266E" w14:textId="77777777" w:rsidR="00471719" w:rsidRPr="00C65729" w:rsidRDefault="00471719" w:rsidP="00471719">
      <w:pPr>
        <w:pBdr>
          <w:top w:val="single" w:sz="4" w:space="1" w:color="auto"/>
          <w:left w:val="single" w:sz="4" w:space="4" w:color="auto"/>
          <w:bottom w:val="single" w:sz="4" w:space="1" w:color="auto"/>
          <w:right w:val="single" w:sz="4" w:space="4" w:color="auto"/>
        </w:pBdr>
        <w:rPr>
          <w:bCs/>
          <w:lang w:val="cy-GB"/>
        </w:rPr>
      </w:pPr>
      <w:r w:rsidRPr="00C65729">
        <w:rPr>
          <w:bCs/>
          <w:lang w:val="cy-GB"/>
        </w:rPr>
        <w:t>Estyn</w:t>
      </w:r>
    </w:p>
    <w:p w14:paraId="60BB45E4" w14:textId="77777777" w:rsidR="00471719" w:rsidRPr="00C65729" w:rsidRDefault="00471719" w:rsidP="00471719">
      <w:pPr>
        <w:pBdr>
          <w:top w:val="single" w:sz="4" w:space="1" w:color="auto"/>
          <w:left w:val="single" w:sz="4" w:space="4" w:color="auto"/>
          <w:bottom w:val="single" w:sz="4" w:space="1" w:color="auto"/>
          <w:right w:val="single" w:sz="4" w:space="4" w:color="auto"/>
        </w:pBdr>
        <w:rPr>
          <w:bCs/>
          <w:lang w:val="cy-GB"/>
        </w:rPr>
      </w:pPr>
      <w:r w:rsidRPr="00C65729">
        <w:rPr>
          <w:bCs/>
          <w:lang w:val="cy-GB"/>
        </w:rPr>
        <w:t>Llys Angor</w:t>
      </w:r>
    </w:p>
    <w:p w14:paraId="0B75264E" w14:textId="77777777" w:rsidR="00471719" w:rsidRPr="00C65729" w:rsidRDefault="00471719" w:rsidP="00471719">
      <w:pPr>
        <w:pBdr>
          <w:top w:val="single" w:sz="4" w:space="1" w:color="auto"/>
          <w:left w:val="single" w:sz="4" w:space="4" w:color="auto"/>
          <w:bottom w:val="single" w:sz="4" w:space="1" w:color="auto"/>
          <w:right w:val="single" w:sz="4" w:space="4" w:color="auto"/>
        </w:pBdr>
        <w:rPr>
          <w:bCs/>
          <w:lang w:val="cy-GB"/>
        </w:rPr>
      </w:pPr>
      <w:r w:rsidRPr="00C65729">
        <w:rPr>
          <w:bCs/>
          <w:lang w:val="cy-GB"/>
        </w:rPr>
        <w:t xml:space="preserve">Heol Keen </w:t>
      </w:r>
    </w:p>
    <w:p w14:paraId="284B3616" w14:textId="77777777" w:rsidR="00471719" w:rsidRPr="00C65729" w:rsidRDefault="00471719" w:rsidP="00471719">
      <w:pPr>
        <w:pBdr>
          <w:top w:val="single" w:sz="4" w:space="1" w:color="auto"/>
          <w:left w:val="single" w:sz="4" w:space="4" w:color="auto"/>
          <w:bottom w:val="single" w:sz="4" w:space="1" w:color="auto"/>
          <w:right w:val="single" w:sz="4" w:space="4" w:color="auto"/>
        </w:pBdr>
        <w:rPr>
          <w:bCs/>
          <w:lang w:val="cy-GB"/>
        </w:rPr>
      </w:pPr>
      <w:r w:rsidRPr="00C65729">
        <w:rPr>
          <w:bCs/>
          <w:lang w:val="cy-GB"/>
        </w:rPr>
        <w:t>Caerdydd</w:t>
      </w:r>
    </w:p>
    <w:p w14:paraId="6866A2DC" w14:textId="77777777" w:rsidR="00471719" w:rsidRPr="00C65729" w:rsidRDefault="00471719" w:rsidP="005A3752">
      <w:pPr>
        <w:pBdr>
          <w:top w:val="single" w:sz="4" w:space="1" w:color="auto"/>
          <w:left w:val="single" w:sz="4" w:space="4" w:color="auto"/>
          <w:bottom w:val="single" w:sz="4" w:space="1" w:color="auto"/>
          <w:right w:val="single" w:sz="4" w:space="4" w:color="auto"/>
        </w:pBdr>
        <w:spacing w:after="240"/>
        <w:rPr>
          <w:bCs/>
          <w:lang w:val="cy-GB"/>
        </w:rPr>
      </w:pPr>
      <w:r w:rsidRPr="00C65729">
        <w:rPr>
          <w:bCs/>
          <w:lang w:val="cy-GB"/>
        </w:rPr>
        <w:t xml:space="preserve">CF24 5JW neu drwy anfon e-bost at </w:t>
      </w:r>
      <w:hyperlink r:id="rId18" w:history="1">
        <w:r w:rsidRPr="00C65729">
          <w:rPr>
            <w:rStyle w:val="Hyperlink"/>
            <w:bCs/>
            <w:lang w:val="cy-GB"/>
          </w:rPr>
          <w:t>cyhoeddiadau@estyn.llyw.cymru</w:t>
        </w:r>
      </w:hyperlink>
    </w:p>
    <w:p w14:paraId="68FD9038" w14:textId="70C0D378" w:rsidR="00471719" w:rsidRPr="00C65729" w:rsidRDefault="00471719" w:rsidP="005A3752">
      <w:pPr>
        <w:pBdr>
          <w:top w:val="single" w:sz="4" w:space="1" w:color="auto"/>
          <w:left w:val="single" w:sz="4" w:space="4" w:color="auto"/>
          <w:bottom w:val="single" w:sz="4" w:space="1" w:color="auto"/>
          <w:right w:val="single" w:sz="4" w:space="4" w:color="auto"/>
        </w:pBdr>
        <w:spacing w:after="240"/>
        <w:rPr>
          <w:bCs/>
          <w:lang w:val="cy-GB"/>
        </w:rPr>
      </w:pPr>
      <w:r w:rsidRPr="00C65729">
        <w:rPr>
          <w:bCs/>
          <w:lang w:val="cy-GB"/>
        </w:rPr>
        <w:t>Mae’r cyhoeddiad hwn a chyhoeddiadau eraill gan Estyn ar gael ar ein gwefan:</w:t>
      </w:r>
      <w:r w:rsidR="0033364C">
        <w:rPr>
          <w:bCs/>
          <w:lang w:val="cy-GB"/>
        </w:rPr>
        <w:t xml:space="preserve"> </w:t>
      </w:r>
      <w:hyperlink r:id="rId19" w:history="1">
        <w:r w:rsidRPr="00C65729">
          <w:rPr>
            <w:rStyle w:val="Hyperlink"/>
            <w:bCs/>
            <w:lang w:val="cy-GB"/>
          </w:rPr>
          <w:t>www.estyn.llyw.cymru</w:t>
        </w:r>
      </w:hyperlink>
    </w:p>
    <w:p w14:paraId="2DB2B83C" w14:textId="77777777" w:rsidR="00471719" w:rsidRPr="00C65729" w:rsidRDefault="00471719" w:rsidP="00471719">
      <w:pPr>
        <w:pBdr>
          <w:top w:val="single" w:sz="4" w:space="1" w:color="auto"/>
          <w:left w:val="single" w:sz="4" w:space="4" w:color="auto"/>
          <w:bottom w:val="single" w:sz="4" w:space="1" w:color="auto"/>
          <w:right w:val="single" w:sz="4" w:space="4" w:color="auto"/>
        </w:pBdr>
        <w:rPr>
          <w:b/>
          <w:bCs/>
          <w:lang w:val="cy-GB"/>
        </w:rPr>
      </w:pPr>
      <w:r w:rsidRPr="00C65729">
        <w:rPr>
          <w:b/>
          <w:bCs/>
          <w:lang w:val="cy-GB"/>
        </w:rPr>
        <w:t>Cyfieithwyd y ddogfen hon gan Trosol (Saesneg i Gymraeg).</w:t>
      </w:r>
    </w:p>
    <w:p w14:paraId="6BA48E64" w14:textId="30B8A090" w:rsidR="005E061A" w:rsidRPr="00C65729" w:rsidRDefault="00471719" w:rsidP="00471719">
      <w:pPr>
        <w:widowControl w:val="0"/>
        <w:spacing w:before="240"/>
        <w:rPr>
          <w:b/>
          <w:lang w:val="cy-GB"/>
        </w:rPr>
      </w:pPr>
      <w:r w:rsidRPr="00C65729">
        <w:rPr>
          <w:noProof/>
          <w:lang w:eastAsia="en-GB"/>
        </w:rPr>
        <w:drawing>
          <wp:inline distT="0" distB="0" distL="0" distR="0" wp14:anchorId="255BC2B7" wp14:editId="4C49AE56">
            <wp:extent cx="103505" cy="103505"/>
            <wp:effectExtent l="0" t="0" r="0" b="0"/>
            <wp:docPr id="3" name="Picture 2" descr="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C65729">
        <w:rPr>
          <w:b/>
          <w:lang w:val="cy-GB"/>
        </w:rPr>
        <w:t xml:space="preserve"> Hawlfraint y Goron 202</w:t>
      </w:r>
      <w:r w:rsidR="0033364C">
        <w:rPr>
          <w:b/>
          <w:lang w:val="cy-GB"/>
        </w:rPr>
        <w:t>3</w:t>
      </w:r>
      <w:r w:rsidRPr="00C65729">
        <w:rPr>
          <w:b/>
          <w:lang w:val="cy-GB"/>
        </w:rPr>
        <w:t xml:space="preserve">: </w:t>
      </w:r>
      <w:r w:rsidRPr="00C65729">
        <w:rPr>
          <w:b/>
          <w:bCs/>
          <w:shd w:val="clear" w:color="auto" w:fill="FFFFFF"/>
          <w:lang w:val="cy-GB"/>
        </w:rPr>
        <w:t>Gellir ailddefnyddio’r adroddiad hwn yn ddi-dâl mewn unrhyw fformat neu gyfrwng ar yr amod y caiff ei ailddefnyddio’n gywir ac na chaiff ei ddefnyddio mewn cyd-destun camarweiniol.</w:t>
      </w:r>
      <w:r w:rsidR="0033364C">
        <w:rPr>
          <w:b/>
          <w:bCs/>
          <w:shd w:val="clear" w:color="auto" w:fill="FFFFFF"/>
          <w:lang w:val="cy-GB"/>
        </w:rPr>
        <w:t xml:space="preserve"> </w:t>
      </w:r>
      <w:r w:rsidRPr="00C65729">
        <w:rPr>
          <w:b/>
          <w:bCs/>
          <w:shd w:val="clear" w:color="auto" w:fill="FFFFFF"/>
          <w:lang w:val="cy-GB"/>
        </w:rPr>
        <w:t>Rhaid cydnabod y deunydd fel hawlfraint y Goron a rhaid nodi teitl yr adroddiad penodol</w:t>
      </w:r>
      <w:r w:rsidR="005E061A" w:rsidRPr="00C65729">
        <w:rPr>
          <w:b/>
          <w:lang w:val="cy-GB"/>
        </w:rPr>
        <w:t>.</w:t>
      </w:r>
    </w:p>
    <w:p w14:paraId="537CBDFB" w14:textId="19BC47D6" w:rsidR="00C17D9B" w:rsidRPr="00C65729" w:rsidRDefault="00C17D9B" w:rsidP="00D633A3">
      <w:pPr>
        <w:overflowPunct/>
        <w:autoSpaceDE/>
        <w:autoSpaceDN/>
        <w:adjustRightInd/>
        <w:textAlignment w:val="auto"/>
        <w:rPr>
          <w:szCs w:val="24"/>
          <w:lang w:val="cy-GB"/>
        </w:rPr>
      </w:pPr>
      <w:r w:rsidRPr="00C65729">
        <w:rPr>
          <w:szCs w:val="24"/>
          <w:lang w:val="cy-GB"/>
        </w:rPr>
        <w:br w:type="page"/>
      </w:r>
    </w:p>
    <w:p w14:paraId="0F45F01D" w14:textId="77777777" w:rsidR="00EB1A51" w:rsidRPr="005A3752" w:rsidRDefault="00EB1A51" w:rsidP="005A3752">
      <w:pPr>
        <w:pStyle w:val="Heading2"/>
      </w:pPr>
      <w:r w:rsidRPr="005A3752">
        <w:lastRenderedPageBreak/>
        <w:t>Taflen wybodaeth</w:t>
      </w:r>
    </w:p>
    <w:p w14:paraId="0919515E" w14:textId="77777777" w:rsidR="00EB1A51" w:rsidRPr="005A3752" w:rsidRDefault="00EB1A51" w:rsidP="00EB1A51">
      <w:pPr>
        <w:widowControl w:val="0"/>
        <w:rPr>
          <w:bCs/>
          <w:sz w:val="2"/>
          <w:szCs w:val="2"/>
          <w:lang w:val="cy-GB"/>
        </w:rPr>
      </w:pPr>
    </w:p>
    <w:p w14:paraId="3593C512" w14:textId="77777777" w:rsidR="00EB1A51" w:rsidRPr="00C65729" w:rsidRDefault="00EB1A51" w:rsidP="005A3752">
      <w:pPr>
        <w:widowControl w:val="0"/>
        <w:pBdr>
          <w:top w:val="single" w:sz="4" w:space="1" w:color="auto"/>
          <w:left w:val="single" w:sz="4" w:space="4" w:color="auto"/>
          <w:bottom w:val="single" w:sz="4" w:space="1" w:color="auto"/>
          <w:right w:val="single" w:sz="4" w:space="4" w:color="auto"/>
        </w:pBdr>
        <w:spacing w:after="240"/>
        <w:rPr>
          <w:bCs/>
          <w:lang w:val="cy-GB"/>
        </w:rPr>
      </w:pPr>
      <w:r w:rsidRPr="00C65729">
        <w:rPr>
          <w:bCs/>
          <w:lang w:val="cy-GB"/>
        </w:rPr>
        <w:t>Blwch gwybodaeth</w:t>
      </w:r>
    </w:p>
    <w:p w14:paraId="6003464F" w14:textId="00BF2E33" w:rsidR="00EB1A51" w:rsidRPr="00C65729" w:rsidRDefault="00EB1A51" w:rsidP="005A3752">
      <w:pPr>
        <w:widowControl w:val="0"/>
        <w:pBdr>
          <w:top w:val="single" w:sz="4" w:space="1" w:color="auto"/>
          <w:left w:val="single" w:sz="4" w:space="4" w:color="auto"/>
          <w:bottom w:val="single" w:sz="4" w:space="1" w:color="auto"/>
          <w:right w:val="single" w:sz="4" w:space="4" w:color="auto"/>
        </w:pBdr>
        <w:spacing w:after="240"/>
        <w:rPr>
          <w:bCs/>
          <w:lang w:val="cy-GB"/>
        </w:rPr>
      </w:pPr>
      <w:r w:rsidRPr="00C65729">
        <w:rPr>
          <w:bCs/>
          <w:lang w:val="cy-GB"/>
        </w:rPr>
        <w:t>I gael mwy o gyngor, cysylltwch â:</w:t>
      </w:r>
      <w:r w:rsidR="0033364C">
        <w:rPr>
          <w:bCs/>
          <w:lang w:val="cy-GB"/>
        </w:rPr>
        <w:t xml:space="preserve"> </w:t>
      </w:r>
      <w:r w:rsidRPr="00C65729">
        <w:rPr>
          <w:bCs/>
          <w:lang w:val="cy-GB"/>
        </w:rPr>
        <w:t>Swyddog Diogelu Estyn ar 02920 446482 neu diogelu@estyn.llyw.cymru</w:t>
      </w:r>
    </w:p>
    <w:p w14:paraId="71325606" w14:textId="7A92FD1A" w:rsidR="00EB1A51" w:rsidRPr="00C65729" w:rsidRDefault="00EB1A51" w:rsidP="005A3752">
      <w:pPr>
        <w:widowControl w:val="0"/>
        <w:pBdr>
          <w:top w:val="single" w:sz="4" w:space="1" w:color="auto"/>
          <w:left w:val="single" w:sz="4" w:space="4" w:color="auto"/>
          <w:bottom w:val="single" w:sz="4" w:space="1" w:color="auto"/>
          <w:right w:val="single" w:sz="4" w:space="4" w:color="auto"/>
        </w:pBdr>
        <w:spacing w:after="240"/>
        <w:rPr>
          <w:bCs/>
          <w:sz w:val="22"/>
          <w:lang w:val="cy-GB"/>
        </w:rPr>
      </w:pPr>
      <w:r w:rsidRPr="00C65729">
        <w:rPr>
          <w:bCs/>
          <w:lang w:val="cy-GB"/>
        </w:rPr>
        <w:t>Dyddiad adolygu arfaethedig:</w:t>
      </w:r>
      <w:r w:rsidR="0033364C">
        <w:rPr>
          <w:bCs/>
          <w:lang w:val="cy-GB"/>
        </w:rPr>
        <w:t xml:space="preserve"> </w:t>
      </w:r>
      <w:r w:rsidR="003319E1">
        <w:rPr>
          <w:bCs/>
          <w:lang w:val="cy-GB"/>
        </w:rPr>
        <w:t>Medi 2024</w:t>
      </w:r>
    </w:p>
    <w:p w14:paraId="2F0866B3" w14:textId="77777777" w:rsidR="00EB1A51" w:rsidRPr="00C65729" w:rsidRDefault="00EB1A51" w:rsidP="005A3752">
      <w:pPr>
        <w:widowControl w:val="0"/>
        <w:spacing w:after="240"/>
        <w:rPr>
          <w:b/>
          <w:lang w:val="cy-GB"/>
        </w:rPr>
      </w:pPr>
      <w:r w:rsidRPr="00C65729">
        <w:rPr>
          <w:b/>
          <w:lang w:val="cy-GB"/>
        </w:rPr>
        <w:t>Rheolaeth fersiwn</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1843"/>
        <w:gridCol w:w="1843"/>
        <w:gridCol w:w="4476"/>
      </w:tblGrid>
      <w:tr w:rsidR="00EB1A51" w:rsidRPr="00C65729" w14:paraId="1185DC42" w14:textId="77777777" w:rsidTr="005A3752">
        <w:tc>
          <w:tcPr>
            <w:tcW w:w="1126" w:type="dxa"/>
          </w:tcPr>
          <w:p w14:paraId="12E0F80B" w14:textId="77777777" w:rsidR="00EB1A51" w:rsidRPr="00C65729" w:rsidRDefault="00EB1A51" w:rsidP="00E05D8B">
            <w:pPr>
              <w:widowControl w:val="0"/>
              <w:rPr>
                <w:b/>
                <w:lang w:val="cy-GB"/>
              </w:rPr>
            </w:pPr>
            <w:r w:rsidRPr="00C65729">
              <w:rPr>
                <w:b/>
                <w:lang w:val="cy-GB"/>
              </w:rPr>
              <w:t>Dogfen fersiwn</w:t>
            </w:r>
          </w:p>
        </w:tc>
        <w:tc>
          <w:tcPr>
            <w:tcW w:w="1843" w:type="dxa"/>
          </w:tcPr>
          <w:p w14:paraId="5B988999" w14:textId="77777777" w:rsidR="00EB1A51" w:rsidRPr="00C65729" w:rsidRDefault="00EB1A51" w:rsidP="00E05D8B">
            <w:pPr>
              <w:widowControl w:val="0"/>
              <w:rPr>
                <w:b/>
                <w:lang w:val="cy-GB"/>
              </w:rPr>
            </w:pPr>
            <w:r w:rsidRPr="00C65729">
              <w:rPr>
                <w:b/>
                <w:lang w:val="cy-GB"/>
              </w:rPr>
              <w:t>Awdur</w:t>
            </w:r>
          </w:p>
        </w:tc>
        <w:tc>
          <w:tcPr>
            <w:tcW w:w="1843" w:type="dxa"/>
          </w:tcPr>
          <w:p w14:paraId="05E396FD" w14:textId="77777777" w:rsidR="00EB1A51" w:rsidRPr="00C65729" w:rsidRDefault="00EB1A51" w:rsidP="00E05D8B">
            <w:pPr>
              <w:widowControl w:val="0"/>
              <w:rPr>
                <w:b/>
                <w:lang w:val="cy-GB"/>
              </w:rPr>
            </w:pPr>
            <w:r w:rsidRPr="00C65729">
              <w:rPr>
                <w:b/>
                <w:lang w:val="cy-GB"/>
              </w:rPr>
              <w:t>Dyddiad cyhoeddi</w:t>
            </w:r>
          </w:p>
        </w:tc>
        <w:tc>
          <w:tcPr>
            <w:tcW w:w="4476" w:type="dxa"/>
          </w:tcPr>
          <w:p w14:paraId="07242AAD" w14:textId="77777777" w:rsidR="00EB1A51" w:rsidRPr="00C65729" w:rsidRDefault="00EB1A51" w:rsidP="00E05D8B">
            <w:pPr>
              <w:widowControl w:val="0"/>
              <w:rPr>
                <w:b/>
                <w:lang w:val="cy-GB"/>
              </w:rPr>
            </w:pPr>
            <w:r w:rsidRPr="00C65729">
              <w:rPr>
                <w:b/>
                <w:lang w:val="cy-GB"/>
              </w:rPr>
              <w:t>Newidiadau a wnaed</w:t>
            </w:r>
          </w:p>
        </w:tc>
      </w:tr>
      <w:tr w:rsidR="00EB1A51" w:rsidRPr="00C65729" w14:paraId="6792446C" w14:textId="77777777" w:rsidTr="005A3752">
        <w:tc>
          <w:tcPr>
            <w:tcW w:w="1126" w:type="dxa"/>
          </w:tcPr>
          <w:p w14:paraId="575F864C" w14:textId="77777777" w:rsidR="00EB1A51" w:rsidRPr="00C65729" w:rsidRDefault="00EB1A51" w:rsidP="00E05D8B">
            <w:pPr>
              <w:widowControl w:val="0"/>
              <w:rPr>
                <w:lang w:val="cy-GB"/>
              </w:rPr>
            </w:pPr>
            <w:r w:rsidRPr="00C65729">
              <w:rPr>
                <w:lang w:val="cy-GB"/>
              </w:rPr>
              <w:t>1.0</w:t>
            </w:r>
          </w:p>
        </w:tc>
        <w:tc>
          <w:tcPr>
            <w:tcW w:w="1843" w:type="dxa"/>
          </w:tcPr>
          <w:p w14:paraId="06B005E7" w14:textId="77777777" w:rsidR="00EB1A51" w:rsidRPr="00C65729" w:rsidRDefault="00EB1A51" w:rsidP="00E05D8B">
            <w:pPr>
              <w:widowControl w:val="0"/>
              <w:rPr>
                <w:lang w:val="cy-GB"/>
              </w:rPr>
            </w:pPr>
            <w:r w:rsidRPr="00C65729">
              <w:rPr>
                <w:lang w:val="cy-GB"/>
              </w:rPr>
              <w:t>Gerard E Kerslake</w:t>
            </w:r>
          </w:p>
        </w:tc>
        <w:tc>
          <w:tcPr>
            <w:tcW w:w="1843" w:type="dxa"/>
          </w:tcPr>
          <w:p w14:paraId="29DF1ECD" w14:textId="77777777" w:rsidR="00EB1A51" w:rsidRPr="00C65729" w:rsidRDefault="00EB1A51" w:rsidP="00E05D8B">
            <w:pPr>
              <w:widowControl w:val="0"/>
              <w:rPr>
                <w:lang w:val="cy-GB"/>
              </w:rPr>
            </w:pPr>
            <w:r w:rsidRPr="00C65729">
              <w:rPr>
                <w:lang w:val="cy-GB"/>
              </w:rPr>
              <w:t>15 Mawrth 2013</w:t>
            </w:r>
          </w:p>
        </w:tc>
        <w:tc>
          <w:tcPr>
            <w:tcW w:w="4476" w:type="dxa"/>
          </w:tcPr>
          <w:p w14:paraId="6FAD5491" w14:textId="77777777" w:rsidR="00EB1A51" w:rsidRPr="00C65729" w:rsidRDefault="00EB1A51" w:rsidP="00E05D8B">
            <w:pPr>
              <w:widowControl w:val="0"/>
              <w:rPr>
                <w:lang w:val="cy-GB"/>
              </w:rPr>
            </w:pPr>
            <w:r w:rsidRPr="00C65729">
              <w:rPr>
                <w:lang w:val="cy-GB"/>
              </w:rPr>
              <w:t>Diweddariad i’r polisi diogelu y cytunwyd arno’n flaenorol, er mwyn adlewyrchu newidiadau rheoli mewnol yn Estyn a newidiadau sy’n deillio o Ddeddf Rhyddidau 2012</w:t>
            </w:r>
          </w:p>
        </w:tc>
      </w:tr>
      <w:tr w:rsidR="00EB1A51" w:rsidRPr="00C65729" w14:paraId="780B95BF" w14:textId="77777777" w:rsidTr="005A3752">
        <w:tc>
          <w:tcPr>
            <w:tcW w:w="1126" w:type="dxa"/>
          </w:tcPr>
          <w:p w14:paraId="7157C5EA" w14:textId="77777777" w:rsidR="00EB1A51" w:rsidRPr="00C65729" w:rsidRDefault="00EB1A51" w:rsidP="00E05D8B">
            <w:pPr>
              <w:widowControl w:val="0"/>
              <w:rPr>
                <w:lang w:val="cy-GB"/>
              </w:rPr>
            </w:pPr>
            <w:r w:rsidRPr="00C65729">
              <w:rPr>
                <w:lang w:val="cy-GB"/>
              </w:rPr>
              <w:t>1.1</w:t>
            </w:r>
          </w:p>
        </w:tc>
        <w:tc>
          <w:tcPr>
            <w:tcW w:w="1843" w:type="dxa"/>
          </w:tcPr>
          <w:p w14:paraId="4F508450" w14:textId="77777777" w:rsidR="00EB1A51" w:rsidRPr="00C65729" w:rsidRDefault="00EB1A51" w:rsidP="00E05D8B">
            <w:pPr>
              <w:widowControl w:val="0"/>
              <w:rPr>
                <w:lang w:val="cy-GB"/>
              </w:rPr>
            </w:pPr>
            <w:r w:rsidRPr="00C65729">
              <w:rPr>
                <w:lang w:val="cy-GB"/>
              </w:rPr>
              <w:t>Gerard E Kerslake</w:t>
            </w:r>
          </w:p>
        </w:tc>
        <w:tc>
          <w:tcPr>
            <w:tcW w:w="1843" w:type="dxa"/>
          </w:tcPr>
          <w:p w14:paraId="5EF0D6E3" w14:textId="77777777" w:rsidR="00EB1A51" w:rsidRPr="00C65729" w:rsidRDefault="00EB1A51" w:rsidP="00E05D8B">
            <w:pPr>
              <w:widowControl w:val="0"/>
              <w:rPr>
                <w:lang w:val="cy-GB"/>
              </w:rPr>
            </w:pPr>
            <w:r w:rsidRPr="00C65729">
              <w:rPr>
                <w:lang w:val="cy-GB"/>
              </w:rPr>
              <w:t>Ionawr 2015</w:t>
            </w:r>
          </w:p>
        </w:tc>
        <w:tc>
          <w:tcPr>
            <w:tcW w:w="4476" w:type="dxa"/>
          </w:tcPr>
          <w:p w14:paraId="5870BCE6" w14:textId="77777777" w:rsidR="00EB1A51" w:rsidRPr="00C65729" w:rsidRDefault="00EB1A51" w:rsidP="00E05D8B">
            <w:pPr>
              <w:widowControl w:val="0"/>
              <w:rPr>
                <w:lang w:val="cy-GB"/>
              </w:rPr>
            </w:pPr>
            <w:r w:rsidRPr="00C65729">
              <w:rPr>
                <w:lang w:val="cy-GB"/>
              </w:rPr>
              <w:t>Mân ddiweddariadau, yn egluro rôl y swyddog diogelu yn rhoi cyngor i staff Estyn.</w:t>
            </w:r>
          </w:p>
        </w:tc>
      </w:tr>
      <w:tr w:rsidR="00EB1A51" w:rsidRPr="00C65729" w14:paraId="3CE098F1" w14:textId="77777777" w:rsidTr="005A3752">
        <w:tc>
          <w:tcPr>
            <w:tcW w:w="1126" w:type="dxa"/>
          </w:tcPr>
          <w:p w14:paraId="6F7CCA8D" w14:textId="77777777" w:rsidR="00EB1A51" w:rsidRPr="00C65729" w:rsidRDefault="00EB1A51" w:rsidP="00E05D8B">
            <w:pPr>
              <w:widowControl w:val="0"/>
              <w:rPr>
                <w:lang w:val="cy-GB"/>
              </w:rPr>
            </w:pPr>
            <w:r w:rsidRPr="00C65729">
              <w:rPr>
                <w:lang w:val="cy-GB"/>
              </w:rPr>
              <w:t>1.2</w:t>
            </w:r>
          </w:p>
        </w:tc>
        <w:tc>
          <w:tcPr>
            <w:tcW w:w="1843" w:type="dxa"/>
          </w:tcPr>
          <w:p w14:paraId="21738154" w14:textId="77777777" w:rsidR="00EB1A51" w:rsidRPr="00C65729" w:rsidRDefault="00EB1A51" w:rsidP="00E05D8B">
            <w:pPr>
              <w:widowControl w:val="0"/>
              <w:rPr>
                <w:lang w:val="cy-GB"/>
              </w:rPr>
            </w:pPr>
            <w:r w:rsidRPr="00C65729">
              <w:rPr>
                <w:lang w:val="cy-GB"/>
              </w:rPr>
              <w:t>Gerard E Kerslake</w:t>
            </w:r>
          </w:p>
        </w:tc>
        <w:tc>
          <w:tcPr>
            <w:tcW w:w="1843" w:type="dxa"/>
          </w:tcPr>
          <w:p w14:paraId="673541F7" w14:textId="77777777" w:rsidR="00EB1A51" w:rsidRPr="00C65729" w:rsidRDefault="00EB1A51" w:rsidP="00E05D8B">
            <w:pPr>
              <w:widowControl w:val="0"/>
              <w:rPr>
                <w:lang w:val="cy-GB"/>
              </w:rPr>
            </w:pPr>
            <w:r w:rsidRPr="00C65729">
              <w:rPr>
                <w:lang w:val="cy-GB"/>
              </w:rPr>
              <w:t>Awst 2016</w:t>
            </w:r>
          </w:p>
        </w:tc>
        <w:tc>
          <w:tcPr>
            <w:tcW w:w="4476" w:type="dxa"/>
          </w:tcPr>
          <w:p w14:paraId="01308164" w14:textId="77777777" w:rsidR="00EB1A51" w:rsidRPr="00C65729" w:rsidRDefault="00EB1A51" w:rsidP="00E05D8B">
            <w:pPr>
              <w:widowControl w:val="0"/>
              <w:rPr>
                <w:lang w:val="cy-GB"/>
              </w:rPr>
            </w:pPr>
            <w:r w:rsidRPr="00C65729">
              <w:rPr>
                <w:lang w:val="cy-GB"/>
              </w:rPr>
              <w:t>Mân ddiweddariadau, diweddaru’r wybodaeth gyswllt</w:t>
            </w:r>
          </w:p>
        </w:tc>
      </w:tr>
      <w:tr w:rsidR="00EB1A51" w:rsidRPr="00C65729" w14:paraId="6BFBDD94" w14:textId="77777777" w:rsidTr="005A3752">
        <w:tc>
          <w:tcPr>
            <w:tcW w:w="1126" w:type="dxa"/>
          </w:tcPr>
          <w:p w14:paraId="0F583790" w14:textId="77777777" w:rsidR="00EB1A51" w:rsidRPr="00C65729" w:rsidRDefault="00EB1A51" w:rsidP="00E05D8B">
            <w:pPr>
              <w:widowControl w:val="0"/>
              <w:rPr>
                <w:lang w:val="cy-GB"/>
              </w:rPr>
            </w:pPr>
            <w:r w:rsidRPr="00C65729">
              <w:rPr>
                <w:lang w:val="cy-GB"/>
              </w:rPr>
              <w:t>1.3</w:t>
            </w:r>
          </w:p>
        </w:tc>
        <w:tc>
          <w:tcPr>
            <w:tcW w:w="1843" w:type="dxa"/>
          </w:tcPr>
          <w:p w14:paraId="46583E5E" w14:textId="77777777" w:rsidR="00EB1A51" w:rsidRPr="00C65729" w:rsidRDefault="00EB1A51" w:rsidP="00E05D8B">
            <w:pPr>
              <w:widowControl w:val="0"/>
              <w:rPr>
                <w:lang w:val="cy-GB"/>
              </w:rPr>
            </w:pPr>
            <w:r w:rsidRPr="00C65729">
              <w:rPr>
                <w:lang w:val="cy-GB"/>
              </w:rPr>
              <w:t>Gerard E Kerslake</w:t>
            </w:r>
          </w:p>
        </w:tc>
        <w:tc>
          <w:tcPr>
            <w:tcW w:w="1843" w:type="dxa"/>
          </w:tcPr>
          <w:p w14:paraId="425D78AF" w14:textId="77777777" w:rsidR="00EB1A51" w:rsidRPr="00C65729" w:rsidRDefault="00EB1A51" w:rsidP="00E05D8B">
            <w:pPr>
              <w:widowControl w:val="0"/>
              <w:rPr>
                <w:lang w:val="cy-GB"/>
              </w:rPr>
            </w:pPr>
            <w:r w:rsidRPr="00C65729">
              <w:rPr>
                <w:lang w:val="cy-GB"/>
              </w:rPr>
              <w:t>Awst 2017</w:t>
            </w:r>
          </w:p>
        </w:tc>
        <w:tc>
          <w:tcPr>
            <w:tcW w:w="4476" w:type="dxa"/>
          </w:tcPr>
          <w:p w14:paraId="16EBB7EE" w14:textId="77777777" w:rsidR="00EB1A51" w:rsidRPr="00C65729" w:rsidRDefault="00EB1A51" w:rsidP="00E05D8B">
            <w:pPr>
              <w:widowControl w:val="0"/>
              <w:rPr>
                <w:lang w:val="cy-GB"/>
              </w:rPr>
            </w:pPr>
            <w:r w:rsidRPr="00C65729">
              <w:rPr>
                <w:lang w:val="cy-GB"/>
              </w:rPr>
              <w:t>Mân ddiweddariadau i’r testun</w:t>
            </w:r>
          </w:p>
        </w:tc>
      </w:tr>
      <w:tr w:rsidR="00EB1A51" w:rsidRPr="00C65729" w14:paraId="34B83F64" w14:textId="77777777" w:rsidTr="005A3752">
        <w:tc>
          <w:tcPr>
            <w:tcW w:w="1126" w:type="dxa"/>
          </w:tcPr>
          <w:p w14:paraId="387078D8" w14:textId="77777777" w:rsidR="00EB1A51" w:rsidRPr="00C65729" w:rsidRDefault="00EB1A51" w:rsidP="00E05D8B">
            <w:pPr>
              <w:widowControl w:val="0"/>
              <w:rPr>
                <w:lang w:val="cy-GB"/>
              </w:rPr>
            </w:pPr>
            <w:r w:rsidRPr="00C65729">
              <w:rPr>
                <w:lang w:val="cy-GB"/>
              </w:rPr>
              <w:t>1.4</w:t>
            </w:r>
          </w:p>
        </w:tc>
        <w:tc>
          <w:tcPr>
            <w:tcW w:w="1843" w:type="dxa"/>
          </w:tcPr>
          <w:p w14:paraId="4DD8B688" w14:textId="77777777" w:rsidR="00EB1A51" w:rsidRPr="00C65729" w:rsidRDefault="00EB1A51" w:rsidP="00E05D8B">
            <w:pPr>
              <w:widowControl w:val="0"/>
              <w:rPr>
                <w:lang w:val="cy-GB"/>
              </w:rPr>
            </w:pPr>
            <w:r w:rsidRPr="00C65729">
              <w:rPr>
                <w:lang w:val="cy-GB"/>
              </w:rPr>
              <w:t>Delyth Lloyd Gray</w:t>
            </w:r>
          </w:p>
        </w:tc>
        <w:tc>
          <w:tcPr>
            <w:tcW w:w="1843" w:type="dxa"/>
          </w:tcPr>
          <w:p w14:paraId="0DDF64DD" w14:textId="77777777" w:rsidR="00EB1A51" w:rsidRPr="00C65729" w:rsidRDefault="00EB1A51" w:rsidP="00E05D8B">
            <w:pPr>
              <w:widowControl w:val="0"/>
              <w:rPr>
                <w:lang w:val="cy-GB"/>
              </w:rPr>
            </w:pPr>
            <w:r w:rsidRPr="00C65729">
              <w:rPr>
                <w:lang w:val="cy-GB"/>
              </w:rPr>
              <w:t>Ebrill 2019</w:t>
            </w:r>
          </w:p>
        </w:tc>
        <w:tc>
          <w:tcPr>
            <w:tcW w:w="4476" w:type="dxa"/>
          </w:tcPr>
          <w:p w14:paraId="4E2D2383" w14:textId="77777777" w:rsidR="00EB1A51" w:rsidRPr="00C65729" w:rsidRDefault="00EB1A51" w:rsidP="00E05D8B">
            <w:pPr>
              <w:widowControl w:val="0"/>
              <w:rPr>
                <w:lang w:val="cy-GB"/>
              </w:rPr>
            </w:pPr>
            <w:r w:rsidRPr="00C65729">
              <w:rPr>
                <w:lang w:val="cy-GB"/>
              </w:rPr>
              <w:t>Mân ddiweddariadau, diweddaru’r wybodaeth gyswllt</w:t>
            </w:r>
          </w:p>
        </w:tc>
      </w:tr>
      <w:tr w:rsidR="00EB1A51" w:rsidRPr="00C65729" w14:paraId="12CAA3A8" w14:textId="77777777" w:rsidTr="005A3752">
        <w:tc>
          <w:tcPr>
            <w:tcW w:w="1126" w:type="dxa"/>
          </w:tcPr>
          <w:p w14:paraId="1B64C143" w14:textId="77777777" w:rsidR="00EB1A51" w:rsidRPr="00C65729" w:rsidRDefault="00EB1A51" w:rsidP="00E05D8B">
            <w:pPr>
              <w:widowControl w:val="0"/>
              <w:rPr>
                <w:lang w:val="cy-GB"/>
              </w:rPr>
            </w:pPr>
            <w:r w:rsidRPr="00C65729">
              <w:rPr>
                <w:lang w:val="cy-GB"/>
              </w:rPr>
              <w:t>1.5</w:t>
            </w:r>
          </w:p>
        </w:tc>
        <w:tc>
          <w:tcPr>
            <w:tcW w:w="1843" w:type="dxa"/>
          </w:tcPr>
          <w:p w14:paraId="0356EA54" w14:textId="77777777" w:rsidR="00EB1A51" w:rsidRPr="00C65729" w:rsidRDefault="00EB1A51" w:rsidP="00E05D8B">
            <w:pPr>
              <w:widowControl w:val="0"/>
              <w:rPr>
                <w:lang w:val="cy-GB"/>
              </w:rPr>
            </w:pPr>
            <w:r w:rsidRPr="00C65729">
              <w:rPr>
                <w:lang w:val="cy-GB"/>
              </w:rPr>
              <w:t>Dyfrig Ellis</w:t>
            </w:r>
          </w:p>
        </w:tc>
        <w:tc>
          <w:tcPr>
            <w:tcW w:w="1843" w:type="dxa"/>
          </w:tcPr>
          <w:p w14:paraId="38685AD4" w14:textId="77777777" w:rsidR="00EB1A51" w:rsidRPr="00C65729" w:rsidRDefault="00EB1A51" w:rsidP="00E05D8B">
            <w:pPr>
              <w:widowControl w:val="0"/>
              <w:rPr>
                <w:lang w:val="cy-GB"/>
              </w:rPr>
            </w:pPr>
            <w:r w:rsidRPr="00C65729">
              <w:rPr>
                <w:lang w:val="cy-GB"/>
              </w:rPr>
              <w:t>Chwefror 2021</w:t>
            </w:r>
          </w:p>
        </w:tc>
        <w:tc>
          <w:tcPr>
            <w:tcW w:w="4476" w:type="dxa"/>
          </w:tcPr>
          <w:p w14:paraId="16714757" w14:textId="77777777" w:rsidR="00EB1A51" w:rsidRPr="00C65729" w:rsidRDefault="00EB1A51" w:rsidP="00E05D8B">
            <w:pPr>
              <w:widowControl w:val="0"/>
              <w:rPr>
                <w:lang w:val="cy-GB"/>
              </w:rPr>
            </w:pPr>
            <w:r w:rsidRPr="00C65729">
              <w:rPr>
                <w:lang w:val="cy-GB"/>
              </w:rPr>
              <w:t xml:space="preserve">Mân ddiweddariadau, egluro’r rôl, llywodraethu a strwythur y tîm swyddogion diogelu arweiniol o ran darparu cyngor i staff Estyn </w:t>
            </w:r>
          </w:p>
        </w:tc>
      </w:tr>
      <w:tr w:rsidR="002A2364" w:rsidRPr="00C65729" w14:paraId="0A86AD82" w14:textId="77777777" w:rsidTr="005A3752">
        <w:tc>
          <w:tcPr>
            <w:tcW w:w="1126" w:type="dxa"/>
          </w:tcPr>
          <w:p w14:paraId="1C79D9FD" w14:textId="74BC1164" w:rsidR="002A2364" w:rsidRPr="00C65729" w:rsidRDefault="002A2364" w:rsidP="00E05D8B">
            <w:pPr>
              <w:widowControl w:val="0"/>
              <w:rPr>
                <w:lang w:val="cy-GB"/>
              </w:rPr>
            </w:pPr>
            <w:r>
              <w:rPr>
                <w:lang w:val="cy-GB"/>
              </w:rPr>
              <w:t>1.6</w:t>
            </w:r>
          </w:p>
        </w:tc>
        <w:tc>
          <w:tcPr>
            <w:tcW w:w="1843" w:type="dxa"/>
          </w:tcPr>
          <w:p w14:paraId="09AC71A4" w14:textId="6FC61081" w:rsidR="002A2364" w:rsidRPr="00C65729" w:rsidRDefault="009D33B7" w:rsidP="00E05D8B">
            <w:pPr>
              <w:widowControl w:val="0"/>
              <w:rPr>
                <w:lang w:val="cy-GB"/>
              </w:rPr>
            </w:pPr>
            <w:r>
              <w:rPr>
                <w:lang w:val="cy-GB"/>
              </w:rPr>
              <w:t>Dyfrig Ellis</w:t>
            </w:r>
          </w:p>
        </w:tc>
        <w:tc>
          <w:tcPr>
            <w:tcW w:w="1843" w:type="dxa"/>
          </w:tcPr>
          <w:p w14:paraId="379052EE" w14:textId="2CBFF576" w:rsidR="002A2364" w:rsidRPr="00C65729" w:rsidRDefault="006E1C42" w:rsidP="00E05D8B">
            <w:pPr>
              <w:widowControl w:val="0"/>
              <w:rPr>
                <w:lang w:val="cy-GB"/>
              </w:rPr>
            </w:pPr>
            <w:r>
              <w:rPr>
                <w:lang w:val="cy-GB"/>
              </w:rPr>
              <w:t>Gorffennaf 2021</w:t>
            </w:r>
          </w:p>
        </w:tc>
        <w:tc>
          <w:tcPr>
            <w:tcW w:w="4476" w:type="dxa"/>
          </w:tcPr>
          <w:p w14:paraId="36CA50B3" w14:textId="13C1271B" w:rsidR="002A2364" w:rsidRPr="00C65729" w:rsidRDefault="006E1C42" w:rsidP="00E05D8B">
            <w:pPr>
              <w:widowControl w:val="0"/>
              <w:rPr>
                <w:lang w:val="cy-GB"/>
              </w:rPr>
            </w:pPr>
            <w:r w:rsidRPr="00C65729">
              <w:rPr>
                <w:lang w:val="cy-GB"/>
              </w:rPr>
              <w:t>Mân ddiweddariadau i’r testun</w:t>
            </w:r>
          </w:p>
        </w:tc>
      </w:tr>
      <w:tr w:rsidR="002A2364" w:rsidRPr="00C65729" w14:paraId="505FEFD1" w14:textId="77777777" w:rsidTr="005A3752">
        <w:tc>
          <w:tcPr>
            <w:tcW w:w="1126" w:type="dxa"/>
          </w:tcPr>
          <w:p w14:paraId="51CC42B5" w14:textId="20610DD2" w:rsidR="002A2364" w:rsidRPr="00C65729" w:rsidRDefault="006E1C42" w:rsidP="00E05D8B">
            <w:pPr>
              <w:widowControl w:val="0"/>
              <w:rPr>
                <w:lang w:val="cy-GB"/>
              </w:rPr>
            </w:pPr>
            <w:r>
              <w:rPr>
                <w:lang w:val="cy-GB"/>
              </w:rPr>
              <w:t>1.7</w:t>
            </w:r>
          </w:p>
        </w:tc>
        <w:tc>
          <w:tcPr>
            <w:tcW w:w="1843" w:type="dxa"/>
          </w:tcPr>
          <w:p w14:paraId="2427FA57" w14:textId="63703656" w:rsidR="002A2364" w:rsidRPr="00C65729" w:rsidRDefault="006E1C42" w:rsidP="00E05D8B">
            <w:pPr>
              <w:widowControl w:val="0"/>
              <w:rPr>
                <w:lang w:val="cy-GB"/>
              </w:rPr>
            </w:pPr>
            <w:r>
              <w:rPr>
                <w:lang w:val="cy-GB"/>
              </w:rPr>
              <w:t>Dyrig Ellis</w:t>
            </w:r>
          </w:p>
        </w:tc>
        <w:tc>
          <w:tcPr>
            <w:tcW w:w="1843" w:type="dxa"/>
          </w:tcPr>
          <w:p w14:paraId="2CBB9441" w14:textId="1807D0D1" w:rsidR="002A2364" w:rsidRPr="00C65729" w:rsidRDefault="006E1C42" w:rsidP="00E05D8B">
            <w:pPr>
              <w:widowControl w:val="0"/>
              <w:rPr>
                <w:lang w:val="cy-GB"/>
              </w:rPr>
            </w:pPr>
            <w:r>
              <w:rPr>
                <w:lang w:val="cy-GB"/>
              </w:rPr>
              <w:t>Rhagfyr 2021</w:t>
            </w:r>
          </w:p>
        </w:tc>
        <w:tc>
          <w:tcPr>
            <w:tcW w:w="4476" w:type="dxa"/>
          </w:tcPr>
          <w:p w14:paraId="33334161" w14:textId="48BE2B6F" w:rsidR="002A2364" w:rsidRPr="00C65729" w:rsidRDefault="006E1C42" w:rsidP="00E05D8B">
            <w:pPr>
              <w:widowControl w:val="0"/>
              <w:rPr>
                <w:lang w:val="cy-GB"/>
              </w:rPr>
            </w:pPr>
            <w:r>
              <w:rPr>
                <w:lang w:val="cy-GB"/>
              </w:rPr>
              <w:t>Diweddariad am y sytem rheoli achosion</w:t>
            </w:r>
          </w:p>
        </w:tc>
      </w:tr>
      <w:tr w:rsidR="002A2364" w:rsidRPr="00C65729" w14:paraId="0B95EB48" w14:textId="77777777" w:rsidTr="005A3752">
        <w:tc>
          <w:tcPr>
            <w:tcW w:w="1126" w:type="dxa"/>
          </w:tcPr>
          <w:p w14:paraId="093400D4" w14:textId="752F2E6E" w:rsidR="002A2364" w:rsidRPr="00C65729" w:rsidRDefault="006E1C42" w:rsidP="00E05D8B">
            <w:pPr>
              <w:widowControl w:val="0"/>
              <w:rPr>
                <w:lang w:val="cy-GB"/>
              </w:rPr>
            </w:pPr>
            <w:r>
              <w:rPr>
                <w:lang w:val="cy-GB"/>
              </w:rPr>
              <w:t>1.8</w:t>
            </w:r>
          </w:p>
        </w:tc>
        <w:tc>
          <w:tcPr>
            <w:tcW w:w="1843" w:type="dxa"/>
          </w:tcPr>
          <w:p w14:paraId="2B1068AF" w14:textId="56276425" w:rsidR="002A2364" w:rsidRPr="00C65729" w:rsidRDefault="006E1C42" w:rsidP="00E05D8B">
            <w:pPr>
              <w:widowControl w:val="0"/>
              <w:rPr>
                <w:lang w:val="cy-GB"/>
              </w:rPr>
            </w:pPr>
            <w:r>
              <w:rPr>
                <w:lang w:val="cy-GB"/>
              </w:rPr>
              <w:t>Delyth Lloyd Gray</w:t>
            </w:r>
          </w:p>
        </w:tc>
        <w:tc>
          <w:tcPr>
            <w:tcW w:w="1843" w:type="dxa"/>
          </w:tcPr>
          <w:p w14:paraId="2F8CC6BC" w14:textId="6A0EE7C1" w:rsidR="002A2364" w:rsidRPr="00C65729" w:rsidRDefault="006E1C42" w:rsidP="00E05D8B">
            <w:pPr>
              <w:widowControl w:val="0"/>
              <w:rPr>
                <w:lang w:val="cy-GB"/>
              </w:rPr>
            </w:pPr>
            <w:r>
              <w:rPr>
                <w:lang w:val="cy-GB"/>
              </w:rPr>
              <w:t>Hydref 2022</w:t>
            </w:r>
          </w:p>
        </w:tc>
        <w:tc>
          <w:tcPr>
            <w:tcW w:w="4476" w:type="dxa"/>
          </w:tcPr>
          <w:p w14:paraId="46B0E6E0" w14:textId="24AF596E" w:rsidR="002A2364" w:rsidRPr="008C7FC8" w:rsidRDefault="006E1C42" w:rsidP="00E05D8B">
            <w:pPr>
              <w:widowControl w:val="0"/>
              <w:rPr>
                <w:b/>
                <w:bCs/>
                <w:lang w:val="cy-GB"/>
              </w:rPr>
            </w:pPr>
            <w:r w:rsidRPr="00C65729">
              <w:rPr>
                <w:lang w:val="cy-GB"/>
              </w:rPr>
              <w:t>Mân ddiweddariadau, diweddaru’r wybodaeth gyswllt</w:t>
            </w:r>
            <w:r>
              <w:rPr>
                <w:lang w:val="cy-GB"/>
              </w:rPr>
              <w:t xml:space="preserve"> i swyddogion dynodedig diogelu AALl</w:t>
            </w:r>
          </w:p>
        </w:tc>
      </w:tr>
      <w:tr w:rsidR="002A2364" w:rsidRPr="00C65729" w14:paraId="20828626" w14:textId="77777777" w:rsidTr="005A3752">
        <w:tc>
          <w:tcPr>
            <w:tcW w:w="1126" w:type="dxa"/>
          </w:tcPr>
          <w:p w14:paraId="7A4D7452" w14:textId="54BDC880" w:rsidR="002A2364" w:rsidRPr="00C65729" w:rsidRDefault="006E1C42" w:rsidP="00E05D8B">
            <w:pPr>
              <w:widowControl w:val="0"/>
              <w:rPr>
                <w:lang w:val="cy-GB"/>
              </w:rPr>
            </w:pPr>
            <w:r>
              <w:rPr>
                <w:lang w:val="cy-GB"/>
              </w:rPr>
              <w:t>1.9</w:t>
            </w:r>
          </w:p>
        </w:tc>
        <w:tc>
          <w:tcPr>
            <w:tcW w:w="1843" w:type="dxa"/>
          </w:tcPr>
          <w:p w14:paraId="087471E4" w14:textId="6976DEE0" w:rsidR="002A2364" w:rsidRPr="00C65729" w:rsidRDefault="006E1C42" w:rsidP="00E05D8B">
            <w:pPr>
              <w:widowControl w:val="0"/>
              <w:rPr>
                <w:lang w:val="cy-GB"/>
              </w:rPr>
            </w:pPr>
            <w:r>
              <w:rPr>
                <w:lang w:val="cy-GB"/>
              </w:rPr>
              <w:t>Delyth Lloyd Gray</w:t>
            </w:r>
          </w:p>
        </w:tc>
        <w:tc>
          <w:tcPr>
            <w:tcW w:w="1843" w:type="dxa"/>
          </w:tcPr>
          <w:p w14:paraId="7641F44B" w14:textId="325E7ED2" w:rsidR="002A2364" w:rsidRPr="00C65729" w:rsidRDefault="006E1C42" w:rsidP="00E05D8B">
            <w:pPr>
              <w:widowControl w:val="0"/>
              <w:rPr>
                <w:lang w:val="cy-GB"/>
              </w:rPr>
            </w:pPr>
            <w:r>
              <w:rPr>
                <w:lang w:val="cy-GB"/>
              </w:rPr>
              <w:t>Hydref 2023</w:t>
            </w:r>
          </w:p>
        </w:tc>
        <w:tc>
          <w:tcPr>
            <w:tcW w:w="4476" w:type="dxa"/>
          </w:tcPr>
          <w:p w14:paraId="5B45D17D" w14:textId="4C908CA9" w:rsidR="002A2364" w:rsidRPr="00C65729" w:rsidRDefault="006E1C42" w:rsidP="00E05D8B">
            <w:pPr>
              <w:widowControl w:val="0"/>
              <w:rPr>
                <w:lang w:val="cy-GB"/>
              </w:rPr>
            </w:pPr>
            <w:r w:rsidRPr="00C65729">
              <w:rPr>
                <w:lang w:val="cy-GB"/>
              </w:rPr>
              <w:t>wybodaeth gyswllt</w:t>
            </w:r>
            <w:r>
              <w:rPr>
                <w:lang w:val="cy-GB"/>
              </w:rPr>
              <w:t xml:space="preserve"> i swyddogion dynodedig diogelu AALl a chynrychiolwyr sectorau mewnol</w:t>
            </w:r>
          </w:p>
        </w:tc>
      </w:tr>
    </w:tbl>
    <w:p w14:paraId="54251368" w14:textId="77777777" w:rsidR="0033364C" w:rsidRDefault="0033364C">
      <w:pPr>
        <w:overflowPunct/>
        <w:autoSpaceDE/>
        <w:autoSpaceDN/>
        <w:adjustRightInd/>
        <w:textAlignment w:val="auto"/>
        <w:rPr>
          <w:bCs/>
          <w:sz w:val="22"/>
          <w:lang w:val="cy-GB"/>
        </w:rPr>
      </w:pPr>
      <w:r>
        <w:rPr>
          <w:bCs/>
          <w:sz w:val="22"/>
          <w:lang w:val="cy-GB"/>
        </w:rPr>
        <w:br w:type="page"/>
      </w:r>
    </w:p>
    <w:p w14:paraId="13341E21" w14:textId="77777777" w:rsidR="00EB1A51" w:rsidRPr="00C65729" w:rsidRDefault="00EB1A51" w:rsidP="005A3752">
      <w:pPr>
        <w:widowControl w:val="0"/>
        <w:pBdr>
          <w:top w:val="single" w:sz="4" w:space="1" w:color="auto"/>
          <w:left w:val="single" w:sz="4" w:space="4" w:color="auto"/>
          <w:bottom w:val="single" w:sz="4" w:space="1" w:color="auto"/>
          <w:right w:val="single" w:sz="4" w:space="4" w:color="auto"/>
        </w:pBdr>
        <w:spacing w:after="240"/>
        <w:rPr>
          <w:bCs/>
          <w:lang w:val="cy-GB"/>
        </w:rPr>
      </w:pPr>
      <w:r w:rsidRPr="00C65729">
        <w:rPr>
          <w:bCs/>
          <w:lang w:val="cy-GB"/>
        </w:rPr>
        <w:lastRenderedPageBreak/>
        <w:t>Dylid cyfeirio unrhyw ymholiadau neu sylwadau ynghylch y polisi hwn at:</w:t>
      </w:r>
    </w:p>
    <w:p w14:paraId="00C389A4" w14:textId="77777777" w:rsidR="00EB1A51" w:rsidRPr="00C65729" w:rsidRDefault="00EB1A51" w:rsidP="00EB1A51">
      <w:pPr>
        <w:widowControl w:val="0"/>
        <w:pBdr>
          <w:top w:val="single" w:sz="4" w:space="1" w:color="auto"/>
          <w:left w:val="single" w:sz="4" w:space="4" w:color="auto"/>
          <w:bottom w:val="single" w:sz="4" w:space="1" w:color="auto"/>
          <w:right w:val="single" w:sz="4" w:space="4" w:color="auto"/>
        </w:pBdr>
        <w:rPr>
          <w:bCs/>
          <w:lang w:val="cy-GB"/>
        </w:rPr>
      </w:pPr>
      <w:r w:rsidRPr="00C65729">
        <w:rPr>
          <w:bCs/>
          <w:lang w:val="cy-GB"/>
        </w:rPr>
        <w:t>Tîm Swyddogion Diogelu Arweiniol</w:t>
      </w:r>
    </w:p>
    <w:p w14:paraId="68840250" w14:textId="77777777" w:rsidR="00EB1A51" w:rsidRPr="00C65729" w:rsidRDefault="00EB1A51" w:rsidP="00EB1A51">
      <w:pPr>
        <w:widowControl w:val="0"/>
        <w:pBdr>
          <w:top w:val="single" w:sz="4" w:space="1" w:color="auto"/>
          <w:left w:val="single" w:sz="4" w:space="4" w:color="auto"/>
          <w:bottom w:val="single" w:sz="4" w:space="1" w:color="auto"/>
          <w:right w:val="single" w:sz="4" w:space="4" w:color="auto"/>
        </w:pBdr>
        <w:rPr>
          <w:bCs/>
          <w:lang w:val="cy-GB"/>
        </w:rPr>
      </w:pPr>
      <w:r w:rsidRPr="00C65729">
        <w:rPr>
          <w:bCs/>
          <w:lang w:val="cy-GB"/>
        </w:rPr>
        <w:t>Estyn</w:t>
      </w:r>
    </w:p>
    <w:p w14:paraId="2B599793" w14:textId="77777777" w:rsidR="00EB1A51" w:rsidRPr="00C65729" w:rsidRDefault="00EB1A51" w:rsidP="00EB1A51">
      <w:pPr>
        <w:widowControl w:val="0"/>
        <w:pBdr>
          <w:top w:val="single" w:sz="4" w:space="1" w:color="auto"/>
          <w:left w:val="single" w:sz="4" w:space="4" w:color="auto"/>
          <w:bottom w:val="single" w:sz="4" w:space="1" w:color="auto"/>
          <w:right w:val="single" w:sz="4" w:space="4" w:color="auto"/>
        </w:pBdr>
        <w:rPr>
          <w:bCs/>
          <w:lang w:val="cy-GB"/>
        </w:rPr>
      </w:pPr>
      <w:r w:rsidRPr="00C65729">
        <w:rPr>
          <w:bCs/>
          <w:lang w:val="cy-GB"/>
        </w:rPr>
        <w:t>Llys Angor</w:t>
      </w:r>
    </w:p>
    <w:p w14:paraId="27189F8C" w14:textId="77777777" w:rsidR="00EB1A51" w:rsidRPr="00C65729" w:rsidRDefault="00EB1A51" w:rsidP="00EB1A51">
      <w:pPr>
        <w:widowControl w:val="0"/>
        <w:pBdr>
          <w:top w:val="single" w:sz="4" w:space="1" w:color="auto"/>
          <w:left w:val="single" w:sz="4" w:space="4" w:color="auto"/>
          <w:bottom w:val="single" w:sz="4" w:space="1" w:color="auto"/>
          <w:right w:val="single" w:sz="4" w:space="4" w:color="auto"/>
        </w:pBdr>
        <w:rPr>
          <w:bCs/>
          <w:lang w:val="cy-GB"/>
        </w:rPr>
      </w:pPr>
      <w:r w:rsidRPr="00C65729">
        <w:rPr>
          <w:bCs/>
          <w:lang w:val="cy-GB"/>
        </w:rPr>
        <w:t xml:space="preserve">Heol Keen </w:t>
      </w:r>
    </w:p>
    <w:p w14:paraId="76AD79B9" w14:textId="77777777" w:rsidR="00EB1A51" w:rsidRPr="00C65729" w:rsidRDefault="00EB1A51" w:rsidP="00EB1A51">
      <w:pPr>
        <w:widowControl w:val="0"/>
        <w:pBdr>
          <w:top w:val="single" w:sz="4" w:space="1" w:color="auto"/>
          <w:left w:val="single" w:sz="4" w:space="4" w:color="auto"/>
          <w:bottom w:val="single" w:sz="4" w:space="1" w:color="auto"/>
          <w:right w:val="single" w:sz="4" w:space="4" w:color="auto"/>
        </w:pBdr>
        <w:rPr>
          <w:bCs/>
          <w:lang w:val="cy-GB"/>
        </w:rPr>
      </w:pPr>
      <w:r w:rsidRPr="00C65729">
        <w:rPr>
          <w:bCs/>
          <w:lang w:val="cy-GB"/>
        </w:rPr>
        <w:t>Caerdydd</w:t>
      </w:r>
    </w:p>
    <w:p w14:paraId="7823B36D" w14:textId="0C0AFCB7" w:rsidR="00EB1A51" w:rsidRPr="00C65729" w:rsidRDefault="00EB1A51" w:rsidP="005A3752">
      <w:pPr>
        <w:widowControl w:val="0"/>
        <w:pBdr>
          <w:top w:val="single" w:sz="4" w:space="1" w:color="auto"/>
          <w:left w:val="single" w:sz="4" w:space="4" w:color="auto"/>
          <w:bottom w:val="single" w:sz="4" w:space="1" w:color="auto"/>
          <w:right w:val="single" w:sz="4" w:space="4" w:color="auto"/>
        </w:pBdr>
        <w:spacing w:after="240"/>
        <w:rPr>
          <w:bCs/>
          <w:lang w:val="cy-GB"/>
        </w:rPr>
      </w:pPr>
      <w:r w:rsidRPr="00C65729">
        <w:rPr>
          <w:bCs/>
          <w:lang w:val="cy-GB"/>
        </w:rPr>
        <w:t>CF24 5JW</w:t>
      </w:r>
      <w:r w:rsidR="0033364C">
        <w:rPr>
          <w:bCs/>
          <w:lang w:val="cy-GB"/>
        </w:rPr>
        <w:t xml:space="preserve"> </w:t>
      </w:r>
      <w:r w:rsidRPr="00C65729">
        <w:rPr>
          <w:bCs/>
          <w:lang w:val="cy-GB"/>
        </w:rPr>
        <w:t xml:space="preserve"> neu trwy e-bost at diogelu@estyn.llyw.cymru</w:t>
      </w:r>
    </w:p>
    <w:p w14:paraId="0B6678CF" w14:textId="77777777" w:rsidR="00EB1A51" w:rsidRPr="00C65729" w:rsidRDefault="00EB1A51" w:rsidP="005A3752">
      <w:pPr>
        <w:widowControl w:val="0"/>
        <w:pBdr>
          <w:top w:val="single" w:sz="4" w:space="1" w:color="auto"/>
          <w:left w:val="single" w:sz="4" w:space="4" w:color="auto"/>
          <w:bottom w:val="single" w:sz="4" w:space="1" w:color="auto"/>
          <w:right w:val="single" w:sz="4" w:space="4" w:color="auto"/>
        </w:pBdr>
        <w:spacing w:after="240"/>
        <w:rPr>
          <w:bCs/>
          <w:lang w:val="cy-GB"/>
        </w:rPr>
      </w:pPr>
      <w:r w:rsidRPr="00C65729">
        <w:rPr>
          <w:bCs/>
          <w:lang w:val="cy-GB"/>
        </w:rPr>
        <w:t xml:space="preserve">Mae’r cyhoeddiad hwn a chyhoeddiadau eraill Estyn ar gael ar ein gwefan: </w:t>
      </w:r>
      <w:hyperlink r:id="rId21" w:history="1">
        <w:r w:rsidRPr="00C65729">
          <w:rPr>
            <w:rStyle w:val="Hyperlink"/>
            <w:bCs/>
            <w:lang w:val="cy-GB"/>
          </w:rPr>
          <w:t>www.estyn.llyw.cymru</w:t>
        </w:r>
      </w:hyperlink>
    </w:p>
    <w:p w14:paraId="14CDC9D3" w14:textId="62B0E32B" w:rsidR="00C17D9B" w:rsidRPr="00C65729" w:rsidRDefault="00EB1A51" w:rsidP="005A3752">
      <w:pPr>
        <w:widowControl w:val="0"/>
        <w:pBdr>
          <w:top w:val="single" w:sz="4" w:space="1" w:color="auto"/>
          <w:left w:val="single" w:sz="4" w:space="4" w:color="auto"/>
          <w:bottom w:val="single" w:sz="4" w:space="1" w:color="auto"/>
          <w:right w:val="single" w:sz="4" w:space="4" w:color="auto"/>
        </w:pBdr>
        <w:spacing w:after="240"/>
        <w:rPr>
          <w:bCs/>
          <w:lang w:val="cy-GB"/>
        </w:rPr>
      </w:pPr>
      <w:r w:rsidRPr="00C65729">
        <w:rPr>
          <w:b/>
          <w:lang w:val="cy-GB"/>
        </w:rPr>
        <w:t>Cyfieithwyd y ddogfen hon gan Trosol (Saesneg i Gymraeg).</w:t>
      </w:r>
      <w:r w:rsidR="00DD7F2E" w:rsidRPr="00C65729">
        <w:rPr>
          <w:bCs/>
          <w:lang w:val="cy-GB"/>
        </w:rPr>
        <w:t xml:space="preserve"> </w:t>
      </w:r>
    </w:p>
    <w:p w14:paraId="75958001" w14:textId="77777777" w:rsidR="00BF72BF" w:rsidRPr="00C65729" w:rsidRDefault="00BF72BF" w:rsidP="00D633A3">
      <w:pPr>
        <w:overflowPunct/>
        <w:autoSpaceDE/>
        <w:autoSpaceDN/>
        <w:adjustRightInd/>
        <w:textAlignment w:val="auto"/>
        <w:rPr>
          <w:b/>
          <w:bCs/>
          <w:szCs w:val="24"/>
          <w:lang w:val="cy-GB" w:eastAsia="en-GB"/>
        </w:rPr>
      </w:pPr>
      <w:r w:rsidRPr="00C65729">
        <w:rPr>
          <w:b/>
          <w:bCs/>
          <w:szCs w:val="24"/>
          <w:lang w:val="cy-GB" w:eastAsia="en-GB"/>
        </w:rPr>
        <w:br w:type="page"/>
      </w:r>
    </w:p>
    <w:p w14:paraId="445745F4" w14:textId="1C86D6F3" w:rsidR="00EB1382" w:rsidRPr="00C65729" w:rsidRDefault="00C65729" w:rsidP="00EB3499">
      <w:pPr>
        <w:widowControl w:val="0"/>
        <w:pBdr>
          <w:top w:val="single" w:sz="4" w:space="1" w:color="auto"/>
          <w:left w:val="single" w:sz="4" w:space="4" w:color="auto"/>
          <w:bottom w:val="single" w:sz="4" w:space="13" w:color="auto"/>
          <w:right w:val="single" w:sz="4" w:space="4" w:color="auto"/>
        </w:pBdr>
        <w:overflowPunct/>
        <w:autoSpaceDE/>
        <w:autoSpaceDN/>
        <w:adjustRightInd/>
        <w:spacing w:after="240"/>
        <w:jc w:val="center"/>
        <w:textAlignment w:val="auto"/>
        <w:rPr>
          <w:b/>
          <w:bCs/>
          <w:szCs w:val="24"/>
          <w:lang w:val="cy-GB" w:eastAsia="en-GB"/>
        </w:rPr>
      </w:pPr>
      <w:r w:rsidRPr="00C65729">
        <w:rPr>
          <w:b/>
          <w:bCs/>
          <w:szCs w:val="24"/>
          <w:lang w:val="cy-GB" w:eastAsia="en-GB"/>
        </w:rPr>
        <w:lastRenderedPageBreak/>
        <w:t>Asesiad effaith</w:t>
      </w:r>
    </w:p>
    <w:p w14:paraId="63238BF6" w14:textId="1C81DAF9" w:rsidR="00EB1382" w:rsidRPr="00C65729" w:rsidRDefault="00AD5386" w:rsidP="00EB3499">
      <w:pPr>
        <w:widowControl w:val="0"/>
        <w:pBdr>
          <w:top w:val="single" w:sz="4" w:space="1" w:color="auto"/>
          <w:left w:val="single" w:sz="4" w:space="4" w:color="auto"/>
          <w:bottom w:val="single" w:sz="4" w:space="13" w:color="auto"/>
          <w:right w:val="single" w:sz="4" w:space="4" w:color="auto"/>
        </w:pBdr>
        <w:overflowPunct/>
        <w:autoSpaceDE/>
        <w:autoSpaceDN/>
        <w:adjustRightInd/>
        <w:spacing w:after="240"/>
        <w:textAlignment w:val="auto"/>
        <w:rPr>
          <w:bCs/>
          <w:szCs w:val="24"/>
          <w:lang w:val="cy-GB" w:eastAsia="en-GB"/>
        </w:rPr>
      </w:pPr>
      <w:r w:rsidRPr="00BA25B2">
        <w:rPr>
          <w:bCs/>
          <w:color w:val="000000"/>
          <w:lang w:val="cy-GB"/>
        </w:rPr>
        <w:t xml:space="preserve">Mae asesiad rhesymwaith busnes wedi’i gynnal ac mae’r polisi hwn yn cyfrannu at </w:t>
      </w:r>
      <w:r>
        <w:rPr>
          <w:bCs/>
          <w:color w:val="000000"/>
          <w:lang w:val="cy-GB"/>
        </w:rPr>
        <w:t>ein h</w:t>
      </w:r>
      <w:r w:rsidRPr="00BA25B2">
        <w:rPr>
          <w:bCs/>
          <w:color w:val="000000"/>
          <w:lang w:val="cy-GB"/>
        </w:rPr>
        <w:t>amcanion strategol a</w:t>
      </w:r>
      <w:r>
        <w:rPr>
          <w:bCs/>
          <w:color w:val="000000"/>
          <w:lang w:val="cy-GB"/>
        </w:rPr>
        <w:t>’n h</w:t>
      </w:r>
      <w:r w:rsidRPr="00BA25B2">
        <w:rPr>
          <w:bCs/>
          <w:color w:val="000000"/>
          <w:lang w:val="cy-GB"/>
        </w:rPr>
        <w:t>egwyddorion cyflwyno</w:t>
      </w:r>
      <w:r w:rsidR="00EB1382" w:rsidRPr="00C65729">
        <w:rPr>
          <w:bCs/>
          <w:szCs w:val="24"/>
          <w:lang w:val="cy-GB" w:eastAsia="en-GB"/>
        </w:rPr>
        <w:t xml:space="preserve">. </w:t>
      </w:r>
    </w:p>
    <w:p w14:paraId="65BD52E7" w14:textId="25795BF9" w:rsidR="00EB1382" w:rsidRPr="00C65729" w:rsidRDefault="000C22DB" w:rsidP="00EB3499">
      <w:pPr>
        <w:widowControl w:val="0"/>
        <w:pBdr>
          <w:top w:val="single" w:sz="4" w:space="1" w:color="auto"/>
          <w:left w:val="single" w:sz="4" w:space="4" w:color="auto"/>
          <w:bottom w:val="single" w:sz="4" w:space="13" w:color="auto"/>
          <w:right w:val="single" w:sz="4" w:space="4" w:color="auto"/>
        </w:pBdr>
        <w:overflowPunct/>
        <w:autoSpaceDE/>
        <w:autoSpaceDN/>
        <w:adjustRightInd/>
        <w:spacing w:after="240"/>
        <w:textAlignment w:val="auto"/>
        <w:rPr>
          <w:bCs/>
          <w:szCs w:val="24"/>
          <w:lang w:val="cy-GB" w:eastAsia="en-GB"/>
        </w:rPr>
      </w:pPr>
      <w:r>
        <w:rPr>
          <w:bCs/>
          <w:lang w:val="cy-GB"/>
        </w:rPr>
        <w:t>C</w:t>
      </w:r>
      <w:r w:rsidRPr="00046085">
        <w:rPr>
          <w:bCs/>
          <w:lang w:val="cy-GB"/>
        </w:rPr>
        <w:t xml:space="preserve">ynhaliwyd asesiad effaith </w:t>
      </w:r>
      <w:r>
        <w:rPr>
          <w:bCs/>
          <w:lang w:val="cy-GB"/>
        </w:rPr>
        <w:t xml:space="preserve">cydraddoldeb </w:t>
      </w:r>
      <w:r w:rsidRPr="00046085">
        <w:rPr>
          <w:bCs/>
          <w:lang w:val="cy-GB"/>
        </w:rPr>
        <w:t xml:space="preserve">ac ni ystyrir bod y polisi hwn yn cael effaith andwyol ar </w:t>
      </w:r>
      <w:r w:rsidRPr="00E77B77">
        <w:rPr>
          <w:bCs/>
          <w:lang w:val="cy-GB"/>
        </w:rPr>
        <w:t xml:space="preserve">unrhyw unigolyn ar </w:t>
      </w:r>
      <w:r w:rsidRPr="00046085">
        <w:rPr>
          <w:bCs/>
          <w:lang w:val="cy-GB"/>
        </w:rPr>
        <w:t xml:space="preserve">sail </w:t>
      </w:r>
      <w:r>
        <w:rPr>
          <w:bCs/>
          <w:lang w:val="cy-GB"/>
        </w:rPr>
        <w:t xml:space="preserve">oedran, </w:t>
      </w:r>
      <w:r w:rsidRPr="00046085">
        <w:rPr>
          <w:bCs/>
          <w:lang w:val="cy-GB"/>
        </w:rPr>
        <w:t xml:space="preserve">anabledd, </w:t>
      </w:r>
      <w:r>
        <w:rPr>
          <w:bCs/>
          <w:lang w:val="cy-GB"/>
        </w:rPr>
        <w:t xml:space="preserve">ailbennu rhywedd, beichiogrwydd a mamolaeth, </w:t>
      </w:r>
      <w:r w:rsidRPr="00046085">
        <w:rPr>
          <w:bCs/>
          <w:lang w:val="cy-GB"/>
        </w:rPr>
        <w:t>hil</w:t>
      </w:r>
      <w:r>
        <w:rPr>
          <w:bCs/>
          <w:lang w:val="cy-GB"/>
        </w:rPr>
        <w:t>, crefydd neu gred, rhyw a chyfeiriadedd rhywiol neu iaith</w:t>
      </w:r>
      <w:r w:rsidR="00EB1382" w:rsidRPr="00C65729">
        <w:rPr>
          <w:bCs/>
          <w:szCs w:val="24"/>
          <w:lang w:val="cy-GB" w:eastAsia="en-GB"/>
        </w:rPr>
        <w:t xml:space="preserve">.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B1382" w:rsidRPr="00C65729" w14:paraId="3E13B04C" w14:textId="77777777" w:rsidTr="00EB3499">
        <w:tc>
          <w:tcPr>
            <w:tcW w:w="9356" w:type="dxa"/>
            <w:tcBorders>
              <w:top w:val="single" w:sz="4" w:space="0" w:color="auto"/>
              <w:left w:val="single" w:sz="4" w:space="0" w:color="auto"/>
              <w:bottom w:val="single" w:sz="4" w:space="0" w:color="auto"/>
              <w:right w:val="single" w:sz="4" w:space="0" w:color="auto"/>
            </w:tcBorders>
            <w:hideMark/>
          </w:tcPr>
          <w:p w14:paraId="2B224F65" w14:textId="6BD71148" w:rsidR="00EB1382" w:rsidRPr="00C65729" w:rsidRDefault="002A4202" w:rsidP="00D633A3">
            <w:pPr>
              <w:overflowPunct/>
              <w:autoSpaceDE/>
              <w:autoSpaceDN/>
              <w:adjustRightInd/>
              <w:spacing w:after="240"/>
              <w:jc w:val="center"/>
              <w:textAlignment w:val="auto"/>
              <w:rPr>
                <w:b/>
                <w:szCs w:val="24"/>
                <w:lang w:val="cy-GB" w:eastAsia="en-GB"/>
              </w:rPr>
            </w:pPr>
            <w:r>
              <w:rPr>
                <w:b/>
                <w:szCs w:val="24"/>
                <w:lang w:val="cy-GB" w:eastAsia="en-GB"/>
              </w:rPr>
              <w:t>Cytundeb polisi</w:t>
            </w:r>
          </w:p>
          <w:p w14:paraId="5E4CA99C" w14:textId="3EC11231" w:rsidR="00EB1382" w:rsidRPr="00C65729" w:rsidRDefault="002A4202" w:rsidP="00D633A3">
            <w:pPr>
              <w:overflowPunct/>
              <w:autoSpaceDE/>
              <w:autoSpaceDN/>
              <w:adjustRightInd/>
              <w:spacing w:after="240"/>
              <w:textAlignment w:val="auto"/>
              <w:rPr>
                <w:b/>
                <w:szCs w:val="24"/>
                <w:u w:val="single"/>
                <w:lang w:val="cy-GB" w:eastAsia="en-GB"/>
              </w:rPr>
            </w:pPr>
            <w:r w:rsidRPr="00D84201">
              <w:rPr>
                <w:bCs/>
                <w:szCs w:val="24"/>
                <w:lang w:val="cy-GB"/>
              </w:rPr>
              <w:t xml:space="preserve">Cytunir ar y polisi hwn a’i weithdrefnau cysylltiedig gan </w:t>
            </w:r>
            <w:r>
              <w:rPr>
                <w:bCs/>
                <w:szCs w:val="24"/>
                <w:lang w:val="cy-GB"/>
              </w:rPr>
              <w:t xml:space="preserve">ein </w:t>
            </w:r>
            <w:r w:rsidRPr="00D84201">
              <w:rPr>
                <w:bCs/>
                <w:szCs w:val="24"/>
                <w:lang w:val="cy-GB"/>
              </w:rPr>
              <w:t>r</w:t>
            </w:r>
            <w:r>
              <w:rPr>
                <w:bCs/>
                <w:szCs w:val="24"/>
                <w:lang w:val="cy-GB"/>
              </w:rPr>
              <w:t>h</w:t>
            </w:r>
            <w:r w:rsidRPr="00D84201">
              <w:rPr>
                <w:bCs/>
                <w:szCs w:val="24"/>
                <w:lang w:val="cy-GB"/>
              </w:rPr>
              <w:t>eolwyr ac Undebau Llafur</w:t>
            </w:r>
            <w:r w:rsidR="00EB1382" w:rsidRPr="00C65729">
              <w:rPr>
                <w:szCs w:val="24"/>
                <w:lang w:val="cy-GB" w:eastAsia="en-GB"/>
              </w:rPr>
              <w:t xml:space="preserve">. </w:t>
            </w:r>
          </w:p>
        </w:tc>
      </w:tr>
    </w:tbl>
    <w:p w14:paraId="3A3D0898" w14:textId="77777777" w:rsidR="00C17D9B" w:rsidRPr="00C65729" w:rsidRDefault="00C17D9B" w:rsidP="00D633A3">
      <w:pPr>
        <w:widowControl w:val="0"/>
        <w:rPr>
          <w:sz w:val="2"/>
          <w:lang w:val="cy-GB"/>
        </w:rPr>
      </w:pPr>
      <w:r w:rsidRPr="00C65729">
        <w:rPr>
          <w:sz w:val="2"/>
          <w:lang w:val="cy-GB"/>
        </w:rPr>
        <w:br w:type="page"/>
      </w:r>
    </w:p>
    <w:p w14:paraId="6BA48E66" w14:textId="2F932103" w:rsidR="005E061A" w:rsidRPr="00C65729" w:rsidRDefault="005E061A" w:rsidP="005A3752">
      <w:pPr>
        <w:pStyle w:val="Heading2"/>
      </w:pPr>
      <w:r w:rsidRPr="00C65729">
        <w:lastRenderedPageBreak/>
        <w:t>C</w:t>
      </w:r>
      <w:r w:rsidR="001230E1">
        <w:t>ynnwys</w:t>
      </w:r>
      <w:r w:rsidRPr="00C65729">
        <w:tab/>
      </w:r>
      <w:r w:rsidR="00BF72BF" w:rsidRPr="00C65729">
        <w:tab/>
      </w:r>
      <w:r w:rsidR="00BF72BF" w:rsidRPr="00C65729">
        <w:tab/>
      </w:r>
      <w:r w:rsidR="00BF72BF" w:rsidRPr="00C65729">
        <w:tab/>
      </w:r>
      <w:r w:rsidR="00BF72BF" w:rsidRPr="00C65729">
        <w:tab/>
      </w:r>
      <w:r w:rsidR="00BF72BF" w:rsidRPr="00C65729">
        <w:tab/>
      </w:r>
      <w:r w:rsidR="00BF72BF" w:rsidRPr="00C65729">
        <w:tab/>
      </w:r>
      <w:r w:rsidR="00BF72BF" w:rsidRPr="00C65729">
        <w:tab/>
      </w:r>
      <w:r w:rsidR="00BF72BF" w:rsidRPr="00C65729">
        <w:tab/>
      </w:r>
      <w:r w:rsidR="00BF72BF" w:rsidRPr="00C65729">
        <w:tab/>
      </w:r>
      <w:r w:rsidR="00BF72BF" w:rsidRPr="00C65729">
        <w:tab/>
      </w:r>
      <w:r w:rsidR="00BF72BF" w:rsidRPr="00C65729">
        <w:tab/>
      </w:r>
      <w:r w:rsidR="00BF72BF" w:rsidRPr="00C65729">
        <w:tab/>
      </w:r>
      <w:r w:rsidR="00BF72BF" w:rsidRPr="00C65729">
        <w:tab/>
      </w:r>
      <w:r w:rsidR="00BF72BF" w:rsidRPr="00C65729">
        <w:tab/>
      </w:r>
      <w:r w:rsidR="001230E1">
        <w:t>Tudalen</w:t>
      </w:r>
    </w:p>
    <w:tbl>
      <w:tblPr>
        <w:tblW w:w="0" w:type="auto"/>
        <w:tblLook w:val="01E0" w:firstRow="1" w:lastRow="1" w:firstColumn="1" w:lastColumn="1" w:noHBand="0" w:noVBand="0"/>
      </w:tblPr>
      <w:tblGrid>
        <w:gridCol w:w="8541"/>
        <w:gridCol w:w="532"/>
      </w:tblGrid>
      <w:tr w:rsidR="00DD4EA9" w:rsidRPr="00C65729" w14:paraId="6BA48E92" w14:textId="77777777" w:rsidTr="00EB3499">
        <w:trPr>
          <w:trHeight w:val="5796"/>
        </w:trPr>
        <w:tc>
          <w:tcPr>
            <w:tcW w:w="8541" w:type="dxa"/>
          </w:tcPr>
          <w:p w14:paraId="0BB7D339" w14:textId="77777777" w:rsidR="00DD4EA9" w:rsidRPr="00061979" w:rsidRDefault="007910C5" w:rsidP="00DD4EA9">
            <w:pPr>
              <w:widowControl w:val="0"/>
              <w:rPr>
                <w:b/>
                <w:szCs w:val="24"/>
                <w:lang w:val="cy-GB"/>
              </w:rPr>
            </w:pPr>
            <w:hyperlink w:anchor="Cyflwyniad" w:history="1">
              <w:r w:rsidR="00DD4EA9">
                <w:rPr>
                  <w:rStyle w:val="Hyperlink"/>
                  <w:b/>
                  <w:szCs w:val="24"/>
                  <w:lang w:val="cy-GB"/>
                </w:rPr>
                <w:t>Cyflwyniad</w:t>
              </w:r>
            </w:hyperlink>
          </w:p>
          <w:p w14:paraId="262EE9AE" w14:textId="77777777" w:rsidR="00DD4EA9" w:rsidRPr="00061979" w:rsidRDefault="00DD4EA9" w:rsidP="00DD4EA9">
            <w:pPr>
              <w:widowControl w:val="0"/>
              <w:rPr>
                <w:szCs w:val="24"/>
                <w:lang w:val="cy-GB"/>
              </w:rPr>
            </w:pPr>
          </w:p>
          <w:p w14:paraId="70C785FC" w14:textId="77777777" w:rsidR="00DD4EA9" w:rsidRPr="00061979" w:rsidRDefault="007910C5" w:rsidP="00DD4EA9">
            <w:pPr>
              <w:widowControl w:val="0"/>
              <w:rPr>
                <w:b/>
                <w:szCs w:val="24"/>
                <w:lang w:val="cy-GB"/>
              </w:rPr>
            </w:pPr>
            <w:hyperlink w:anchor="Beth_yw_ein_hegwyddorion" w:history="1">
              <w:r w:rsidR="00DD4EA9">
                <w:rPr>
                  <w:rStyle w:val="Hyperlink"/>
                  <w:b/>
                  <w:szCs w:val="24"/>
                  <w:lang w:val="cy-GB"/>
                </w:rPr>
                <w:t>Beth yw ein hegwyddorion?</w:t>
              </w:r>
            </w:hyperlink>
          </w:p>
          <w:p w14:paraId="316C0338" w14:textId="77777777" w:rsidR="00DD4EA9" w:rsidRPr="00061979" w:rsidRDefault="00DD4EA9" w:rsidP="00DD4EA9">
            <w:pPr>
              <w:widowControl w:val="0"/>
              <w:rPr>
                <w:b/>
                <w:szCs w:val="24"/>
                <w:lang w:val="cy-GB"/>
              </w:rPr>
            </w:pPr>
          </w:p>
          <w:p w14:paraId="17C439C3" w14:textId="77777777" w:rsidR="00DD4EA9" w:rsidRPr="00061979" w:rsidRDefault="007910C5" w:rsidP="00DD4EA9">
            <w:pPr>
              <w:widowControl w:val="0"/>
              <w:rPr>
                <w:b/>
                <w:szCs w:val="24"/>
                <w:lang w:val="cy-GB"/>
              </w:rPr>
            </w:pPr>
            <w:hyperlink w:anchor="Beth_yw_ein_polisi" w:history="1">
              <w:r w:rsidR="00DD4EA9">
                <w:rPr>
                  <w:rStyle w:val="Hyperlink"/>
                  <w:b/>
                  <w:szCs w:val="24"/>
                  <w:lang w:val="cy-GB"/>
                </w:rPr>
                <w:t>Beth yw ein polisi?</w:t>
              </w:r>
            </w:hyperlink>
            <w:r w:rsidR="00DD4EA9" w:rsidRPr="00061979">
              <w:rPr>
                <w:b/>
                <w:szCs w:val="24"/>
                <w:lang w:val="cy-GB"/>
              </w:rPr>
              <w:t xml:space="preserve"> </w:t>
            </w:r>
          </w:p>
          <w:p w14:paraId="5DE8AD14" w14:textId="77777777" w:rsidR="00DD4EA9" w:rsidRPr="00061979" w:rsidRDefault="00DD4EA9" w:rsidP="00DD4EA9">
            <w:pPr>
              <w:widowControl w:val="0"/>
              <w:rPr>
                <w:b/>
                <w:szCs w:val="24"/>
                <w:lang w:val="cy-GB"/>
              </w:rPr>
            </w:pPr>
          </w:p>
          <w:p w14:paraId="4244BDCB" w14:textId="77777777" w:rsidR="00DD4EA9" w:rsidRPr="00061979" w:rsidRDefault="007910C5" w:rsidP="00DD4EA9">
            <w:pPr>
              <w:widowControl w:val="0"/>
              <w:rPr>
                <w:b/>
                <w:szCs w:val="24"/>
                <w:lang w:val="cy-GB"/>
              </w:rPr>
            </w:pPr>
            <w:hyperlink w:anchor="Beth_y_mae_angen_i_mi_ei_wneud" w:history="1">
              <w:r w:rsidR="00DD4EA9">
                <w:rPr>
                  <w:rStyle w:val="Hyperlink"/>
                  <w:b/>
                  <w:szCs w:val="24"/>
                  <w:lang w:val="cy-GB"/>
                </w:rPr>
                <w:t>Beth y mae angen i mi ei wneud?</w:t>
              </w:r>
            </w:hyperlink>
          </w:p>
          <w:p w14:paraId="6231F34E" w14:textId="77777777" w:rsidR="00DD4EA9" w:rsidRPr="00061979" w:rsidRDefault="00DD4EA9" w:rsidP="00DD4EA9">
            <w:pPr>
              <w:widowControl w:val="0"/>
              <w:rPr>
                <w:b/>
                <w:szCs w:val="24"/>
                <w:lang w:val="cy-GB"/>
              </w:rPr>
            </w:pPr>
          </w:p>
          <w:p w14:paraId="314FDA05" w14:textId="77777777" w:rsidR="00DD4EA9" w:rsidRPr="00061979" w:rsidRDefault="007910C5" w:rsidP="00DD4EA9">
            <w:pPr>
              <w:widowControl w:val="0"/>
              <w:rPr>
                <w:szCs w:val="24"/>
                <w:lang w:val="cy-GB"/>
              </w:rPr>
            </w:pPr>
            <w:hyperlink w:anchor="Arweiniad_ar_y_weithdrefn" w:history="1">
              <w:r w:rsidR="00DD4EA9">
                <w:rPr>
                  <w:rStyle w:val="Hyperlink"/>
                  <w:b/>
                  <w:szCs w:val="24"/>
                  <w:lang w:val="cy-GB"/>
                </w:rPr>
                <w:t>Arweiniad ar y weithdrefn i’w dilyn os caiff cam-drin neu esgeulustod eu honni neu eu drwgdybio, neu os canfyddir arferion gwaith anniogel</w:t>
              </w:r>
            </w:hyperlink>
          </w:p>
          <w:p w14:paraId="5F6BADC2" w14:textId="77777777" w:rsidR="00DD4EA9" w:rsidRPr="00061979" w:rsidRDefault="00DD4EA9" w:rsidP="00DD4EA9">
            <w:pPr>
              <w:widowControl w:val="0"/>
              <w:rPr>
                <w:szCs w:val="24"/>
                <w:lang w:val="cy-GB"/>
              </w:rPr>
            </w:pPr>
          </w:p>
          <w:p w14:paraId="40F5D14E" w14:textId="77777777" w:rsidR="00DD4EA9" w:rsidRPr="00061979" w:rsidRDefault="00DD4EA9" w:rsidP="00DD4EA9">
            <w:pPr>
              <w:widowControl w:val="0"/>
              <w:rPr>
                <w:szCs w:val="24"/>
                <w:lang w:val="cy-GB"/>
              </w:rPr>
            </w:pPr>
            <w:r w:rsidRPr="00046085">
              <w:rPr>
                <w:szCs w:val="24"/>
                <w:lang w:val="cy-GB"/>
              </w:rPr>
              <w:t>Yn y swyddfa neu wrth weithio gartref</w:t>
            </w:r>
          </w:p>
          <w:p w14:paraId="316B7168" w14:textId="77777777" w:rsidR="00DD4EA9" w:rsidRPr="00061979" w:rsidRDefault="00DD4EA9" w:rsidP="00DD4EA9">
            <w:pPr>
              <w:widowControl w:val="0"/>
              <w:rPr>
                <w:szCs w:val="24"/>
                <w:lang w:val="cy-GB"/>
              </w:rPr>
            </w:pPr>
            <w:r w:rsidRPr="00046085">
              <w:rPr>
                <w:szCs w:val="24"/>
                <w:lang w:val="cy-GB"/>
              </w:rPr>
              <w:t>Wrth gynnal arolygiad</w:t>
            </w:r>
          </w:p>
          <w:p w14:paraId="01EA74FB" w14:textId="77777777" w:rsidR="00DD4EA9" w:rsidRPr="00061979" w:rsidRDefault="00DD4EA9" w:rsidP="00DD4EA9">
            <w:pPr>
              <w:widowControl w:val="0"/>
              <w:rPr>
                <w:szCs w:val="24"/>
                <w:lang w:val="cy-GB"/>
              </w:rPr>
            </w:pPr>
            <w:r w:rsidRPr="00046085">
              <w:rPr>
                <w:szCs w:val="24"/>
                <w:lang w:val="cy-GB"/>
              </w:rPr>
              <w:t>Wrth weithio gydag arolygiaethau eraill</w:t>
            </w:r>
          </w:p>
          <w:p w14:paraId="1A967EA1" w14:textId="77777777" w:rsidR="00DD4EA9" w:rsidRPr="00061979" w:rsidRDefault="00DD4EA9" w:rsidP="00DD4EA9">
            <w:pPr>
              <w:widowControl w:val="0"/>
              <w:rPr>
                <w:szCs w:val="24"/>
                <w:lang w:val="cy-GB"/>
              </w:rPr>
            </w:pPr>
            <w:r w:rsidRPr="00046085">
              <w:rPr>
                <w:szCs w:val="24"/>
                <w:lang w:val="cy-GB"/>
              </w:rPr>
              <w:t>Pan wneir datgeliad i’r tîm arolygu</w:t>
            </w:r>
          </w:p>
          <w:p w14:paraId="1A8497DF" w14:textId="77777777" w:rsidR="00DD4EA9" w:rsidRPr="00061979" w:rsidRDefault="00DD4EA9" w:rsidP="00DD4EA9">
            <w:pPr>
              <w:widowControl w:val="0"/>
              <w:rPr>
                <w:szCs w:val="24"/>
                <w:lang w:val="cy-GB"/>
              </w:rPr>
            </w:pPr>
          </w:p>
          <w:p w14:paraId="6BC30506" w14:textId="77777777" w:rsidR="00DD4EA9" w:rsidRPr="00061979" w:rsidRDefault="00DD4EA9" w:rsidP="00DD4EA9">
            <w:pPr>
              <w:widowControl w:val="0"/>
              <w:ind w:left="1276" w:hanging="1276"/>
              <w:rPr>
                <w:rStyle w:val="Hyperlink"/>
                <w:b/>
                <w:lang w:val="cy-GB"/>
              </w:rPr>
            </w:pPr>
            <w:r w:rsidRPr="00061979">
              <w:rPr>
                <w:b/>
                <w:color w:val="0000FF"/>
                <w:szCs w:val="24"/>
                <w:u w:val="single"/>
                <w:lang w:val="cy-GB"/>
              </w:rPr>
              <w:fldChar w:fldCharType="begin"/>
            </w:r>
            <w:r w:rsidRPr="00046085">
              <w:rPr>
                <w:b/>
                <w:color w:val="0000FF"/>
                <w:szCs w:val="24"/>
                <w:u w:val="single"/>
                <w:lang w:val="cy-GB"/>
              </w:rPr>
              <w:instrText>HYPERLINK  \l "Atodiad_1"</w:instrText>
            </w:r>
            <w:r w:rsidRPr="00061979">
              <w:rPr>
                <w:b/>
                <w:color w:val="0000FF"/>
                <w:szCs w:val="24"/>
                <w:u w:val="single"/>
                <w:lang w:val="cy-GB"/>
              </w:rPr>
            </w:r>
            <w:r w:rsidRPr="00061979">
              <w:rPr>
                <w:b/>
                <w:color w:val="0000FF"/>
                <w:szCs w:val="24"/>
                <w:u w:val="single"/>
                <w:lang w:val="cy-GB"/>
              </w:rPr>
              <w:fldChar w:fldCharType="separate"/>
            </w:r>
            <w:r w:rsidRPr="00061979">
              <w:rPr>
                <w:rStyle w:val="Hyperlink"/>
                <w:b/>
                <w:szCs w:val="24"/>
                <w:lang w:val="cy-GB"/>
              </w:rPr>
              <w:t>Atodiad 1:</w:t>
            </w:r>
            <w:r w:rsidRPr="00061979">
              <w:rPr>
                <w:rStyle w:val="Hyperlink"/>
                <w:b/>
                <w:lang w:val="cy-GB"/>
              </w:rPr>
              <w:tab/>
              <w:t>Siart llif camau diogelu ar gyfer arolygwyr</w:t>
            </w:r>
            <w:r>
              <w:rPr>
                <w:rStyle w:val="Hyperlink"/>
                <w:b/>
                <w:szCs w:val="24"/>
                <w:lang w:val="cy-GB"/>
              </w:rPr>
              <w:t xml:space="preserve"> </w:t>
            </w:r>
          </w:p>
          <w:p w14:paraId="33A4AE2B" w14:textId="77777777" w:rsidR="00DD4EA9" w:rsidRPr="00061979" w:rsidRDefault="00DD4EA9" w:rsidP="00DD4EA9">
            <w:pPr>
              <w:widowControl w:val="0"/>
              <w:ind w:left="1276" w:hanging="1276"/>
              <w:rPr>
                <w:b/>
                <w:szCs w:val="24"/>
                <w:lang w:val="cy-GB"/>
              </w:rPr>
            </w:pPr>
            <w:r w:rsidRPr="00061979">
              <w:rPr>
                <w:b/>
                <w:color w:val="0000FF"/>
                <w:szCs w:val="24"/>
                <w:u w:val="single"/>
                <w:lang w:val="cy-GB"/>
              </w:rPr>
              <w:fldChar w:fldCharType="end"/>
            </w:r>
          </w:p>
          <w:p w14:paraId="4FBA6C2E" w14:textId="01A04C77" w:rsidR="00DD4EA9" w:rsidRPr="00061979" w:rsidRDefault="007910C5" w:rsidP="00DD4EA9">
            <w:pPr>
              <w:widowControl w:val="0"/>
              <w:ind w:left="1276" w:hanging="1276"/>
              <w:rPr>
                <w:b/>
                <w:szCs w:val="24"/>
                <w:u w:val="single"/>
                <w:lang w:val="cy-GB"/>
              </w:rPr>
            </w:pPr>
            <w:hyperlink w:anchor="Atodiad_2" w:history="1">
              <w:r w:rsidR="00DD4EA9">
                <w:rPr>
                  <w:rStyle w:val="Hyperlink"/>
                  <w:b/>
                  <w:szCs w:val="24"/>
                  <w:lang w:val="cy-GB"/>
                </w:rPr>
                <w:t>Atodiad 2:</w:t>
              </w:r>
              <w:r w:rsidR="00DD4EA9" w:rsidRPr="00046085">
                <w:rPr>
                  <w:b/>
                  <w:color w:val="0000FF"/>
                  <w:sz w:val="28"/>
                  <w:szCs w:val="28"/>
                  <w:u w:val="single"/>
                  <w:lang w:val="cy-GB"/>
                </w:rPr>
                <w:tab/>
              </w:r>
              <w:r w:rsidR="00DD4EA9" w:rsidRPr="00046085">
                <w:rPr>
                  <w:b/>
                  <w:bCs/>
                  <w:color w:val="0000FF"/>
                  <w:szCs w:val="24"/>
                  <w:u w:val="single"/>
                  <w:lang w:val="cy-GB"/>
                </w:rPr>
                <w:t xml:space="preserve">Sut </w:t>
              </w:r>
              <w:r w:rsidR="00DD4EA9">
                <w:rPr>
                  <w:b/>
                  <w:bCs/>
                  <w:color w:val="0000FF"/>
                  <w:szCs w:val="24"/>
                  <w:u w:val="single"/>
                  <w:lang w:val="cy-GB"/>
                </w:rPr>
                <w:t>ydym ni</w:t>
              </w:r>
              <w:r w:rsidR="00AB7A79">
                <w:rPr>
                  <w:b/>
                  <w:bCs/>
                  <w:color w:val="0000FF"/>
                  <w:szCs w:val="24"/>
                  <w:u w:val="single"/>
                  <w:lang w:val="cy-GB"/>
                </w:rPr>
                <w:t>’</w:t>
              </w:r>
              <w:r w:rsidR="00DD4EA9" w:rsidRPr="00046085">
                <w:rPr>
                  <w:b/>
                  <w:bCs/>
                  <w:color w:val="0000FF"/>
                  <w:szCs w:val="24"/>
                  <w:u w:val="single"/>
                  <w:lang w:val="cy-GB"/>
                </w:rPr>
                <w:t>n cyflawni ei</w:t>
              </w:r>
              <w:r w:rsidR="00DD4EA9">
                <w:rPr>
                  <w:b/>
                  <w:bCs/>
                  <w:color w:val="0000FF"/>
                  <w:szCs w:val="24"/>
                  <w:u w:val="single"/>
                  <w:lang w:val="cy-GB"/>
                </w:rPr>
                <w:t>n c</w:t>
              </w:r>
              <w:r w:rsidR="00DD4EA9" w:rsidRPr="00046085">
                <w:rPr>
                  <w:b/>
                  <w:bCs/>
                  <w:color w:val="0000FF"/>
                  <w:szCs w:val="24"/>
                  <w:u w:val="single"/>
                  <w:lang w:val="cy-GB"/>
                </w:rPr>
                <w:t>yfrifoldebau dros ddiogelu?</w:t>
              </w:r>
              <w:r w:rsidR="0033364C">
                <w:rPr>
                  <w:b/>
                  <w:bCs/>
                  <w:szCs w:val="24"/>
                  <w:u w:val="single"/>
                  <w:lang w:val="cy-GB"/>
                </w:rPr>
                <w:t xml:space="preserve"> </w:t>
              </w:r>
            </w:hyperlink>
          </w:p>
          <w:p w14:paraId="3DD50245" w14:textId="77777777" w:rsidR="00DD4EA9" w:rsidRPr="00061979" w:rsidRDefault="00DD4EA9" w:rsidP="00DD4EA9">
            <w:pPr>
              <w:widowControl w:val="0"/>
              <w:ind w:left="1560" w:hanging="1560"/>
              <w:rPr>
                <w:szCs w:val="24"/>
                <w:lang w:val="cy-GB"/>
              </w:rPr>
            </w:pPr>
          </w:p>
          <w:p w14:paraId="2FC4D793" w14:textId="77777777" w:rsidR="00DD4EA9" w:rsidRPr="00061979" w:rsidRDefault="00DD4EA9" w:rsidP="00DD4EA9">
            <w:pPr>
              <w:widowControl w:val="0"/>
              <w:ind w:left="1560" w:hanging="1560"/>
              <w:rPr>
                <w:szCs w:val="24"/>
                <w:lang w:val="cy-GB"/>
              </w:rPr>
            </w:pPr>
            <w:r>
              <w:rPr>
                <w:szCs w:val="24"/>
                <w:lang w:val="cy-GB"/>
              </w:rPr>
              <w:t>Llywodraethu a strwythur y tîm diogelu</w:t>
            </w:r>
          </w:p>
          <w:p w14:paraId="2D8EF952" w14:textId="02A036E5" w:rsidR="00DD4EA9" w:rsidRPr="00061979" w:rsidRDefault="00DD4EA9" w:rsidP="00DD4EA9">
            <w:pPr>
              <w:widowControl w:val="0"/>
              <w:ind w:left="1560" w:hanging="1560"/>
              <w:rPr>
                <w:szCs w:val="24"/>
                <w:lang w:val="cy-GB"/>
              </w:rPr>
            </w:pPr>
            <w:r w:rsidRPr="00046085">
              <w:rPr>
                <w:szCs w:val="24"/>
                <w:lang w:val="cy-GB"/>
              </w:rPr>
              <w:t xml:space="preserve">Rôl y </w:t>
            </w:r>
            <w:r w:rsidR="00F431D6">
              <w:rPr>
                <w:szCs w:val="24"/>
                <w:lang w:val="cy-GB"/>
              </w:rPr>
              <w:t xml:space="preserve">Tîm </w:t>
            </w:r>
            <w:r w:rsidRPr="00046085">
              <w:rPr>
                <w:szCs w:val="24"/>
                <w:lang w:val="cy-GB"/>
              </w:rPr>
              <w:t>Swyddog</w:t>
            </w:r>
            <w:r w:rsidR="00F431D6">
              <w:rPr>
                <w:szCs w:val="24"/>
                <w:lang w:val="cy-GB"/>
              </w:rPr>
              <w:t>ion</w:t>
            </w:r>
            <w:r w:rsidRPr="00046085">
              <w:rPr>
                <w:szCs w:val="24"/>
                <w:lang w:val="cy-GB"/>
              </w:rPr>
              <w:t xml:space="preserve"> Diogelu Arweiniol</w:t>
            </w:r>
          </w:p>
          <w:p w14:paraId="60FF8D3D" w14:textId="77777777" w:rsidR="00DD4EA9" w:rsidRPr="00061979" w:rsidRDefault="00DD4EA9" w:rsidP="00DD4EA9">
            <w:pPr>
              <w:widowControl w:val="0"/>
              <w:ind w:left="1560" w:hanging="1560"/>
              <w:rPr>
                <w:szCs w:val="24"/>
                <w:lang w:val="cy-GB"/>
              </w:rPr>
            </w:pPr>
          </w:p>
          <w:p w14:paraId="46DA3DD1" w14:textId="77777777" w:rsidR="00DD4EA9" w:rsidRPr="00061979" w:rsidRDefault="007910C5" w:rsidP="00DD4EA9">
            <w:pPr>
              <w:widowControl w:val="0"/>
              <w:ind w:left="1276" w:hanging="1276"/>
              <w:rPr>
                <w:b/>
                <w:szCs w:val="24"/>
                <w:lang w:val="cy-GB"/>
              </w:rPr>
            </w:pPr>
            <w:hyperlink w:anchor="Atodiad_3" w:history="1">
              <w:r w:rsidR="00DD4EA9">
                <w:rPr>
                  <w:rStyle w:val="Hyperlink"/>
                  <w:b/>
                  <w:szCs w:val="24"/>
                  <w:lang w:val="cy-GB"/>
                </w:rPr>
                <w:t>Atodiad 3:</w:t>
              </w:r>
              <w:r w:rsidR="00DD4EA9">
                <w:rPr>
                  <w:rStyle w:val="Hyperlink"/>
                  <w:b/>
                  <w:sz w:val="28"/>
                  <w:szCs w:val="28"/>
                  <w:lang w:val="cy-GB"/>
                </w:rPr>
                <w:tab/>
              </w:r>
              <w:r w:rsidR="00DD4EA9">
                <w:rPr>
                  <w:rStyle w:val="Hyperlink"/>
                  <w:b/>
                  <w:lang w:val="cy-GB"/>
                </w:rPr>
                <w:t>Diffiniadau</w:t>
              </w:r>
            </w:hyperlink>
          </w:p>
          <w:p w14:paraId="3D8260E7" w14:textId="77777777" w:rsidR="00DD4EA9" w:rsidRPr="00061979" w:rsidRDefault="00DD4EA9" w:rsidP="00DD4EA9">
            <w:pPr>
              <w:widowControl w:val="0"/>
              <w:ind w:left="1560" w:hanging="1560"/>
              <w:rPr>
                <w:szCs w:val="24"/>
                <w:lang w:val="cy-GB"/>
              </w:rPr>
            </w:pPr>
          </w:p>
          <w:p w14:paraId="4DCC5FEC" w14:textId="77777777" w:rsidR="00DD4EA9" w:rsidRPr="00061979" w:rsidRDefault="00DD4EA9" w:rsidP="00DD4EA9">
            <w:pPr>
              <w:widowControl w:val="0"/>
              <w:ind w:left="1560" w:hanging="1560"/>
              <w:rPr>
                <w:szCs w:val="24"/>
                <w:lang w:val="cy-GB"/>
              </w:rPr>
            </w:pPr>
            <w:r w:rsidRPr="00046085">
              <w:rPr>
                <w:szCs w:val="24"/>
                <w:lang w:val="cy-GB"/>
              </w:rPr>
              <w:t>Beth yw diogelu?</w:t>
            </w:r>
          </w:p>
          <w:p w14:paraId="3488D10E" w14:textId="77777777" w:rsidR="00DD4EA9" w:rsidRPr="00061979" w:rsidRDefault="00DD4EA9" w:rsidP="00DD4EA9">
            <w:pPr>
              <w:widowControl w:val="0"/>
              <w:ind w:left="1560" w:hanging="1560"/>
              <w:rPr>
                <w:szCs w:val="24"/>
                <w:lang w:val="cy-GB"/>
              </w:rPr>
            </w:pPr>
            <w:r w:rsidRPr="00046085">
              <w:rPr>
                <w:szCs w:val="24"/>
                <w:lang w:val="cy-GB"/>
              </w:rPr>
              <w:t>Beth yw plentyn?</w:t>
            </w:r>
          </w:p>
          <w:p w14:paraId="7FC8C446" w14:textId="77777777" w:rsidR="00DD4EA9" w:rsidRPr="00061979" w:rsidRDefault="00DD4EA9" w:rsidP="00DD4EA9">
            <w:pPr>
              <w:widowControl w:val="0"/>
              <w:ind w:left="1560" w:hanging="1560"/>
              <w:rPr>
                <w:szCs w:val="24"/>
                <w:lang w:val="cy-GB"/>
              </w:rPr>
            </w:pPr>
            <w:r w:rsidRPr="00046085">
              <w:rPr>
                <w:szCs w:val="24"/>
                <w:lang w:val="cy-GB"/>
              </w:rPr>
              <w:t>Beth yw oedolyn sy’n agored i niwed?</w:t>
            </w:r>
          </w:p>
          <w:p w14:paraId="541EA87D" w14:textId="77777777" w:rsidR="00DD4EA9" w:rsidRDefault="00DD4EA9" w:rsidP="00DD4EA9">
            <w:pPr>
              <w:widowControl w:val="0"/>
              <w:ind w:left="1560" w:hanging="1560"/>
              <w:rPr>
                <w:szCs w:val="24"/>
                <w:lang w:val="cy-GB"/>
              </w:rPr>
            </w:pPr>
            <w:r w:rsidRPr="00046085">
              <w:rPr>
                <w:szCs w:val="24"/>
                <w:lang w:val="cy-GB"/>
              </w:rPr>
              <w:t>Beth yw’r peryglon diogelu i blant</w:t>
            </w:r>
            <w:r>
              <w:rPr>
                <w:szCs w:val="24"/>
                <w:lang w:val="cy-GB"/>
              </w:rPr>
              <w:t xml:space="preserve"> ac oedolion sy’n agored i niwed</w:t>
            </w:r>
            <w:r w:rsidRPr="00046085">
              <w:rPr>
                <w:szCs w:val="24"/>
                <w:lang w:val="cy-GB"/>
              </w:rPr>
              <w:t>?</w:t>
            </w:r>
          </w:p>
          <w:p w14:paraId="3732B560" w14:textId="4693097E" w:rsidR="00DD4EA9" w:rsidRDefault="00DD4EA9" w:rsidP="00DD4EA9">
            <w:pPr>
              <w:widowControl w:val="0"/>
              <w:ind w:left="1560" w:hanging="1560"/>
              <w:rPr>
                <w:szCs w:val="24"/>
                <w:lang w:val="cy-GB"/>
              </w:rPr>
            </w:pPr>
            <w:r>
              <w:rPr>
                <w:szCs w:val="24"/>
                <w:lang w:val="cy-GB"/>
              </w:rPr>
              <w:t>Niwed sylweddol</w:t>
            </w:r>
            <w:r w:rsidR="00A72013">
              <w:rPr>
                <w:szCs w:val="24"/>
                <w:lang w:val="cy-GB"/>
              </w:rPr>
              <w:t xml:space="preserve"> </w:t>
            </w:r>
          </w:p>
          <w:p w14:paraId="2F650848" w14:textId="77777777" w:rsidR="00DD4EA9" w:rsidRPr="00061979" w:rsidRDefault="00DD4EA9" w:rsidP="00DD4EA9">
            <w:pPr>
              <w:widowControl w:val="0"/>
              <w:ind w:left="1560" w:hanging="1560"/>
              <w:rPr>
                <w:szCs w:val="24"/>
                <w:lang w:val="cy-GB"/>
              </w:rPr>
            </w:pPr>
            <w:r>
              <w:rPr>
                <w:szCs w:val="24"/>
                <w:lang w:val="cy-GB"/>
              </w:rPr>
              <w:t>Eithafiaeth a radicaleiddio</w:t>
            </w:r>
          </w:p>
          <w:p w14:paraId="51FB74EB" w14:textId="77777777" w:rsidR="00DD4EA9" w:rsidRPr="00061979" w:rsidRDefault="00DD4EA9" w:rsidP="00DD4EA9">
            <w:pPr>
              <w:widowControl w:val="0"/>
              <w:tabs>
                <w:tab w:val="left" w:pos="1701"/>
              </w:tabs>
              <w:ind w:left="1560" w:hanging="1560"/>
              <w:rPr>
                <w:szCs w:val="24"/>
                <w:lang w:val="cy-GB"/>
              </w:rPr>
            </w:pPr>
          </w:p>
          <w:p w14:paraId="36C12F24" w14:textId="77777777" w:rsidR="00DD4EA9" w:rsidRPr="00061979" w:rsidRDefault="007910C5" w:rsidP="00DD4EA9">
            <w:pPr>
              <w:widowControl w:val="0"/>
              <w:ind w:left="1276" w:hanging="1276"/>
              <w:rPr>
                <w:b/>
                <w:szCs w:val="24"/>
                <w:lang w:val="cy-GB"/>
              </w:rPr>
            </w:pPr>
            <w:hyperlink w:anchor="Atodiad_4" w:history="1">
              <w:r w:rsidR="00DD4EA9">
                <w:rPr>
                  <w:rStyle w:val="Hyperlink"/>
                  <w:b/>
                  <w:szCs w:val="24"/>
                  <w:lang w:val="cy-GB"/>
                </w:rPr>
                <w:t>Atodiad 4:</w:t>
              </w:r>
              <w:r w:rsidR="00DD4EA9">
                <w:rPr>
                  <w:rStyle w:val="Hyperlink"/>
                  <w:b/>
                  <w:sz w:val="28"/>
                  <w:szCs w:val="28"/>
                  <w:lang w:val="cy-GB"/>
                </w:rPr>
                <w:tab/>
              </w:r>
              <w:r w:rsidR="00DD4EA9">
                <w:rPr>
                  <w:rStyle w:val="Hyperlink"/>
                  <w:b/>
                  <w:szCs w:val="24"/>
                  <w:lang w:val="cy-GB"/>
                </w:rPr>
                <w:t>Llenyddiaeth bellach</w:t>
              </w:r>
            </w:hyperlink>
          </w:p>
          <w:p w14:paraId="2C3A54C4" w14:textId="77777777" w:rsidR="00DD4EA9" w:rsidRPr="00061979" w:rsidRDefault="00DD4EA9" w:rsidP="00DD4EA9">
            <w:pPr>
              <w:widowControl w:val="0"/>
              <w:ind w:left="1560" w:hanging="1560"/>
              <w:rPr>
                <w:b/>
                <w:szCs w:val="24"/>
                <w:lang w:val="cy-GB"/>
              </w:rPr>
            </w:pPr>
          </w:p>
          <w:p w14:paraId="54D2B121" w14:textId="77777777" w:rsidR="00DD4EA9" w:rsidRPr="00061979" w:rsidRDefault="007910C5" w:rsidP="00DD4EA9">
            <w:pPr>
              <w:widowControl w:val="0"/>
              <w:ind w:left="1276" w:hanging="1276"/>
              <w:rPr>
                <w:b/>
                <w:szCs w:val="24"/>
                <w:lang w:val="cy-GB"/>
              </w:rPr>
            </w:pPr>
            <w:hyperlink w:anchor="Atodiad_5" w:history="1">
              <w:r w:rsidR="00DD4EA9">
                <w:rPr>
                  <w:rStyle w:val="Hyperlink"/>
                  <w:b/>
                  <w:szCs w:val="24"/>
                  <w:lang w:val="cy-GB"/>
                </w:rPr>
                <w:t>Atodiad 5:</w:t>
              </w:r>
              <w:r w:rsidR="00DD4EA9">
                <w:rPr>
                  <w:rStyle w:val="Hyperlink"/>
                  <w:b/>
                  <w:sz w:val="28"/>
                  <w:szCs w:val="28"/>
                  <w:lang w:val="cy-GB"/>
                </w:rPr>
                <w:tab/>
              </w:r>
              <w:r w:rsidR="00DD4EA9">
                <w:rPr>
                  <w:rStyle w:val="Hyperlink"/>
                  <w:b/>
                  <w:szCs w:val="24"/>
                  <w:lang w:val="cy-GB"/>
                </w:rPr>
                <w:t>Ffurflen Cyswllt Cychwynnol</w:t>
              </w:r>
            </w:hyperlink>
            <w:r w:rsidR="00DD4EA9" w:rsidRPr="00061979">
              <w:rPr>
                <w:b/>
                <w:szCs w:val="24"/>
                <w:lang w:val="cy-GB"/>
              </w:rPr>
              <w:t xml:space="preserve"> </w:t>
            </w:r>
          </w:p>
          <w:p w14:paraId="31E2153B" w14:textId="77777777" w:rsidR="00DD4EA9" w:rsidRPr="00061979" w:rsidRDefault="00DD4EA9" w:rsidP="00DD4EA9">
            <w:pPr>
              <w:widowControl w:val="0"/>
              <w:ind w:left="1560" w:hanging="1560"/>
              <w:rPr>
                <w:b/>
                <w:szCs w:val="24"/>
                <w:lang w:val="cy-GB"/>
              </w:rPr>
            </w:pPr>
          </w:p>
          <w:p w14:paraId="495554E5" w14:textId="77777777" w:rsidR="00DD4EA9" w:rsidRPr="00061979" w:rsidRDefault="007910C5" w:rsidP="00DD4EA9">
            <w:pPr>
              <w:widowControl w:val="0"/>
              <w:ind w:left="1276" w:hanging="1276"/>
              <w:rPr>
                <w:b/>
                <w:szCs w:val="24"/>
                <w:lang w:val="cy-GB"/>
              </w:rPr>
            </w:pPr>
            <w:hyperlink w:anchor="Atodiad_6" w:history="1">
              <w:r w:rsidR="00DD4EA9">
                <w:rPr>
                  <w:rStyle w:val="Hyperlink"/>
                  <w:b/>
                  <w:szCs w:val="24"/>
                  <w:lang w:val="cy-GB"/>
                </w:rPr>
                <w:t>Atodiad 6:</w:t>
              </w:r>
              <w:r w:rsidR="00DD4EA9">
                <w:rPr>
                  <w:rStyle w:val="Hyperlink"/>
                  <w:b/>
                  <w:sz w:val="28"/>
                  <w:szCs w:val="28"/>
                  <w:lang w:val="cy-GB"/>
                </w:rPr>
                <w:tab/>
              </w:r>
              <w:r w:rsidR="00DD4EA9">
                <w:rPr>
                  <w:rStyle w:val="Hyperlink"/>
                  <w:b/>
                  <w:szCs w:val="24"/>
                  <w:lang w:val="cy-GB"/>
                </w:rPr>
                <w:t>Manylion cysylltu ar gyfer pob atgyfeiriad</w:t>
              </w:r>
            </w:hyperlink>
          </w:p>
          <w:p w14:paraId="69A6B493" w14:textId="77777777" w:rsidR="00DD4EA9" w:rsidRPr="00061979" w:rsidRDefault="00DD4EA9" w:rsidP="00DD4EA9">
            <w:pPr>
              <w:widowControl w:val="0"/>
              <w:rPr>
                <w:bCs/>
                <w:lang w:val="cy-GB"/>
              </w:rPr>
            </w:pPr>
          </w:p>
          <w:p w14:paraId="6BA48E7E" w14:textId="030D1DBA" w:rsidR="00DD4EA9" w:rsidRPr="00C65729" w:rsidRDefault="00DD4EA9" w:rsidP="00DD4EA9">
            <w:pPr>
              <w:widowControl w:val="0"/>
              <w:rPr>
                <w:szCs w:val="24"/>
                <w:lang w:val="cy-GB"/>
              </w:rPr>
            </w:pPr>
          </w:p>
        </w:tc>
        <w:tc>
          <w:tcPr>
            <w:tcW w:w="532" w:type="dxa"/>
          </w:tcPr>
          <w:p w14:paraId="023AF63C" w14:textId="77777777" w:rsidR="00DD4EA9" w:rsidRPr="00061979" w:rsidRDefault="00DD4EA9" w:rsidP="00DD4EA9">
            <w:pPr>
              <w:widowControl w:val="0"/>
              <w:jc w:val="right"/>
              <w:rPr>
                <w:b/>
                <w:szCs w:val="24"/>
                <w:lang w:val="cy-GB"/>
              </w:rPr>
            </w:pPr>
            <w:r w:rsidRPr="00046085">
              <w:rPr>
                <w:b/>
                <w:szCs w:val="24"/>
                <w:lang w:val="cy-GB"/>
              </w:rPr>
              <w:t>1</w:t>
            </w:r>
          </w:p>
          <w:p w14:paraId="2B04FF3E" w14:textId="77777777" w:rsidR="00DD4EA9" w:rsidRPr="00061979" w:rsidRDefault="00DD4EA9" w:rsidP="00DD4EA9">
            <w:pPr>
              <w:widowControl w:val="0"/>
              <w:jc w:val="right"/>
              <w:rPr>
                <w:b/>
                <w:szCs w:val="24"/>
                <w:lang w:val="cy-GB"/>
              </w:rPr>
            </w:pPr>
          </w:p>
          <w:p w14:paraId="79C0A946" w14:textId="77777777" w:rsidR="00DD4EA9" w:rsidRPr="00061979" w:rsidRDefault="00DD4EA9" w:rsidP="00DD4EA9">
            <w:pPr>
              <w:widowControl w:val="0"/>
              <w:jc w:val="right"/>
              <w:rPr>
                <w:b/>
                <w:szCs w:val="24"/>
                <w:lang w:val="cy-GB"/>
              </w:rPr>
            </w:pPr>
            <w:r w:rsidRPr="00046085">
              <w:rPr>
                <w:b/>
                <w:szCs w:val="24"/>
                <w:lang w:val="cy-GB"/>
              </w:rPr>
              <w:t>2</w:t>
            </w:r>
          </w:p>
          <w:p w14:paraId="6F2AD960" w14:textId="77777777" w:rsidR="00DD4EA9" w:rsidRPr="00061979" w:rsidRDefault="00DD4EA9" w:rsidP="00DD4EA9">
            <w:pPr>
              <w:widowControl w:val="0"/>
              <w:jc w:val="right"/>
              <w:rPr>
                <w:b/>
                <w:szCs w:val="24"/>
                <w:lang w:val="cy-GB"/>
              </w:rPr>
            </w:pPr>
          </w:p>
          <w:p w14:paraId="59E23288" w14:textId="77777777" w:rsidR="00DD4EA9" w:rsidRPr="00061979" w:rsidRDefault="00DD4EA9" w:rsidP="00DD4EA9">
            <w:pPr>
              <w:widowControl w:val="0"/>
              <w:jc w:val="right"/>
              <w:rPr>
                <w:b/>
                <w:szCs w:val="24"/>
                <w:lang w:val="cy-GB"/>
              </w:rPr>
            </w:pPr>
            <w:r w:rsidRPr="00046085">
              <w:rPr>
                <w:b/>
                <w:szCs w:val="24"/>
                <w:lang w:val="cy-GB"/>
              </w:rPr>
              <w:t>3</w:t>
            </w:r>
          </w:p>
          <w:p w14:paraId="55B97295" w14:textId="77777777" w:rsidR="00DD4EA9" w:rsidRPr="00061979" w:rsidRDefault="00DD4EA9" w:rsidP="00DD4EA9">
            <w:pPr>
              <w:widowControl w:val="0"/>
              <w:jc w:val="right"/>
              <w:rPr>
                <w:b/>
                <w:szCs w:val="24"/>
                <w:lang w:val="cy-GB"/>
              </w:rPr>
            </w:pPr>
          </w:p>
          <w:p w14:paraId="466D9C8A" w14:textId="77777777" w:rsidR="00DD4EA9" w:rsidRPr="00061979" w:rsidRDefault="00DD4EA9" w:rsidP="00DD4EA9">
            <w:pPr>
              <w:widowControl w:val="0"/>
              <w:jc w:val="right"/>
              <w:rPr>
                <w:b/>
                <w:szCs w:val="24"/>
                <w:lang w:val="cy-GB"/>
              </w:rPr>
            </w:pPr>
            <w:r w:rsidRPr="00046085">
              <w:rPr>
                <w:b/>
                <w:szCs w:val="24"/>
                <w:lang w:val="cy-GB"/>
              </w:rPr>
              <w:t>4</w:t>
            </w:r>
          </w:p>
          <w:p w14:paraId="761B2EE0" w14:textId="77777777" w:rsidR="00DD4EA9" w:rsidRPr="00061979" w:rsidRDefault="00DD4EA9" w:rsidP="00DD4EA9">
            <w:pPr>
              <w:widowControl w:val="0"/>
              <w:jc w:val="right"/>
              <w:rPr>
                <w:b/>
                <w:szCs w:val="24"/>
                <w:lang w:val="cy-GB"/>
              </w:rPr>
            </w:pPr>
          </w:p>
          <w:p w14:paraId="0BE231ED" w14:textId="3BA303AB" w:rsidR="00DD4EA9" w:rsidRPr="00061979" w:rsidRDefault="00855899" w:rsidP="00DD4EA9">
            <w:pPr>
              <w:widowControl w:val="0"/>
              <w:jc w:val="right"/>
              <w:rPr>
                <w:b/>
                <w:szCs w:val="24"/>
                <w:lang w:val="cy-GB"/>
              </w:rPr>
            </w:pPr>
            <w:r>
              <w:rPr>
                <w:b/>
                <w:szCs w:val="24"/>
                <w:lang w:val="cy-GB"/>
              </w:rPr>
              <w:t>5</w:t>
            </w:r>
          </w:p>
          <w:p w14:paraId="7FA20FF5" w14:textId="77777777" w:rsidR="00DD4EA9" w:rsidRPr="00061979" w:rsidRDefault="00DD4EA9" w:rsidP="00DD4EA9">
            <w:pPr>
              <w:widowControl w:val="0"/>
              <w:jc w:val="right"/>
              <w:rPr>
                <w:b/>
                <w:szCs w:val="24"/>
                <w:lang w:val="cy-GB"/>
              </w:rPr>
            </w:pPr>
          </w:p>
          <w:p w14:paraId="074B396C" w14:textId="77777777" w:rsidR="00DD4EA9" w:rsidRPr="00061979" w:rsidRDefault="00DD4EA9" w:rsidP="00DD4EA9">
            <w:pPr>
              <w:widowControl w:val="0"/>
              <w:jc w:val="right"/>
              <w:rPr>
                <w:b/>
                <w:szCs w:val="24"/>
                <w:lang w:val="cy-GB"/>
              </w:rPr>
            </w:pPr>
          </w:p>
          <w:p w14:paraId="6BE68AD2" w14:textId="16B7E628" w:rsidR="00DD4EA9" w:rsidRPr="00061979" w:rsidRDefault="00855899" w:rsidP="00DD4EA9">
            <w:pPr>
              <w:widowControl w:val="0"/>
              <w:jc w:val="right"/>
              <w:rPr>
                <w:szCs w:val="24"/>
                <w:lang w:val="cy-GB"/>
              </w:rPr>
            </w:pPr>
            <w:r>
              <w:rPr>
                <w:szCs w:val="24"/>
                <w:lang w:val="cy-GB"/>
              </w:rPr>
              <w:t>6</w:t>
            </w:r>
          </w:p>
          <w:p w14:paraId="06688909" w14:textId="6BDFE51F" w:rsidR="00DD4EA9" w:rsidRPr="00061979" w:rsidRDefault="00855899" w:rsidP="00DD4EA9">
            <w:pPr>
              <w:widowControl w:val="0"/>
              <w:jc w:val="right"/>
              <w:rPr>
                <w:szCs w:val="24"/>
                <w:lang w:val="cy-GB"/>
              </w:rPr>
            </w:pPr>
            <w:r>
              <w:rPr>
                <w:szCs w:val="24"/>
                <w:lang w:val="cy-GB"/>
              </w:rPr>
              <w:t>7</w:t>
            </w:r>
          </w:p>
          <w:p w14:paraId="735DE3BA" w14:textId="666EC12B" w:rsidR="00DD4EA9" w:rsidRPr="00061979" w:rsidRDefault="00855899" w:rsidP="00DD4EA9">
            <w:pPr>
              <w:widowControl w:val="0"/>
              <w:jc w:val="right"/>
              <w:rPr>
                <w:szCs w:val="24"/>
                <w:lang w:val="cy-GB"/>
              </w:rPr>
            </w:pPr>
            <w:r>
              <w:rPr>
                <w:szCs w:val="24"/>
                <w:lang w:val="cy-GB"/>
              </w:rPr>
              <w:t>8</w:t>
            </w:r>
          </w:p>
          <w:p w14:paraId="73F63F04" w14:textId="5B90C2F0" w:rsidR="00DD4EA9" w:rsidRPr="00061979" w:rsidRDefault="00855899" w:rsidP="00DD4EA9">
            <w:pPr>
              <w:widowControl w:val="0"/>
              <w:jc w:val="right"/>
              <w:rPr>
                <w:szCs w:val="24"/>
                <w:lang w:val="cy-GB"/>
              </w:rPr>
            </w:pPr>
            <w:r>
              <w:rPr>
                <w:szCs w:val="24"/>
                <w:lang w:val="cy-GB"/>
              </w:rPr>
              <w:t>9</w:t>
            </w:r>
          </w:p>
          <w:p w14:paraId="48DC84BF" w14:textId="77777777" w:rsidR="00DD4EA9" w:rsidRPr="00061979" w:rsidRDefault="00DD4EA9" w:rsidP="00DD4EA9">
            <w:pPr>
              <w:widowControl w:val="0"/>
              <w:jc w:val="right"/>
              <w:rPr>
                <w:b/>
                <w:szCs w:val="24"/>
                <w:lang w:val="cy-GB"/>
              </w:rPr>
            </w:pPr>
          </w:p>
          <w:p w14:paraId="4EDD7CCF" w14:textId="44CF06B2" w:rsidR="00DD4EA9" w:rsidRPr="00061979" w:rsidRDefault="00855899" w:rsidP="00DD4EA9">
            <w:pPr>
              <w:widowControl w:val="0"/>
              <w:jc w:val="right"/>
              <w:rPr>
                <w:b/>
                <w:szCs w:val="24"/>
                <w:lang w:val="cy-GB"/>
              </w:rPr>
            </w:pPr>
            <w:r>
              <w:rPr>
                <w:b/>
                <w:szCs w:val="24"/>
                <w:lang w:val="cy-GB"/>
              </w:rPr>
              <w:t>10</w:t>
            </w:r>
          </w:p>
          <w:p w14:paraId="220A00D8" w14:textId="77777777" w:rsidR="00DD4EA9" w:rsidRPr="00061979" w:rsidRDefault="00DD4EA9" w:rsidP="00DD4EA9">
            <w:pPr>
              <w:widowControl w:val="0"/>
              <w:jc w:val="right"/>
              <w:rPr>
                <w:b/>
                <w:szCs w:val="24"/>
                <w:lang w:val="cy-GB"/>
              </w:rPr>
            </w:pPr>
          </w:p>
          <w:p w14:paraId="74CF2AAB" w14:textId="309C0DAC" w:rsidR="00DD4EA9" w:rsidRPr="00061979" w:rsidRDefault="00855899" w:rsidP="00DD4EA9">
            <w:pPr>
              <w:widowControl w:val="0"/>
              <w:jc w:val="right"/>
              <w:rPr>
                <w:b/>
                <w:szCs w:val="24"/>
                <w:lang w:val="cy-GB"/>
              </w:rPr>
            </w:pPr>
            <w:r>
              <w:rPr>
                <w:b/>
                <w:szCs w:val="24"/>
                <w:lang w:val="cy-GB"/>
              </w:rPr>
              <w:t>11</w:t>
            </w:r>
          </w:p>
          <w:p w14:paraId="4AA4D7E8" w14:textId="77777777" w:rsidR="00DD4EA9" w:rsidRPr="00061979" w:rsidRDefault="00DD4EA9" w:rsidP="00DD4EA9">
            <w:pPr>
              <w:widowControl w:val="0"/>
              <w:jc w:val="right"/>
              <w:rPr>
                <w:b/>
                <w:szCs w:val="24"/>
                <w:lang w:val="cy-GB"/>
              </w:rPr>
            </w:pPr>
          </w:p>
          <w:p w14:paraId="30FBCDCD" w14:textId="5D1EC5F8" w:rsidR="00DD4EA9" w:rsidRPr="00061979" w:rsidRDefault="00F431D6" w:rsidP="00DD4EA9">
            <w:pPr>
              <w:widowControl w:val="0"/>
              <w:jc w:val="right"/>
              <w:rPr>
                <w:szCs w:val="24"/>
                <w:lang w:val="cy-GB"/>
              </w:rPr>
            </w:pPr>
            <w:r>
              <w:rPr>
                <w:szCs w:val="24"/>
                <w:lang w:val="cy-GB"/>
              </w:rPr>
              <w:t>11</w:t>
            </w:r>
          </w:p>
          <w:p w14:paraId="4713083D" w14:textId="4442BD74" w:rsidR="00DD4EA9" w:rsidRPr="00061979" w:rsidRDefault="00F431D6" w:rsidP="00DD4EA9">
            <w:pPr>
              <w:widowControl w:val="0"/>
              <w:jc w:val="right"/>
              <w:rPr>
                <w:szCs w:val="24"/>
                <w:lang w:val="cy-GB"/>
              </w:rPr>
            </w:pPr>
            <w:r>
              <w:rPr>
                <w:szCs w:val="24"/>
                <w:lang w:val="cy-GB"/>
              </w:rPr>
              <w:t>12</w:t>
            </w:r>
          </w:p>
          <w:p w14:paraId="402FF309" w14:textId="77777777" w:rsidR="00DD4EA9" w:rsidRPr="00061979" w:rsidRDefault="00DD4EA9" w:rsidP="00DD4EA9">
            <w:pPr>
              <w:widowControl w:val="0"/>
              <w:jc w:val="right"/>
              <w:rPr>
                <w:b/>
                <w:szCs w:val="24"/>
                <w:lang w:val="cy-GB"/>
              </w:rPr>
            </w:pPr>
          </w:p>
          <w:p w14:paraId="0A8B892C" w14:textId="29110FF4" w:rsidR="00DD4EA9" w:rsidRPr="00061979" w:rsidRDefault="00DD4EA9" w:rsidP="00DD4EA9">
            <w:pPr>
              <w:widowControl w:val="0"/>
              <w:jc w:val="right"/>
              <w:rPr>
                <w:b/>
                <w:szCs w:val="24"/>
                <w:lang w:val="cy-GB"/>
              </w:rPr>
            </w:pPr>
            <w:r w:rsidRPr="00046085">
              <w:rPr>
                <w:b/>
                <w:szCs w:val="24"/>
                <w:lang w:val="cy-GB"/>
              </w:rPr>
              <w:t>1</w:t>
            </w:r>
            <w:r w:rsidR="00230C4E">
              <w:rPr>
                <w:b/>
                <w:szCs w:val="24"/>
                <w:lang w:val="cy-GB"/>
              </w:rPr>
              <w:t>4</w:t>
            </w:r>
          </w:p>
          <w:p w14:paraId="261A1BDA" w14:textId="77777777" w:rsidR="00DD4EA9" w:rsidRPr="00061979" w:rsidRDefault="00DD4EA9" w:rsidP="00DD4EA9">
            <w:pPr>
              <w:widowControl w:val="0"/>
              <w:jc w:val="right"/>
              <w:rPr>
                <w:b/>
                <w:szCs w:val="24"/>
                <w:lang w:val="cy-GB"/>
              </w:rPr>
            </w:pPr>
          </w:p>
          <w:p w14:paraId="52AB3CE1" w14:textId="084F0F07" w:rsidR="00DD4EA9" w:rsidRPr="00061979" w:rsidRDefault="00DD4EA9" w:rsidP="00DD4EA9">
            <w:pPr>
              <w:widowControl w:val="0"/>
              <w:jc w:val="right"/>
              <w:rPr>
                <w:szCs w:val="24"/>
                <w:lang w:val="cy-GB"/>
              </w:rPr>
            </w:pPr>
            <w:r w:rsidRPr="00046085">
              <w:rPr>
                <w:szCs w:val="24"/>
                <w:lang w:val="cy-GB"/>
              </w:rPr>
              <w:t>1</w:t>
            </w:r>
            <w:r w:rsidR="00A72013">
              <w:rPr>
                <w:szCs w:val="24"/>
                <w:lang w:val="cy-GB"/>
              </w:rPr>
              <w:t>4</w:t>
            </w:r>
          </w:p>
          <w:p w14:paraId="0E4B76E8" w14:textId="6B8B3347" w:rsidR="00DD4EA9" w:rsidRPr="00061979" w:rsidRDefault="00DD4EA9" w:rsidP="00DD4EA9">
            <w:pPr>
              <w:widowControl w:val="0"/>
              <w:jc w:val="right"/>
              <w:rPr>
                <w:szCs w:val="24"/>
                <w:lang w:val="cy-GB"/>
              </w:rPr>
            </w:pPr>
            <w:r w:rsidRPr="00046085">
              <w:rPr>
                <w:szCs w:val="24"/>
                <w:lang w:val="cy-GB"/>
              </w:rPr>
              <w:t>1</w:t>
            </w:r>
            <w:r w:rsidR="00A72013">
              <w:rPr>
                <w:szCs w:val="24"/>
                <w:lang w:val="cy-GB"/>
              </w:rPr>
              <w:t>4</w:t>
            </w:r>
          </w:p>
          <w:p w14:paraId="001D5CBB" w14:textId="27BE747D" w:rsidR="00DD4EA9" w:rsidRPr="00061979" w:rsidRDefault="00DD4EA9" w:rsidP="00DD4EA9">
            <w:pPr>
              <w:widowControl w:val="0"/>
              <w:jc w:val="right"/>
              <w:rPr>
                <w:szCs w:val="24"/>
                <w:lang w:val="cy-GB"/>
              </w:rPr>
            </w:pPr>
            <w:r w:rsidRPr="00046085">
              <w:rPr>
                <w:szCs w:val="24"/>
                <w:lang w:val="cy-GB"/>
              </w:rPr>
              <w:t>1</w:t>
            </w:r>
            <w:r w:rsidR="00A72013">
              <w:rPr>
                <w:szCs w:val="24"/>
                <w:lang w:val="cy-GB"/>
              </w:rPr>
              <w:t>5</w:t>
            </w:r>
          </w:p>
          <w:p w14:paraId="017B1920" w14:textId="46FE7E2F" w:rsidR="00DD4EA9" w:rsidRDefault="00DD4EA9" w:rsidP="00DD4EA9">
            <w:pPr>
              <w:widowControl w:val="0"/>
              <w:jc w:val="right"/>
              <w:rPr>
                <w:szCs w:val="24"/>
                <w:lang w:val="cy-GB"/>
              </w:rPr>
            </w:pPr>
            <w:r w:rsidRPr="00046085">
              <w:rPr>
                <w:szCs w:val="24"/>
                <w:lang w:val="cy-GB"/>
              </w:rPr>
              <w:t>1</w:t>
            </w:r>
            <w:r w:rsidR="00A72013">
              <w:rPr>
                <w:szCs w:val="24"/>
                <w:lang w:val="cy-GB"/>
              </w:rPr>
              <w:t>5</w:t>
            </w:r>
          </w:p>
          <w:p w14:paraId="2C3BBBC7" w14:textId="4C3FDC3A" w:rsidR="008C4613" w:rsidRDefault="008C4613" w:rsidP="00DD4EA9">
            <w:pPr>
              <w:widowControl w:val="0"/>
              <w:jc w:val="right"/>
              <w:rPr>
                <w:szCs w:val="24"/>
                <w:lang w:val="cy-GB"/>
              </w:rPr>
            </w:pPr>
            <w:r>
              <w:rPr>
                <w:szCs w:val="24"/>
                <w:lang w:val="cy-GB"/>
              </w:rPr>
              <w:t>16</w:t>
            </w:r>
          </w:p>
          <w:p w14:paraId="48F07603" w14:textId="534403E5" w:rsidR="008C4613" w:rsidRDefault="008C4613" w:rsidP="00DD4EA9">
            <w:pPr>
              <w:widowControl w:val="0"/>
              <w:jc w:val="right"/>
              <w:rPr>
                <w:szCs w:val="24"/>
                <w:lang w:val="cy-GB"/>
              </w:rPr>
            </w:pPr>
            <w:r>
              <w:rPr>
                <w:szCs w:val="24"/>
                <w:lang w:val="cy-GB"/>
              </w:rPr>
              <w:t>16</w:t>
            </w:r>
          </w:p>
          <w:p w14:paraId="73564B52" w14:textId="50946E8A" w:rsidR="008C4613" w:rsidRDefault="008C4613" w:rsidP="00DD4EA9">
            <w:pPr>
              <w:widowControl w:val="0"/>
              <w:jc w:val="right"/>
              <w:rPr>
                <w:szCs w:val="24"/>
                <w:lang w:val="cy-GB"/>
              </w:rPr>
            </w:pPr>
          </w:p>
          <w:p w14:paraId="696197BF" w14:textId="7E45FF36" w:rsidR="008C4613" w:rsidRDefault="008C4613" w:rsidP="00DD4EA9">
            <w:pPr>
              <w:widowControl w:val="0"/>
              <w:jc w:val="right"/>
              <w:rPr>
                <w:szCs w:val="24"/>
                <w:lang w:val="cy-GB"/>
              </w:rPr>
            </w:pPr>
            <w:r>
              <w:rPr>
                <w:szCs w:val="24"/>
                <w:lang w:val="cy-GB"/>
              </w:rPr>
              <w:t>18</w:t>
            </w:r>
          </w:p>
          <w:p w14:paraId="5E5CBCEA" w14:textId="26C8586B" w:rsidR="008C4613" w:rsidRDefault="008C4613" w:rsidP="00DD4EA9">
            <w:pPr>
              <w:widowControl w:val="0"/>
              <w:jc w:val="right"/>
              <w:rPr>
                <w:szCs w:val="24"/>
                <w:lang w:val="cy-GB"/>
              </w:rPr>
            </w:pPr>
          </w:p>
          <w:p w14:paraId="6EF4BA90" w14:textId="295730C1" w:rsidR="008C4613" w:rsidRDefault="008C4613" w:rsidP="00DD4EA9">
            <w:pPr>
              <w:widowControl w:val="0"/>
              <w:jc w:val="right"/>
              <w:rPr>
                <w:szCs w:val="24"/>
                <w:lang w:val="cy-GB"/>
              </w:rPr>
            </w:pPr>
            <w:r>
              <w:rPr>
                <w:szCs w:val="24"/>
                <w:lang w:val="cy-GB"/>
              </w:rPr>
              <w:t>19</w:t>
            </w:r>
          </w:p>
          <w:p w14:paraId="6A7F9406" w14:textId="77777777" w:rsidR="00DD4EA9" w:rsidRPr="00061979" w:rsidRDefault="00DD4EA9" w:rsidP="00DD4EA9">
            <w:pPr>
              <w:widowControl w:val="0"/>
              <w:jc w:val="both"/>
              <w:rPr>
                <w:szCs w:val="24"/>
                <w:lang w:val="cy-GB"/>
              </w:rPr>
            </w:pPr>
          </w:p>
          <w:p w14:paraId="3B5EA99F" w14:textId="0E57E2AB" w:rsidR="00DD4EA9" w:rsidRDefault="008C4613" w:rsidP="00DD4EA9">
            <w:pPr>
              <w:widowControl w:val="0"/>
              <w:jc w:val="right"/>
              <w:rPr>
                <w:b/>
                <w:szCs w:val="24"/>
                <w:lang w:val="cy-GB"/>
              </w:rPr>
            </w:pPr>
            <w:r>
              <w:rPr>
                <w:b/>
                <w:szCs w:val="24"/>
                <w:lang w:val="cy-GB"/>
              </w:rPr>
              <w:t>21</w:t>
            </w:r>
          </w:p>
          <w:p w14:paraId="5C9F8220" w14:textId="6E4FF4D1" w:rsidR="000D5210" w:rsidRDefault="000D5210" w:rsidP="00DD4EA9">
            <w:pPr>
              <w:widowControl w:val="0"/>
              <w:jc w:val="right"/>
              <w:rPr>
                <w:b/>
                <w:szCs w:val="24"/>
                <w:lang w:val="cy-GB"/>
              </w:rPr>
            </w:pPr>
          </w:p>
          <w:p w14:paraId="6BA48E91" w14:textId="0153ADB0" w:rsidR="00DD4EA9" w:rsidRPr="00C65729" w:rsidRDefault="00DD4EA9" w:rsidP="006E1C42">
            <w:pPr>
              <w:widowControl w:val="0"/>
              <w:jc w:val="right"/>
              <w:rPr>
                <w:szCs w:val="24"/>
                <w:lang w:val="cy-GB"/>
              </w:rPr>
            </w:pPr>
          </w:p>
        </w:tc>
      </w:tr>
    </w:tbl>
    <w:p w14:paraId="6BA48E93" w14:textId="75D9FC1B" w:rsidR="000E5F5C" w:rsidRPr="00C65729" w:rsidRDefault="00A00CBD" w:rsidP="00D633A3">
      <w:pPr>
        <w:widowControl w:val="0"/>
        <w:rPr>
          <w:szCs w:val="24"/>
          <w:lang w:val="cy-GB"/>
        </w:rPr>
        <w:sectPr w:rsidR="000E5F5C" w:rsidRPr="00C65729" w:rsidSect="000B173E">
          <w:headerReference w:type="even" r:id="rId22"/>
          <w:footerReference w:type="default" r:id="rId23"/>
          <w:headerReference w:type="first" r:id="rId24"/>
          <w:pgSz w:w="11909" w:h="16834" w:code="9"/>
          <w:pgMar w:top="1418" w:right="1418" w:bottom="1418" w:left="1418" w:header="709" w:footer="709" w:gutter="0"/>
          <w:pgNumType w:start="1"/>
          <w:cols w:space="720"/>
          <w:docGrid w:linePitch="326"/>
        </w:sectPr>
      </w:pPr>
      <w:r w:rsidRPr="00C65729">
        <w:rPr>
          <w:szCs w:val="24"/>
          <w:lang w:val="cy-GB"/>
        </w:rPr>
        <w:br w:type="page"/>
      </w:r>
    </w:p>
    <w:p w14:paraId="46E71EA5" w14:textId="2B0A20E2" w:rsidR="00A67869" w:rsidRPr="00C65729" w:rsidRDefault="00C803CD" w:rsidP="005A3752">
      <w:pPr>
        <w:pStyle w:val="Heading2"/>
      </w:pPr>
      <w:bookmarkStart w:id="0" w:name="OLE_LINK6"/>
      <w:bookmarkStart w:id="1" w:name="Introduction"/>
      <w:r>
        <w:lastRenderedPageBreak/>
        <w:t>Cyflwyniad</w:t>
      </w:r>
      <w:bookmarkEnd w:id="0"/>
      <w:bookmarkEnd w:id="1"/>
    </w:p>
    <w:p w14:paraId="4552A66C" w14:textId="77777777" w:rsidR="00BF72BF" w:rsidRPr="00C65729" w:rsidRDefault="00BF72BF" w:rsidP="00EB3499">
      <w:pPr>
        <w:rPr>
          <w:b/>
          <w:sz w:val="2"/>
          <w:lang w:val="cy-GB"/>
        </w:rPr>
      </w:pPr>
    </w:p>
    <w:p w14:paraId="2B8F7450" w14:textId="6C0E2FAD" w:rsidR="00A67869" w:rsidRPr="00C65729" w:rsidRDefault="00C803CD" w:rsidP="000644E6">
      <w:pPr>
        <w:spacing w:after="240"/>
      </w:pPr>
      <w:r w:rsidRPr="00C803CD">
        <w:t>Mae’r polisi hwn a’r gweithdrefnau ac arweiniad cysylltiedig yn darparu cyngor cyson ar ymdrin â phroblemau diogelu posibl</w:t>
      </w:r>
      <w:r w:rsidR="0045727B" w:rsidRPr="00C65729">
        <w:t>.</w:t>
      </w:r>
      <w:r w:rsidR="0033364C">
        <w:t xml:space="preserve"> </w:t>
      </w:r>
    </w:p>
    <w:p w14:paraId="6BA48E99" w14:textId="6ACC1646" w:rsidR="0045727B" w:rsidRPr="00FF45C0" w:rsidRDefault="00FF45C0" w:rsidP="000644E6">
      <w:pPr>
        <w:spacing w:after="240"/>
      </w:pPr>
      <w:r w:rsidRPr="00FF45C0">
        <w:t>Mae’r polisi hwn a’r gweithdrefnau ac arweiniad cysylltiedig yn berthnasol i</w:t>
      </w:r>
      <w:r w:rsidR="0045727B" w:rsidRPr="00FF45C0">
        <w:t>:</w:t>
      </w:r>
    </w:p>
    <w:p w14:paraId="7AE7E8C0" w14:textId="2AF6CFC6" w:rsidR="00C8205C" w:rsidRPr="00061979" w:rsidRDefault="00C8205C" w:rsidP="00DB1AB5">
      <w:pPr>
        <w:pStyle w:val="ListParagraph"/>
        <w:widowControl w:val="0"/>
        <w:numPr>
          <w:ilvl w:val="0"/>
          <w:numId w:val="13"/>
        </w:numPr>
        <w:ind w:left="454" w:hanging="284"/>
        <w:rPr>
          <w:szCs w:val="24"/>
          <w:lang w:val="cy-GB"/>
        </w:rPr>
      </w:pPr>
      <w:r w:rsidRPr="00046085">
        <w:rPr>
          <w:szCs w:val="24"/>
          <w:lang w:val="cy-GB"/>
        </w:rPr>
        <w:t xml:space="preserve">bob aelod </w:t>
      </w:r>
      <w:r>
        <w:rPr>
          <w:szCs w:val="24"/>
          <w:lang w:val="cy-GB"/>
        </w:rPr>
        <w:t xml:space="preserve">o’n </w:t>
      </w:r>
      <w:r w:rsidRPr="00046085">
        <w:rPr>
          <w:szCs w:val="24"/>
          <w:lang w:val="cy-GB"/>
        </w:rPr>
        <w:t>staff</w:t>
      </w:r>
      <w:r>
        <w:rPr>
          <w:szCs w:val="24"/>
          <w:lang w:val="cy-GB"/>
        </w:rPr>
        <w:t xml:space="preserve"> </w:t>
      </w:r>
      <w:r w:rsidRPr="00046085">
        <w:rPr>
          <w:szCs w:val="24"/>
          <w:lang w:val="cy-GB"/>
        </w:rPr>
        <w:t xml:space="preserve">(gan gynnwys </w:t>
      </w:r>
      <w:r>
        <w:rPr>
          <w:szCs w:val="24"/>
          <w:lang w:val="cy-GB"/>
        </w:rPr>
        <w:t>AEM, secondeion, staff c</w:t>
      </w:r>
      <w:r w:rsidR="006E1C42">
        <w:rPr>
          <w:szCs w:val="24"/>
          <w:lang w:val="cy-GB"/>
        </w:rPr>
        <w:t>anolog</w:t>
      </w:r>
      <w:r>
        <w:rPr>
          <w:szCs w:val="24"/>
          <w:lang w:val="cy-GB"/>
        </w:rPr>
        <w:t>l a staff dros dro</w:t>
      </w:r>
      <w:r w:rsidRPr="00046085">
        <w:rPr>
          <w:szCs w:val="24"/>
          <w:lang w:val="cy-GB"/>
        </w:rPr>
        <w:t xml:space="preserve">) </w:t>
      </w:r>
    </w:p>
    <w:p w14:paraId="2DD90BEE" w14:textId="77777777" w:rsidR="00C8205C" w:rsidRPr="00061979" w:rsidRDefault="00C8205C" w:rsidP="00DB1AB5">
      <w:pPr>
        <w:pStyle w:val="ListParagraph"/>
        <w:widowControl w:val="0"/>
        <w:numPr>
          <w:ilvl w:val="0"/>
          <w:numId w:val="13"/>
        </w:numPr>
        <w:ind w:left="454" w:hanging="284"/>
        <w:rPr>
          <w:szCs w:val="24"/>
          <w:lang w:val="cy-GB"/>
        </w:rPr>
      </w:pPr>
      <w:r w:rsidRPr="00046085">
        <w:rPr>
          <w:szCs w:val="24"/>
          <w:lang w:val="cy-GB"/>
        </w:rPr>
        <w:t>Arolygwyr Ychwanegol</w:t>
      </w:r>
    </w:p>
    <w:p w14:paraId="7AAB7ECD" w14:textId="77777777" w:rsidR="00C8205C" w:rsidRPr="00061979" w:rsidRDefault="00C8205C" w:rsidP="00DB1AB5">
      <w:pPr>
        <w:pStyle w:val="ListParagraph"/>
        <w:widowControl w:val="0"/>
        <w:numPr>
          <w:ilvl w:val="0"/>
          <w:numId w:val="13"/>
        </w:numPr>
        <w:ind w:left="454" w:hanging="284"/>
        <w:rPr>
          <w:szCs w:val="24"/>
          <w:lang w:val="cy-GB"/>
        </w:rPr>
      </w:pPr>
      <w:r w:rsidRPr="00046085">
        <w:rPr>
          <w:szCs w:val="24"/>
          <w:lang w:val="cy-GB"/>
        </w:rPr>
        <w:t>Arolygwyr Cymheiriaid</w:t>
      </w:r>
    </w:p>
    <w:p w14:paraId="202C7A68" w14:textId="4C2E91B5" w:rsidR="00C8205C" w:rsidRDefault="00C8205C" w:rsidP="00DB1AB5">
      <w:pPr>
        <w:pStyle w:val="ListParagraph"/>
        <w:widowControl w:val="0"/>
        <w:numPr>
          <w:ilvl w:val="0"/>
          <w:numId w:val="13"/>
        </w:numPr>
        <w:ind w:left="454" w:hanging="284"/>
        <w:rPr>
          <w:szCs w:val="24"/>
          <w:lang w:val="cy-GB"/>
        </w:rPr>
      </w:pPr>
      <w:r w:rsidRPr="00046085">
        <w:rPr>
          <w:szCs w:val="24"/>
          <w:lang w:val="cy-GB"/>
        </w:rPr>
        <w:t xml:space="preserve">Arolygwyr Cofrestredig, </w:t>
      </w:r>
      <w:r>
        <w:rPr>
          <w:szCs w:val="24"/>
          <w:lang w:val="cy-GB"/>
        </w:rPr>
        <w:t xml:space="preserve">Arolygwyr Meithrin Cofrestredig, </w:t>
      </w:r>
      <w:r w:rsidRPr="00046085">
        <w:rPr>
          <w:szCs w:val="24"/>
          <w:lang w:val="cy-GB"/>
        </w:rPr>
        <w:t>Arolygwyr Tîm</w:t>
      </w:r>
      <w:r>
        <w:rPr>
          <w:szCs w:val="24"/>
          <w:lang w:val="cy-GB"/>
        </w:rPr>
        <w:t>,</w:t>
      </w:r>
      <w:r w:rsidRPr="00046085">
        <w:rPr>
          <w:szCs w:val="24"/>
          <w:lang w:val="cy-GB"/>
        </w:rPr>
        <w:t xml:space="preserve"> Arolygwyr Lleyg</w:t>
      </w:r>
    </w:p>
    <w:p w14:paraId="6BA48E9E" w14:textId="44A2CD5D" w:rsidR="0045727B" w:rsidRPr="00C65729" w:rsidRDefault="0021662E" w:rsidP="000644E6">
      <w:pPr>
        <w:pStyle w:val="ListParagraph"/>
        <w:widowControl w:val="0"/>
        <w:numPr>
          <w:ilvl w:val="0"/>
          <w:numId w:val="13"/>
        </w:numPr>
        <w:tabs>
          <w:tab w:val="left" w:pos="426"/>
        </w:tabs>
        <w:spacing w:after="240"/>
        <w:ind w:left="454" w:hanging="284"/>
        <w:rPr>
          <w:szCs w:val="24"/>
          <w:lang w:val="cy-GB"/>
        </w:rPr>
      </w:pPr>
      <w:r>
        <w:rPr>
          <w:szCs w:val="24"/>
          <w:lang w:val="cy-GB"/>
        </w:rPr>
        <w:t>a</w:t>
      </w:r>
      <w:r w:rsidR="00C8205C">
        <w:rPr>
          <w:szCs w:val="24"/>
          <w:lang w:val="cy-GB"/>
        </w:rPr>
        <w:t>rolygwyr o arolygiaethau eraill sy’n ymuno â’n timau arolygu</w:t>
      </w:r>
    </w:p>
    <w:p w14:paraId="6BA48EA0" w14:textId="6C95A426" w:rsidR="0045727B" w:rsidRPr="002171CF" w:rsidRDefault="002171CF" w:rsidP="000644E6">
      <w:pPr>
        <w:spacing w:after="240"/>
      </w:pPr>
      <w:r w:rsidRPr="002171CF">
        <w:t>Dylai Arolygwyr Cofnodol neu Arolygwyr Cofrestredig/Arolygwyr Meithrin Cofrestredig sicrhau bod darparwyr addysg a hyfforddiant yn ymwybodol o’r ddogfen hon cyn pob arolygiad</w:t>
      </w:r>
      <w:r w:rsidR="0045727B" w:rsidRPr="002171CF">
        <w:t xml:space="preserve">. </w:t>
      </w:r>
    </w:p>
    <w:p w14:paraId="45DA4E7D" w14:textId="485FC491" w:rsidR="00F95B45" w:rsidRPr="00C65729" w:rsidRDefault="00311B4B" w:rsidP="00D633A3">
      <w:pPr>
        <w:widowControl w:val="0"/>
        <w:rPr>
          <w:szCs w:val="24"/>
          <w:lang w:val="cy-GB"/>
        </w:rPr>
      </w:pPr>
      <w:r w:rsidRPr="00046085">
        <w:rPr>
          <w:szCs w:val="24"/>
          <w:lang w:val="cy-GB"/>
        </w:rPr>
        <w:t>Er rhwyddineb, pan gyfeirir at ‘Arolygwyr’ drwy gydol y ddogfen hon, mae hyn yn cyfeirio at bob un o</w:t>
      </w:r>
      <w:r>
        <w:rPr>
          <w:szCs w:val="24"/>
          <w:lang w:val="cy-GB"/>
        </w:rPr>
        <w:t>’r</w:t>
      </w:r>
      <w:r w:rsidRPr="00046085">
        <w:rPr>
          <w:szCs w:val="24"/>
          <w:lang w:val="cy-GB"/>
        </w:rPr>
        <w:t xml:space="preserve"> Arolygwyr a restrir uchod</w:t>
      </w:r>
      <w:r w:rsidR="00F95B45" w:rsidRPr="00C65729">
        <w:rPr>
          <w:szCs w:val="24"/>
          <w:lang w:val="cy-GB"/>
        </w:rPr>
        <w:t>.</w:t>
      </w:r>
    </w:p>
    <w:p w14:paraId="21511F3F" w14:textId="3CC01396" w:rsidR="007173E1" w:rsidRPr="00C65729" w:rsidRDefault="007173E1" w:rsidP="00D633A3">
      <w:pPr>
        <w:overflowPunct/>
        <w:autoSpaceDE/>
        <w:autoSpaceDN/>
        <w:adjustRightInd/>
        <w:textAlignment w:val="auto"/>
        <w:rPr>
          <w:szCs w:val="24"/>
          <w:lang w:val="cy-GB"/>
        </w:rPr>
      </w:pPr>
      <w:r w:rsidRPr="00C65729">
        <w:rPr>
          <w:szCs w:val="24"/>
          <w:lang w:val="cy-GB"/>
        </w:rPr>
        <w:br w:type="page"/>
      </w:r>
    </w:p>
    <w:p w14:paraId="172F254C" w14:textId="30681FEE" w:rsidR="00AF5336" w:rsidRPr="00C65729" w:rsidRDefault="00720A80" w:rsidP="005A3752">
      <w:pPr>
        <w:pStyle w:val="Heading2"/>
      </w:pPr>
      <w:bookmarkStart w:id="2" w:name="Whatareourprinciples"/>
      <w:r w:rsidRPr="00046085">
        <w:lastRenderedPageBreak/>
        <w:t>Beth yw ein hegwyddorion</w:t>
      </w:r>
      <w:r w:rsidR="00AF5336" w:rsidRPr="00C65729">
        <w:t>?</w:t>
      </w:r>
      <w:bookmarkEnd w:id="2"/>
    </w:p>
    <w:p w14:paraId="4AC76B51" w14:textId="77777777" w:rsidR="00BF72BF" w:rsidRPr="00C65729" w:rsidRDefault="00BF72BF" w:rsidP="00EB3499">
      <w:pPr>
        <w:widowControl w:val="0"/>
        <w:rPr>
          <w:b/>
          <w:sz w:val="2"/>
          <w:lang w:val="cy-GB"/>
        </w:rPr>
      </w:pPr>
    </w:p>
    <w:p w14:paraId="6417DABB" w14:textId="77777777" w:rsidR="00BF72BF" w:rsidRPr="00C65729" w:rsidRDefault="00BF72BF" w:rsidP="00EB3499">
      <w:pPr>
        <w:widowControl w:val="0"/>
        <w:rPr>
          <w:b/>
          <w:sz w:val="2"/>
          <w:lang w:val="cy-GB"/>
        </w:rPr>
      </w:pPr>
    </w:p>
    <w:p w14:paraId="703EA6BC" w14:textId="5D5FB10D" w:rsidR="00131491" w:rsidRPr="000644E6" w:rsidRDefault="00106FAE" w:rsidP="000644E6">
      <w:pPr>
        <w:pStyle w:val="Heading2"/>
        <w:spacing w:after="240"/>
        <w:rPr>
          <w:sz w:val="24"/>
          <w:szCs w:val="24"/>
        </w:rPr>
      </w:pPr>
      <w:r w:rsidRPr="000644E6">
        <w:rPr>
          <w:sz w:val="24"/>
          <w:szCs w:val="24"/>
        </w:rPr>
        <w:t>Rydym</w:t>
      </w:r>
      <w:r w:rsidR="000943A4" w:rsidRPr="000644E6">
        <w:rPr>
          <w:sz w:val="24"/>
          <w:szCs w:val="24"/>
        </w:rPr>
        <w:t xml:space="preserve"> </w:t>
      </w:r>
      <w:r w:rsidR="00AB7A79" w:rsidRPr="000644E6">
        <w:rPr>
          <w:sz w:val="24"/>
          <w:szCs w:val="24"/>
        </w:rPr>
        <w:t>y</w:t>
      </w:r>
      <w:r w:rsidR="000943A4" w:rsidRPr="000644E6">
        <w:rPr>
          <w:sz w:val="24"/>
          <w:szCs w:val="24"/>
        </w:rPr>
        <w:t>n ymr</w:t>
      </w:r>
      <w:r w:rsidR="00AB7A79" w:rsidRPr="000644E6">
        <w:rPr>
          <w:sz w:val="24"/>
          <w:szCs w:val="24"/>
        </w:rPr>
        <w:t>oi</w:t>
      </w:r>
      <w:r w:rsidR="000943A4" w:rsidRPr="000644E6">
        <w:rPr>
          <w:sz w:val="24"/>
          <w:szCs w:val="24"/>
        </w:rPr>
        <w:t xml:space="preserve"> i gynnal diogelwch a lles pobl ifanc ac oedolion sy’n agored i niwed, felly rydym yn wyliadwrus ym mhob agwedd ar ein gwaith.</w:t>
      </w:r>
      <w:r w:rsidR="0033364C" w:rsidRPr="000644E6">
        <w:rPr>
          <w:sz w:val="24"/>
          <w:szCs w:val="24"/>
        </w:rPr>
        <w:t xml:space="preserve"> </w:t>
      </w:r>
      <w:r w:rsidR="000943A4" w:rsidRPr="000644E6">
        <w:rPr>
          <w:sz w:val="24"/>
          <w:szCs w:val="24"/>
        </w:rPr>
        <w:t xml:space="preserve">Mae gan </w:t>
      </w:r>
      <w:r w:rsidR="00050E60" w:rsidRPr="000644E6">
        <w:rPr>
          <w:sz w:val="24"/>
          <w:szCs w:val="24"/>
        </w:rPr>
        <w:t>bob aelod o’n</w:t>
      </w:r>
      <w:r w:rsidR="000943A4" w:rsidRPr="000644E6">
        <w:rPr>
          <w:sz w:val="24"/>
          <w:szCs w:val="24"/>
        </w:rPr>
        <w:t xml:space="preserve"> staff, ac unrhyw un sy’n gweithio gyda</w:t>
      </w:r>
      <w:r w:rsidR="00AB7468" w:rsidRPr="000644E6">
        <w:rPr>
          <w:sz w:val="24"/>
          <w:szCs w:val="24"/>
        </w:rPr>
        <w:t xml:space="preserve"> ni</w:t>
      </w:r>
      <w:r w:rsidR="000943A4" w:rsidRPr="000644E6">
        <w:rPr>
          <w:sz w:val="24"/>
          <w:szCs w:val="24"/>
        </w:rPr>
        <w:t>, ddyletswydd i roi gwybod am unrhyw ddatgeliadau neu bryderon sydd ganddynt am ddiogelu.</w:t>
      </w:r>
      <w:r w:rsidR="0033364C" w:rsidRPr="000644E6">
        <w:rPr>
          <w:sz w:val="24"/>
          <w:szCs w:val="24"/>
        </w:rPr>
        <w:t xml:space="preserve"> </w:t>
      </w:r>
      <w:r w:rsidR="000943A4" w:rsidRPr="000644E6">
        <w:rPr>
          <w:sz w:val="24"/>
          <w:szCs w:val="24"/>
        </w:rPr>
        <w:t>Mae’r Polisi hwn yn amlinellu’r gweithdrefnau y dylid eu dilyn wrth roi gwybod am unrhyw gyfryw bryderon</w:t>
      </w:r>
      <w:r w:rsidRPr="000644E6">
        <w:rPr>
          <w:sz w:val="24"/>
          <w:szCs w:val="24"/>
        </w:rPr>
        <w:t>.</w:t>
      </w:r>
    </w:p>
    <w:p w14:paraId="7DE40B45" w14:textId="77777777" w:rsidR="0041396E" w:rsidRPr="005A3752" w:rsidRDefault="0041396E" w:rsidP="005A3752">
      <w:pPr>
        <w:pStyle w:val="Heading3"/>
      </w:pPr>
      <w:r w:rsidRPr="005A3752">
        <w:t>Egwyddorion allweddol</w:t>
      </w:r>
    </w:p>
    <w:p w14:paraId="51799477" w14:textId="72DB2AA6" w:rsidR="0041396E" w:rsidRPr="00061979" w:rsidRDefault="0041396E" w:rsidP="005A3752">
      <w:pPr>
        <w:widowControl w:val="0"/>
        <w:spacing w:after="240"/>
        <w:rPr>
          <w:szCs w:val="24"/>
          <w:lang w:val="cy-GB"/>
        </w:rPr>
      </w:pPr>
      <w:r w:rsidRPr="00046085">
        <w:rPr>
          <w:szCs w:val="24"/>
          <w:lang w:val="cy-GB"/>
        </w:rPr>
        <w:t>Mae’r egwyddorion allweddol sy’n tanategu’r Polisi Diogelu hwn a’r arweiniad ar gyfer diogelu plant ac oedolion sy’n agored i niwed wedi’u cynnwys yn Neddf Hawliau Dynol 1998 a Deddf Plant 2004.</w:t>
      </w:r>
      <w:r w:rsidR="0033364C">
        <w:rPr>
          <w:szCs w:val="24"/>
          <w:lang w:val="cy-GB"/>
        </w:rPr>
        <w:t xml:space="preserve"> </w:t>
      </w:r>
      <w:r w:rsidRPr="00046085">
        <w:rPr>
          <w:szCs w:val="24"/>
          <w:lang w:val="cy-GB"/>
        </w:rPr>
        <w:t>Cânt eu hesbonio yn y dogfennau ‘Diogelu Plant:</w:t>
      </w:r>
      <w:r w:rsidR="0033364C">
        <w:rPr>
          <w:szCs w:val="24"/>
          <w:lang w:val="cy-GB"/>
        </w:rPr>
        <w:t xml:space="preserve"> </w:t>
      </w:r>
      <w:r w:rsidRPr="00046085">
        <w:rPr>
          <w:szCs w:val="24"/>
          <w:lang w:val="cy-GB"/>
        </w:rPr>
        <w:t xml:space="preserve">Gweithio gyda’n Gilydd o dan Ddeddf Plant 2004’, ‘Confensiwn y Cenhedloedd Unedig ar Hawliau’r Plentyn’, y mae’r Deyrnas Unedig wedi’i lofnodi, </w:t>
      </w:r>
      <w:r>
        <w:rPr>
          <w:szCs w:val="24"/>
          <w:lang w:val="cy-GB"/>
        </w:rPr>
        <w:t xml:space="preserve">‘Cadw Dysgwyr yn Ddiogel’ </w:t>
      </w:r>
      <w:r w:rsidRPr="00046085">
        <w:rPr>
          <w:szCs w:val="24"/>
          <w:lang w:val="cy-GB"/>
        </w:rPr>
        <w:t>ac ‘Mewn Dwylo Diogel:</w:t>
      </w:r>
      <w:r w:rsidR="0033364C">
        <w:rPr>
          <w:szCs w:val="24"/>
          <w:lang w:val="cy-GB"/>
        </w:rPr>
        <w:t xml:space="preserve"> </w:t>
      </w:r>
      <w:r w:rsidRPr="00046085">
        <w:rPr>
          <w:szCs w:val="24"/>
          <w:lang w:val="cy-GB"/>
        </w:rPr>
        <w:t>rhoi gweithdrefnau amddiffyn oedolion ar waith yng Nghymru’.</w:t>
      </w:r>
    </w:p>
    <w:p w14:paraId="4BB988E6" w14:textId="74E4AA3F" w:rsidR="00013B7E" w:rsidRDefault="0041396E" w:rsidP="000644E6">
      <w:pPr>
        <w:widowControl w:val="0"/>
        <w:spacing w:after="240"/>
        <w:rPr>
          <w:szCs w:val="24"/>
          <w:lang w:val="cy-GB"/>
        </w:rPr>
      </w:pPr>
      <w:r w:rsidRPr="00046085">
        <w:rPr>
          <w:szCs w:val="24"/>
          <w:lang w:val="cy-GB"/>
        </w:rPr>
        <w:t>Gweler Atodiad 3 am ddiffiniadau ‘plant’ ac ‘oedolion sy’n agored i niwed’.</w:t>
      </w:r>
    </w:p>
    <w:p w14:paraId="6BA48EA9" w14:textId="4338F11C" w:rsidR="003C796D" w:rsidRPr="00C65729" w:rsidRDefault="0041396E" w:rsidP="000644E6">
      <w:pPr>
        <w:pStyle w:val="Heading3"/>
      </w:pPr>
      <w:r>
        <w:t>Plant</w:t>
      </w:r>
    </w:p>
    <w:p w14:paraId="7ABCB0C7" w14:textId="67C8B786" w:rsidR="004D3230" w:rsidRPr="00061979" w:rsidRDefault="004D3230" w:rsidP="005A3752">
      <w:pPr>
        <w:widowControl w:val="0"/>
        <w:spacing w:after="240"/>
        <w:rPr>
          <w:szCs w:val="24"/>
          <w:lang w:val="cy-GB"/>
        </w:rPr>
      </w:pPr>
      <w:r w:rsidRPr="00046085">
        <w:rPr>
          <w:szCs w:val="24"/>
          <w:lang w:val="cy-GB"/>
        </w:rPr>
        <w:t>Mae pob plentyn yn haeddu’r cyfle i gyflawni ei lawn botensial.</w:t>
      </w:r>
      <w:r w:rsidR="0033364C">
        <w:rPr>
          <w:szCs w:val="24"/>
          <w:lang w:val="cy-GB"/>
        </w:rPr>
        <w:t xml:space="preserve"> </w:t>
      </w:r>
      <w:r w:rsidRPr="00046085">
        <w:rPr>
          <w:szCs w:val="24"/>
          <w:lang w:val="cy-GB"/>
        </w:rPr>
        <w:t>Dylent allu:</w:t>
      </w:r>
    </w:p>
    <w:p w14:paraId="5251E40D" w14:textId="7D52A285" w:rsidR="004D3230" w:rsidRPr="00061979" w:rsidRDefault="00D77F93" w:rsidP="00DB1AB5">
      <w:pPr>
        <w:pStyle w:val="ListParagraph"/>
        <w:widowControl w:val="0"/>
        <w:numPr>
          <w:ilvl w:val="0"/>
          <w:numId w:val="13"/>
        </w:numPr>
        <w:ind w:left="454" w:hanging="284"/>
        <w:rPr>
          <w:szCs w:val="24"/>
          <w:lang w:val="cy-GB"/>
        </w:rPr>
      </w:pPr>
      <w:r>
        <w:rPr>
          <w:szCs w:val="24"/>
          <w:lang w:val="cy-GB"/>
        </w:rPr>
        <w:t>b</w:t>
      </w:r>
      <w:r w:rsidR="004D3230" w:rsidRPr="00046085">
        <w:rPr>
          <w:szCs w:val="24"/>
          <w:lang w:val="cy-GB"/>
        </w:rPr>
        <w:t>od mor iach â phosibl, yn gorfforol ac yn feddyliol</w:t>
      </w:r>
    </w:p>
    <w:p w14:paraId="2AA6A5E2" w14:textId="1C3766E6" w:rsidR="004D3230" w:rsidRPr="00061979" w:rsidRDefault="00D77F93" w:rsidP="00DB1AB5">
      <w:pPr>
        <w:pStyle w:val="ListParagraph"/>
        <w:widowControl w:val="0"/>
        <w:numPr>
          <w:ilvl w:val="0"/>
          <w:numId w:val="13"/>
        </w:numPr>
        <w:ind w:left="454" w:hanging="284"/>
        <w:rPr>
          <w:szCs w:val="24"/>
          <w:lang w:val="cy-GB"/>
        </w:rPr>
      </w:pPr>
      <w:r>
        <w:rPr>
          <w:szCs w:val="24"/>
          <w:lang w:val="cy-GB"/>
        </w:rPr>
        <w:t>m</w:t>
      </w:r>
      <w:r w:rsidR="004D3230" w:rsidRPr="00046085">
        <w:rPr>
          <w:szCs w:val="24"/>
          <w:lang w:val="cy-GB"/>
        </w:rPr>
        <w:t>anteisio i’r eithaf ar gyfleoedd addysg o ansawdd da</w:t>
      </w:r>
    </w:p>
    <w:p w14:paraId="56369CCD" w14:textId="272E2DBD" w:rsidR="004D3230" w:rsidRPr="00061979" w:rsidRDefault="00D77F93" w:rsidP="00DB1AB5">
      <w:pPr>
        <w:pStyle w:val="ListParagraph"/>
        <w:widowControl w:val="0"/>
        <w:numPr>
          <w:ilvl w:val="0"/>
          <w:numId w:val="13"/>
        </w:numPr>
        <w:ind w:left="454" w:hanging="284"/>
        <w:rPr>
          <w:szCs w:val="24"/>
          <w:lang w:val="cy-GB"/>
        </w:rPr>
      </w:pPr>
      <w:r>
        <w:rPr>
          <w:szCs w:val="24"/>
          <w:lang w:val="cy-GB"/>
        </w:rPr>
        <w:t>b</w:t>
      </w:r>
      <w:r w:rsidR="004D3230" w:rsidRPr="00046085">
        <w:rPr>
          <w:szCs w:val="24"/>
          <w:lang w:val="cy-GB"/>
        </w:rPr>
        <w:t>yw mewn amgylchedd diogel a chael eu hamddiffyn rhag niwed</w:t>
      </w:r>
    </w:p>
    <w:p w14:paraId="082A4C2D" w14:textId="00A1CD80" w:rsidR="004D3230" w:rsidRPr="00061979" w:rsidRDefault="00D77F93" w:rsidP="00DB1AB5">
      <w:pPr>
        <w:pStyle w:val="ListParagraph"/>
        <w:widowControl w:val="0"/>
        <w:numPr>
          <w:ilvl w:val="0"/>
          <w:numId w:val="13"/>
        </w:numPr>
        <w:ind w:left="454" w:hanging="284"/>
        <w:rPr>
          <w:szCs w:val="24"/>
          <w:lang w:val="cy-GB"/>
        </w:rPr>
      </w:pPr>
      <w:r>
        <w:rPr>
          <w:szCs w:val="24"/>
          <w:lang w:val="cy-GB"/>
        </w:rPr>
        <w:t>c</w:t>
      </w:r>
      <w:r w:rsidR="004D3230" w:rsidRPr="00046085">
        <w:rPr>
          <w:szCs w:val="24"/>
          <w:lang w:val="cy-GB"/>
        </w:rPr>
        <w:t>ael profiad o les emosiynol</w:t>
      </w:r>
    </w:p>
    <w:p w14:paraId="59B91CCF" w14:textId="14C43AB3" w:rsidR="004D3230" w:rsidRPr="00061979" w:rsidRDefault="00D77F93" w:rsidP="00DB1AB5">
      <w:pPr>
        <w:pStyle w:val="ListParagraph"/>
        <w:widowControl w:val="0"/>
        <w:numPr>
          <w:ilvl w:val="0"/>
          <w:numId w:val="13"/>
        </w:numPr>
        <w:ind w:left="454" w:hanging="284"/>
        <w:rPr>
          <w:szCs w:val="24"/>
          <w:lang w:val="cy-GB"/>
        </w:rPr>
      </w:pPr>
      <w:r>
        <w:rPr>
          <w:szCs w:val="24"/>
          <w:lang w:val="cy-GB"/>
        </w:rPr>
        <w:t>t</w:t>
      </w:r>
      <w:r w:rsidR="004D3230" w:rsidRPr="00046085">
        <w:rPr>
          <w:szCs w:val="24"/>
          <w:lang w:val="cy-GB"/>
        </w:rPr>
        <w:t>eimlo eu bod yn cael eu caru a’u gwerthfawrogi, a’u bod yn cael eu cefnogi gan rwydwaith o gydberthnasau dibynadwy a chariadus</w:t>
      </w:r>
    </w:p>
    <w:p w14:paraId="2D930F76" w14:textId="49771C35" w:rsidR="004D3230" w:rsidRPr="00061979" w:rsidRDefault="00D77F93" w:rsidP="00DB1AB5">
      <w:pPr>
        <w:pStyle w:val="ListParagraph"/>
        <w:widowControl w:val="0"/>
        <w:numPr>
          <w:ilvl w:val="0"/>
          <w:numId w:val="13"/>
        </w:numPr>
        <w:ind w:left="454" w:hanging="284"/>
        <w:rPr>
          <w:szCs w:val="24"/>
          <w:lang w:val="cy-GB"/>
        </w:rPr>
      </w:pPr>
      <w:r>
        <w:rPr>
          <w:szCs w:val="24"/>
          <w:lang w:val="cy-GB"/>
        </w:rPr>
        <w:t>d</w:t>
      </w:r>
      <w:r w:rsidR="004D3230" w:rsidRPr="00046085">
        <w:rPr>
          <w:szCs w:val="24"/>
          <w:lang w:val="cy-GB"/>
        </w:rPr>
        <w:t>od i ofalu am eu hunain yn gymwys ac ymdopi â bywyd bob dydd</w:t>
      </w:r>
    </w:p>
    <w:p w14:paraId="7DC4E8AC" w14:textId="0A41A1C6" w:rsidR="004D3230" w:rsidRPr="00061979" w:rsidRDefault="00D77F93" w:rsidP="00DB1AB5">
      <w:pPr>
        <w:pStyle w:val="ListParagraph"/>
        <w:widowControl w:val="0"/>
        <w:numPr>
          <w:ilvl w:val="0"/>
          <w:numId w:val="13"/>
        </w:numPr>
        <w:ind w:left="454" w:hanging="284"/>
        <w:rPr>
          <w:szCs w:val="24"/>
          <w:lang w:val="cy-GB"/>
        </w:rPr>
      </w:pPr>
      <w:r>
        <w:rPr>
          <w:szCs w:val="24"/>
          <w:lang w:val="cy-GB"/>
        </w:rPr>
        <w:t>b</w:t>
      </w:r>
      <w:r w:rsidR="004D3230" w:rsidRPr="00046085">
        <w:rPr>
          <w:szCs w:val="24"/>
          <w:lang w:val="cy-GB"/>
        </w:rPr>
        <w:t>od â hunanddelwedd gadarnhaol ac ymdeimlad sicr o’u hunaniaeth, gan gynnwys eu hunaniaeth ddiwylliannol a hiliol</w:t>
      </w:r>
    </w:p>
    <w:p w14:paraId="061F0147" w14:textId="63E8547C" w:rsidR="004D3230" w:rsidRPr="00061979" w:rsidRDefault="00D77F93" w:rsidP="005A3752">
      <w:pPr>
        <w:pStyle w:val="ListParagraph"/>
        <w:widowControl w:val="0"/>
        <w:numPr>
          <w:ilvl w:val="0"/>
          <w:numId w:val="13"/>
        </w:numPr>
        <w:spacing w:after="240"/>
        <w:ind w:left="454" w:hanging="284"/>
        <w:rPr>
          <w:szCs w:val="24"/>
          <w:lang w:val="cy-GB"/>
        </w:rPr>
      </w:pPr>
      <w:r>
        <w:rPr>
          <w:szCs w:val="24"/>
          <w:lang w:val="cy-GB"/>
        </w:rPr>
        <w:t>d</w:t>
      </w:r>
      <w:r w:rsidR="004D3230" w:rsidRPr="00046085">
        <w:rPr>
          <w:szCs w:val="24"/>
          <w:lang w:val="cy-GB"/>
        </w:rPr>
        <w:t xml:space="preserve">atblygu medrau rhyngbersonol da a hyder mewn sefyllfaoedd </w:t>
      </w:r>
      <w:r w:rsidR="004D3230">
        <w:rPr>
          <w:szCs w:val="24"/>
          <w:lang w:val="cy-GB"/>
        </w:rPr>
        <w:t>cymdeithasol</w:t>
      </w:r>
    </w:p>
    <w:p w14:paraId="5C22FAA2" w14:textId="77777777" w:rsidR="004D3230" w:rsidRPr="00061979" w:rsidRDefault="004D3230" w:rsidP="005A3752">
      <w:pPr>
        <w:widowControl w:val="0"/>
        <w:spacing w:after="240"/>
        <w:ind w:left="720" w:hanging="720"/>
        <w:rPr>
          <w:szCs w:val="24"/>
          <w:lang w:val="cy-GB"/>
        </w:rPr>
      </w:pPr>
      <w:r w:rsidRPr="00046085">
        <w:rPr>
          <w:szCs w:val="24"/>
          <w:lang w:val="cy-GB"/>
        </w:rPr>
        <w:t>Dylai pob aelod staff sy’n gweithio gyda phlant:</w:t>
      </w:r>
    </w:p>
    <w:p w14:paraId="2A274514" w14:textId="483B4802" w:rsidR="004D3230" w:rsidRPr="00061979" w:rsidRDefault="00D77F93" w:rsidP="00DB1AB5">
      <w:pPr>
        <w:pStyle w:val="ListParagraph"/>
        <w:widowControl w:val="0"/>
        <w:numPr>
          <w:ilvl w:val="0"/>
          <w:numId w:val="13"/>
        </w:numPr>
        <w:ind w:left="454" w:hanging="284"/>
        <w:rPr>
          <w:szCs w:val="24"/>
          <w:lang w:val="cy-GB"/>
        </w:rPr>
      </w:pPr>
      <w:r>
        <w:rPr>
          <w:szCs w:val="24"/>
          <w:lang w:val="cy-GB"/>
        </w:rPr>
        <w:t>d</w:t>
      </w:r>
      <w:r w:rsidR="004D3230" w:rsidRPr="00046085">
        <w:rPr>
          <w:szCs w:val="24"/>
          <w:lang w:val="cy-GB"/>
        </w:rPr>
        <w:t>rin lles plant â’r pwys mwyaf</w:t>
      </w:r>
    </w:p>
    <w:p w14:paraId="3F91D979" w14:textId="175D4A0A" w:rsidR="004D3230" w:rsidRPr="00061979" w:rsidRDefault="00D77F93" w:rsidP="00DB1AB5">
      <w:pPr>
        <w:pStyle w:val="ListParagraph"/>
        <w:widowControl w:val="0"/>
        <w:numPr>
          <w:ilvl w:val="0"/>
          <w:numId w:val="13"/>
        </w:numPr>
        <w:ind w:left="454" w:hanging="284"/>
        <w:rPr>
          <w:szCs w:val="24"/>
          <w:lang w:val="cy-GB"/>
        </w:rPr>
      </w:pPr>
      <w:r>
        <w:rPr>
          <w:szCs w:val="24"/>
          <w:lang w:val="cy-GB"/>
        </w:rPr>
        <w:t>b</w:t>
      </w:r>
      <w:r w:rsidR="004D3230" w:rsidRPr="00046085">
        <w:rPr>
          <w:szCs w:val="24"/>
          <w:lang w:val="cy-GB"/>
        </w:rPr>
        <w:t>od yn effro i arwyddion posibl o gam-drin ac esgeulustod</w:t>
      </w:r>
    </w:p>
    <w:p w14:paraId="5950BC31" w14:textId="777BF28D" w:rsidR="004D3230" w:rsidRPr="00061979" w:rsidRDefault="00D77F93" w:rsidP="00DB1AB5">
      <w:pPr>
        <w:pStyle w:val="ListParagraph"/>
        <w:widowControl w:val="0"/>
        <w:numPr>
          <w:ilvl w:val="0"/>
          <w:numId w:val="13"/>
        </w:numPr>
        <w:ind w:left="454" w:hanging="284"/>
        <w:rPr>
          <w:szCs w:val="24"/>
          <w:lang w:val="cy-GB"/>
        </w:rPr>
      </w:pPr>
      <w:r>
        <w:rPr>
          <w:szCs w:val="24"/>
          <w:lang w:val="cy-GB"/>
        </w:rPr>
        <w:t>b</w:t>
      </w:r>
      <w:r w:rsidR="004D3230" w:rsidRPr="00046085">
        <w:rPr>
          <w:szCs w:val="24"/>
          <w:lang w:val="cy-GB"/>
        </w:rPr>
        <w:t>od yn effro i’r peryglon y gall camdrinwyr unigol, neu gamdrinwyr posibl, fygwth ar blant</w:t>
      </w:r>
    </w:p>
    <w:p w14:paraId="09507759" w14:textId="63CC4FBA" w:rsidR="004D3230" w:rsidRPr="00061979" w:rsidRDefault="00D77F93" w:rsidP="00DB1AB5">
      <w:pPr>
        <w:pStyle w:val="ListParagraph"/>
        <w:widowControl w:val="0"/>
        <w:numPr>
          <w:ilvl w:val="0"/>
          <w:numId w:val="13"/>
        </w:numPr>
        <w:ind w:left="454" w:hanging="284"/>
        <w:rPr>
          <w:szCs w:val="24"/>
          <w:lang w:val="cy-GB"/>
        </w:rPr>
      </w:pPr>
      <w:r>
        <w:rPr>
          <w:szCs w:val="24"/>
          <w:lang w:val="cy-GB"/>
        </w:rPr>
        <w:t>b</w:t>
      </w:r>
      <w:r w:rsidR="004D3230" w:rsidRPr="00046085">
        <w:rPr>
          <w:szCs w:val="24"/>
          <w:lang w:val="cy-GB"/>
        </w:rPr>
        <w:t>od yn ymwybodol o effeithiau cam-drin ac esgeulustod ar blant</w:t>
      </w:r>
    </w:p>
    <w:p w14:paraId="5487C11E" w14:textId="2AB70689" w:rsidR="00BF72BF" w:rsidRPr="005A3752" w:rsidRDefault="00D77F93" w:rsidP="00797940">
      <w:pPr>
        <w:pStyle w:val="ListParagraph"/>
        <w:widowControl w:val="0"/>
        <w:numPr>
          <w:ilvl w:val="0"/>
          <w:numId w:val="13"/>
        </w:numPr>
        <w:overflowPunct/>
        <w:autoSpaceDE/>
        <w:autoSpaceDN/>
        <w:adjustRightInd/>
        <w:ind w:left="454" w:hanging="284"/>
        <w:textAlignment w:val="auto"/>
        <w:rPr>
          <w:b/>
          <w:sz w:val="28"/>
          <w:lang w:val="cy-GB"/>
        </w:rPr>
      </w:pPr>
      <w:r w:rsidRPr="005A3752">
        <w:rPr>
          <w:szCs w:val="24"/>
          <w:lang w:val="cy-GB"/>
        </w:rPr>
        <w:t>c</w:t>
      </w:r>
      <w:r w:rsidR="004D3230" w:rsidRPr="005A3752">
        <w:rPr>
          <w:szCs w:val="24"/>
          <w:lang w:val="cy-GB"/>
        </w:rPr>
        <w:t>yfrannu at bob cam o’r broses ddiogelu, yn ôl yr angen</w:t>
      </w:r>
      <w:r w:rsidR="00BF72BF" w:rsidRPr="005A3752">
        <w:rPr>
          <w:lang w:val="cy-GB"/>
        </w:rPr>
        <w:br w:type="page"/>
      </w:r>
    </w:p>
    <w:p w14:paraId="6BA48EC1" w14:textId="76879FD2" w:rsidR="003C796D" w:rsidRPr="00C65729" w:rsidRDefault="00262E2C" w:rsidP="000644E6">
      <w:pPr>
        <w:pStyle w:val="Heading3"/>
      </w:pPr>
      <w:r w:rsidRPr="00046085">
        <w:lastRenderedPageBreak/>
        <w:t xml:space="preserve">Oedolion sy’n </w:t>
      </w:r>
      <w:r>
        <w:t>a</w:t>
      </w:r>
      <w:r w:rsidRPr="00046085">
        <w:t xml:space="preserve">gored i </w:t>
      </w:r>
      <w:r>
        <w:t>n</w:t>
      </w:r>
      <w:r w:rsidRPr="00046085">
        <w:t>iwed</w:t>
      </w:r>
      <w:r w:rsidR="00561A31" w:rsidRPr="00C65729">
        <w:t xml:space="preserve"> </w:t>
      </w:r>
    </w:p>
    <w:p w14:paraId="5C476045" w14:textId="77777777" w:rsidR="00D633A3" w:rsidRPr="00C65729" w:rsidRDefault="00D633A3" w:rsidP="00EB3499">
      <w:pPr>
        <w:rPr>
          <w:b/>
          <w:sz w:val="2"/>
          <w:lang w:val="cy-GB"/>
        </w:rPr>
      </w:pPr>
    </w:p>
    <w:p w14:paraId="2F4B5D22" w14:textId="19E2C376" w:rsidR="00FD56D0" w:rsidRPr="000644E6" w:rsidRDefault="00567D59" w:rsidP="008C7FC8">
      <w:pPr>
        <w:pStyle w:val="Heading2"/>
        <w:shd w:val="clear" w:color="auto" w:fill="auto"/>
        <w:rPr>
          <w:sz w:val="24"/>
          <w:szCs w:val="24"/>
        </w:rPr>
      </w:pPr>
      <w:r w:rsidRPr="000644E6">
        <w:rPr>
          <w:sz w:val="24"/>
          <w:szCs w:val="24"/>
        </w:rPr>
        <w:t>Mae gan bob oedolyn a all fod yn agored i gam-drin yr hawl i gael ei amddiffyn rhag cam-drin hefyd, ac i gael cymorth wrth geisio triniaeth ac iawn os ydynt wedi cael eu cam-drin</w:t>
      </w:r>
      <w:r w:rsidR="00D633A3" w:rsidRPr="000644E6">
        <w:rPr>
          <w:sz w:val="24"/>
          <w:szCs w:val="24"/>
        </w:rPr>
        <w:t>.</w:t>
      </w:r>
    </w:p>
    <w:p w14:paraId="4CED4C2A" w14:textId="77777777" w:rsidR="00D633A3" w:rsidRPr="00C65729" w:rsidRDefault="00D633A3" w:rsidP="00D633A3">
      <w:pPr>
        <w:rPr>
          <w:sz w:val="2"/>
          <w:lang w:val="cy-GB"/>
        </w:rPr>
      </w:pPr>
    </w:p>
    <w:p w14:paraId="6BA48ECF" w14:textId="3D0FD374" w:rsidR="001F47D4" w:rsidRPr="00C65729" w:rsidRDefault="00B86A7A" w:rsidP="000644E6">
      <w:pPr>
        <w:pStyle w:val="Heading3"/>
      </w:pPr>
      <w:bookmarkStart w:id="3" w:name="Beth_yw_ein_polisi"/>
      <w:bookmarkStart w:id="4" w:name="Whatisourpolicy"/>
      <w:r w:rsidRPr="00046085">
        <w:t>Beth yw ein polisi</w:t>
      </w:r>
      <w:bookmarkEnd w:id="3"/>
      <w:r w:rsidR="00B25C9F" w:rsidRPr="00C65729">
        <w:t>?</w:t>
      </w:r>
      <w:r w:rsidR="00D44243" w:rsidRPr="00C65729">
        <w:t xml:space="preserve"> </w:t>
      </w:r>
      <w:bookmarkEnd w:id="4"/>
    </w:p>
    <w:p w14:paraId="36D772E2" w14:textId="77777777" w:rsidR="00D633A3" w:rsidRPr="00C65729" w:rsidRDefault="00D633A3" w:rsidP="00EB3499">
      <w:pPr>
        <w:widowControl w:val="0"/>
        <w:rPr>
          <w:b/>
          <w:sz w:val="2"/>
          <w:lang w:val="cy-GB"/>
        </w:rPr>
      </w:pPr>
    </w:p>
    <w:p w14:paraId="045634EE" w14:textId="59AEC2B3" w:rsidR="00131491" w:rsidRPr="000644E6" w:rsidRDefault="00953462" w:rsidP="000644E6">
      <w:pPr>
        <w:pStyle w:val="Heading2"/>
        <w:shd w:val="clear" w:color="auto" w:fill="auto"/>
        <w:spacing w:after="240"/>
        <w:rPr>
          <w:sz w:val="24"/>
          <w:szCs w:val="24"/>
        </w:rPr>
      </w:pPr>
      <w:r w:rsidRPr="000644E6">
        <w:rPr>
          <w:sz w:val="24"/>
          <w:szCs w:val="24"/>
        </w:rPr>
        <w:t>Ym mhob agwedd ar ein gwaith, rhaid rhoi anghenion, buddiannau a lles plant, pobl ifanc ac oedolion sy’n agored i niwed uwchlaw anghenion a buddiannau pawb arall.</w:t>
      </w:r>
      <w:r w:rsidR="0033364C" w:rsidRPr="000644E6">
        <w:rPr>
          <w:sz w:val="24"/>
          <w:szCs w:val="24"/>
        </w:rPr>
        <w:t xml:space="preserve"> </w:t>
      </w:r>
      <w:r w:rsidRPr="000644E6">
        <w:rPr>
          <w:sz w:val="24"/>
          <w:szCs w:val="24"/>
        </w:rPr>
        <w:t>Gan hynny, rhaid i’r Polisi hwn a’r arweiniad sydd wedi’i gynnwys ynddo gael blaenoriaeth dros bob polisi ac arweiniad arall.</w:t>
      </w:r>
      <w:r w:rsidR="0033364C" w:rsidRPr="000644E6">
        <w:rPr>
          <w:sz w:val="24"/>
          <w:szCs w:val="24"/>
        </w:rPr>
        <w:t xml:space="preserve"> </w:t>
      </w:r>
      <w:r w:rsidRPr="000644E6">
        <w:rPr>
          <w:sz w:val="24"/>
          <w:szCs w:val="24"/>
        </w:rPr>
        <w:t>Trwy gydol yr arweiniad hwn a thrwy hyfforddiant priodol, byddwn yn codi ymwybyddiaeth ein staff o gam-drin posibl, esgeulustod ac arfer broffesiynol anniogel yn y lleoliadau rydym yn eu harolygu ac mewn lleoliadau eraill rydym yn ymweld â nhw</w:t>
      </w:r>
      <w:r w:rsidR="00D633A3" w:rsidRPr="000644E6">
        <w:rPr>
          <w:sz w:val="24"/>
          <w:szCs w:val="24"/>
        </w:rPr>
        <w:t>.</w:t>
      </w:r>
    </w:p>
    <w:p w14:paraId="7FB2E3EB" w14:textId="7D6B1B8B" w:rsidR="008F5BC3" w:rsidRPr="00061979" w:rsidRDefault="008F5BC3" w:rsidP="005A3752">
      <w:pPr>
        <w:widowControl w:val="0"/>
        <w:spacing w:after="240"/>
        <w:rPr>
          <w:szCs w:val="24"/>
          <w:lang w:val="cy-GB"/>
        </w:rPr>
      </w:pPr>
      <w:r w:rsidRPr="00046085">
        <w:rPr>
          <w:szCs w:val="24"/>
          <w:lang w:val="cy-GB"/>
        </w:rPr>
        <w:t xml:space="preserve">Er mwyn rhoi’r </w:t>
      </w:r>
      <w:r w:rsidR="0075298A">
        <w:rPr>
          <w:szCs w:val="24"/>
          <w:lang w:val="cy-GB"/>
        </w:rPr>
        <w:t>p</w:t>
      </w:r>
      <w:r w:rsidRPr="00046085">
        <w:rPr>
          <w:szCs w:val="24"/>
          <w:lang w:val="cy-GB"/>
        </w:rPr>
        <w:t>olisi hwn ar waith byddwn:</w:t>
      </w:r>
    </w:p>
    <w:p w14:paraId="579C7AF9" w14:textId="2ED985CA" w:rsidR="008F5BC3" w:rsidRPr="00061979" w:rsidRDefault="0075298A" w:rsidP="00DB1AB5">
      <w:pPr>
        <w:pStyle w:val="ListParagraph"/>
        <w:widowControl w:val="0"/>
        <w:numPr>
          <w:ilvl w:val="0"/>
          <w:numId w:val="13"/>
        </w:numPr>
        <w:ind w:left="454" w:hanging="284"/>
        <w:rPr>
          <w:szCs w:val="24"/>
          <w:lang w:val="cy-GB"/>
        </w:rPr>
      </w:pPr>
      <w:r>
        <w:rPr>
          <w:szCs w:val="24"/>
          <w:lang w:val="cy-GB"/>
        </w:rPr>
        <w:t>y</w:t>
      </w:r>
      <w:r w:rsidR="008F5BC3" w:rsidRPr="00046085">
        <w:rPr>
          <w:szCs w:val="24"/>
          <w:lang w:val="cy-GB"/>
        </w:rPr>
        <w:t xml:space="preserve">n sicrhau bod pob aelod staff, gan gynnwys pob </w:t>
      </w:r>
      <w:r w:rsidR="008F5BC3">
        <w:rPr>
          <w:szCs w:val="24"/>
          <w:lang w:val="cy-GB"/>
        </w:rPr>
        <w:t>a</w:t>
      </w:r>
      <w:r w:rsidR="008F5BC3" w:rsidRPr="00046085">
        <w:rPr>
          <w:szCs w:val="24"/>
          <w:lang w:val="cy-GB"/>
        </w:rPr>
        <w:t>rolygydd, yn cael eu penodi yn dilyn gweithdrefnau recriwtio diogel priodol a chaeth</w:t>
      </w:r>
    </w:p>
    <w:p w14:paraId="29268C1C" w14:textId="1CBD0A73" w:rsidR="008F5BC3" w:rsidRPr="00061979" w:rsidRDefault="0075298A" w:rsidP="00DB1AB5">
      <w:pPr>
        <w:pStyle w:val="ListParagraph"/>
        <w:widowControl w:val="0"/>
        <w:numPr>
          <w:ilvl w:val="0"/>
          <w:numId w:val="13"/>
        </w:numPr>
        <w:ind w:left="454" w:hanging="284"/>
        <w:rPr>
          <w:szCs w:val="24"/>
          <w:lang w:val="cy-GB"/>
        </w:rPr>
      </w:pPr>
      <w:r>
        <w:rPr>
          <w:szCs w:val="24"/>
          <w:lang w:val="cy-GB"/>
        </w:rPr>
        <w:t>y</w:t>
      </w:r>
      <w:r w:rsidR="008F5BC3" w:rsidRPr="00046085">
        <w:rPr>
          <w:szCs w:val="24"/>
          <w:lang w:val="cy-GB"/>
        </w:rPr>
        <w:t>n sicrhau, trwy hyfforddi</w:t>
      </w:r>
      <w:r w:rsidR="006E1C42">
        <w:rPr>
          <w:szCs w:val="24"/>
          <w:lang w:val="cy-GB"/>
        </w:rPr>
        <w:t>ant cyson</w:t>
      </w:r>
      <w:r w:rsidR="008F5BC3" w:rsidRPr="00046085">
        <w:rPr>
          <w:szCs w:val="24"/>
          <w:lang w:val="cy-GB"/>
        </w:rPr>
        <w:t xml:space="preserve"> a datblygu, bod pob aelod staff yn ymwybodol o’r angen i ddiogelu plant ac oedolion sy’n agored i niwed ac yn gyfarwydd â’r gweithdrefnau i’w dilyn pan fydd ganddynt bryderon</w:t>
      </w:r>
    </w:p>
    <w:p w14:paraId="46D9C5FE" w14:textId="3F7A3B55" w:rsidR="008F5BC3" w:rsidRPr="00061979" w:rsidRDefault="0075298A" w:rsidP="00DB1AB5">
      <w:pPr>
        <w:pStyle w:val="ListParagraph"/>
        <w:widowControl w:val="0"/>
        <w:numPr>
          <w:ilvl w:val="0"/>
          <w:numId w:val="13"/>
        </w:numPr>
        <w:ind w:left="454" w:hanging="284"/>
        <w:rPr>
          <w:szCs w:val="24"/>
          <w:lang w:val="cy-GB"/>
        </w:rPr>
      </w:pPr>
      <w:r>
        <w:rPr>
          <w:szCs w:val="24"/>
          <w:lang w:val="cy-GB"/>
        </w:rPr>
        <w:t>y</w:t>
      </w:r>
      <w:r w:rsidR="008F5BC3" w:rsidRPr="00046085">
        <w:rPr>
          <w:szCs w:val="24"/>
          <w:lang w:val="cy-GB"/>
        </w:rPr>
        <w:t>n dilyn gweithdrefnau diogelu y cytunwyd arnynt yn lleol</w:t>
      </w:r>
      <w:r w:rsidR="008F5BC3">
        <w:rPr>
          <w:szCs w:val="24"/>
          <w:lang w:val="cy-GB"/>
        </w:rPr>
        <w:t xml:space="preserve"> gan atgyfeirio lle y bo’n briodol i wasanaethau cymdeithasol awdurdod lleol a/neu i’r heddlu</w:t>
      </w:r>
    </w:p>
    <w:p w14:paraId="2B8D877A" w14:textId="5B0840F4" w:rsidR="008F5BC3" w:rsidRPr="00061979" w:rsidRDefault="0075298A" w:rsidP="00DB1AB5">
      <w:pPr>
        <w:pStyle w:val="ListParagraph"/>
        <w:widowControl w:val="0"/>
        <w:numPr>
          <w:ilvl w:val="0"/>
          <w:numId w:val="13"/>
        </w:numPr>
        <w:ind w:left="454" w:hanging="284"/>
        <w:rPr>
          <w:szCs w:val="24"/>
          <w:lang w:val="cy-GB"/>
        </w:rPr>
      </w:pPr>
      <w:r>
        <w:rPr>
          <w:szCs w:val="24"/>
          <w:lang w:val="cy-GB"/>
        </w:rPr>
        <w:t>y</w:t>
      </w:r>
      <w:r w:rsidR="008F5BC3" w:rsidRPr="00046085">
        <w:rPr>
          <w:szCs w:val="24"/>
          <w:lang w:val="cy-GB"/>
        </w:rPr>
        <w:t>n sicrhau bod staff yn cymryd camau pendant i ymateb i honiadau, amheuon neu achosion o gam-drin</w:t>
      </w:r>
    </w:p>
    <w:p w14:paraId="6F9323DE" w14:textId="2201E870" w:rsidR="008F5BC3" w:rsidRPr="00061979" w:rsidRDefault="0075298A" w:rsidP="00DB1AB5">
      <w:pPr>
        <w:pStyle w:val="ListParagraph"/>
        <w:widowControl w:val="0"/>
        <w:numPr>
          <w:ilvl w:val="0"/>
          <w:numId w:val="13"/>
        </w:numPr>
        <w:ind w:left="454" w:hanging="284"/>
        <w:rPr>
          <w:szCs w:val="24"/>
          <w:lang w:val="cy-GB"/>
        </w:rPr>
      </w:pPr>
      <w:r>
        <w:rPr>
          <w:szCs w:val="24"/>
          <w:lang w:val="cy-GB"/>
        </w:rPr>
        <w:t>y</w:t>
      </w:r>
      <w:r w:rsidR="008F5BC3" w:rsidRPr="00046085">
        <w:rPr>
          <w:szCs w:val="24"/>
          <w:lang w:val="cy-GB"/>
        </w:rPr>
        <w:t xml:space="preserve">n </w:t>
      </w:r>
      <w:r w:rsidR="008F5BC3">
        <w:rPr>
          <w:szCs w:val="24"/>
          <w:lang w:val="cy-GB"/>
        </w:rPr>
        <w:t>gwerthuso</w:t>
      </w:r>
      <w:r w:rsidR="008F5BC3" w:rsidRPr="00046085">
        <w:rPr>
          <w:szCs w:val="24"/>
          <w:lang w:val="cy-GB"/>
        </w:rPr>
        <w:t xml:space="preserve"> pa mor dda y mae darparwyr addysg a hyfforddi</w:t>
      </w:r>
      <w:r w:rsidR="008F5BC3">
        <w:rPr>
          <w:szCs w:val="24"/>
          <w:lang w:val="cy-GB"/>
        </w:rPr>
        <w:t>ant</w:t>
      </w:r>
      <w:r w:rsidR="008F5BC3" w:rsidRPr="00046085">
        <w:rPr>
          <w:szCs w:val="24"/>
          <w:lang w:val="cy-GB"/>
        </w:rPr>
        <w:t xml:space="preserve"> yn cyflawni eu cyfrifoldebau mewn modd sy’n diogelu plant a</w:t>
      </w:r>
      <w:r w:rsidR="008F5BC3">
        <w:rPr>
          <w:szCs w:val="24"/>
          <w:lang w:val="cy-GB"/>
        </w:rPr>
        <w:t>, lle y bo’n briodol, oedolion agored i niwed</w:t>
      </w:r>
    </w:p>
    <w:p w14:paraId="7AD3DF99" w14:textId="598DAA28" w:rsidR="008F5BC3" w:rsidRPr="00061979" w:rsidRDefault="0075298A" w:rsidP="00DB1AB5">
      <w:pPr>
        <w:pStyle w:val="ListParagraph"/>
        <w:widowControl w:val="0"/>
        <w:numPr>
          <w:ilvl w:val="0"/>
          <w:numId w:val="13"/>
        </w:numPr>
        <w:ind w:left="454" w:hanging="284"/>
        <w:rPr>
          <w:szCs w:val="24"/>
          <w:lang w:val="cy-GB"/>
        </w:rPr>
      </w:pPr>
      <w:r>
        <w:rPr>
          <w:szCs w:val="24"/>
          <w:lang w:val="cy-GB"/>
        </w:rPr>
        <w:t>y</w:t>
      </w:r>
      <w:r w:rsidR="008F5BC3" w:rsidRPr="00046085">
        <w:rPr>
          <w:szCs w:val="24"/>
          <w:lang w:val="cy-GB"/>
        </w:rPr>
        <w:t xml:space="preserve">n </w:t>
      </w:r>
      <w:r w:rsidR="008F5BC3">
        <w:rPr>
          <w:szCs w:val="24"/>
          <w:lang w:val="cy-GB"/>
        </w:rPr>
        <w:t>gwerthuso</w:t>
      </w:r>
      <w:r w:rsidR="008F5BC3" w:rsidRPr="00046085">
        <w:rPr>
          <w:szCs w:val="24"/>
          <w:lang w:val="cy-GB"/>
        </w:rPr>
        <w:t xml:space="preserve"> </w:t>
      </w:r>
      <w:r w:rsidR="008F5BC3">
        <w:rPr>
          <w:szCs w:val="24"/>
          <w:lang w:val="cy-GB"/>
        </w:rPr>
        <w:t xml:space="preserve">p’un ai a oes </w:t>
      </w:r>
      <w:r w:rsidR="008F5BC3" w:rsidRPr="00046085">
        <w:rPr>
          <w:szCs w:val="24"/>
          <w:lang w:val="cy-GB"/>
        </w:rPr>
        <w:t>gan ddarparwyr addysg a hyfforddiant weithdrefnau diogelu priodol ar gyfer plant a</w:t>
      </w:r>
      <w:r w:rsidR="008F5BC3">
        <w:rPr>
          <w:szCs w:val="24"/>
          <w:lang w:val="cy-GB"/>
        </w:rPr>
        <w:t>, lle y bo’n briodol, oedolion agored i niwed,</w:t>
      </w:r>
      <w:r w:rsidR="008F5BC3" w:rsidRPr="00046085">
        <w:rPr>
          <w:szCs w:val="24"/>
          <w:lang w:val="cy-GB"/>
        </w:rPr>
        <w:t xml:space="preserve"> </w:t>
      </w:r>
      <w:r w:rsidR="008F5BC3">
        <w:rPr>
          <w:szCs w:val="24"/>
          <w:lang w:val="cy-GB"/>
        </w:rPr>
        <w:t xml:space="preserve">sy’n cyfrif am </w:t>
      </w:r>
      <w:r w:rsidR="008F5BC3" w:rsidRPr="00046085">
        <w:rPr>
          <w:szCs w:val="24"/>
          <w:lang w:val="cy-GB"/>
        </w:rPr>
        <w:t xml:space="preserve">weithdrefnau </w:t>
      </w:r>
      <w:r w:rsidR="006E1C42" w:rsidRPr="00046085">
        <w:rPr>
          <w:szCs w:val="24"/>
          <w:lang w:val="cy-GB"/>
        </w:rPr>
        <w:t>aml asiantaeth</w:t>
      </w:r>
      <w:r w:rsidR="008F5BC3" w:rsidRPr="00046085">
        <w:rPr>
          <w:szCs w:val="24"/>
          <w:lang w:val="cy-GB"/>
        </w:rPr>
        <w:t xml:space="preserve"> y cytunwyd arnynt yn lleol</w:t>
      </w:r>
    </w:p>
    <w:p w14:paraId="21C45E06" w14:textId="7BEFD445" w:rsidR="007173E1" w:rsidRPr="00C65729" w:rsidRDefault="0075298A" w:rsidP="00DB1AB5">
      <w:pPr>
        <w:pStyle w:val="ListParagraph"/>
        <w:widowControl w:val="0"/>
        <w:numPr>
          <w:ilvl w:val="0"/>
          <w:numId w:val="13"/>
        </w:numPr>
        <w:ind w:left="454" w:hanging="284"/>
        <w:rPr>
          <w:szCs w:val="24"/>
          <w:lang w:val="cy-GB"/>
        </w:rPr>
      </w:pPr>
      <w:r>
        <w:rPr>
          <w:szCs w:val="24"/>
          <w:lang w:val="cy-GB"/>
        </w:rPr>
        <w:t>y</w:t>
      </w:r>
      <w:r w:rsidR="008F5BC3" w:rsidRPr="00046085">
        <w:rPr>
          <w:szCs w:val="24"/>
          <w:lang w:val="cy-GB"/>
        </w:rPr>
        <w:t>n gweithio’n weithredol ag asiantaethau eraill i ymateb i fentrau cenedlaethol a lleol ac i ddatblygu strategaethau sydd wedi’u llunio i atal a/neu leihau’r perygl rhag i gam-drin ddigwydd</w:t>
      </w:r>
    </w:p>
    <w:p w14:paraId="79AB1D98" w14:textId="77777777" w:rsidR="00D633A3" w:rsidRPr="00C65729" w:rsidRDefault="00D633A3" w:rsidP="00D633A3">
      <w:pPr>
        <w:overflowPunct/>
        <w:autoSpaceDE/>
        <w:autoSpaceDN/>
        <w:adjustRightInd/>
        <w:textAlignment w:val="auto"/>
        <w:rPr>
          <w:szCs w:val="24"/>
          <w:lang w:val="cy-GB"/>
        </w:rPr>
      </w:pPr>
      <w:bookmarkStart w:id="5" w:name="WhatdoIneedtodo"/>
      <w:r w:rsidRPr="00C65729">
        <w:rPr>
          <w:szCs w:val="24"/>
          <w:lang w:val="cy-GB"/>
        </w:rPr>
        <w:br w:type="page"/>
      </w:r>
    </w:p>
    <w:p w14:paraId="6BA48EDA" w14:textId="5FD363A0" w:rsidR="0009249A" w:rsidRPr="00C65729" w:rsidRDefault="00CB55BE" w:rsidP="005A3752">
      <w:pPr>
        <w:pStyle w:val="Heading2"/>
      </w:pPr>
      <w:bookmarkStart w:id="6" w:name="Beth_y_mae_angen_i_mi_ei_wneud"/>
      <w:r w:rsidRPr="00046085">
        <w:lastRenderedPageBreak/>
        <w:t>Beth y mae angen i mi ei wneud</w:t>
      </w:r>
      <w:bookmarkEnd w:id="5"/>
      <w:bookmarkEnd w:id="6"/>
      <w:r w:rsidR="00395A69" w:rsidRPr="00C65729">
        <w:t>?</w:t>
      </w:r>
    </w:p>
    <w:p w14:paraId="72F57030" w14:textId="2CE23CEF" w:rsidR="00131491" w:rsidRPr="00C65729" w:rsidRDefault="00613833" w:rsidP="005A3752">
      <w:pPr>
        <w:pStyle w:val="Heading2"/>
      </w:pPr>
      <w:r w:rsidRPr="00046085">
        <w:t>Gweler y siart llif a nodir isod yn Atodiad</w:t>
      </w:r>
      <w:r w:rsidR="006A6AC5" w:rsidRPr="00C65729">
        <w:t xml:space="preserve"> </w:t>
      </w:r>
      <w:r w:rsidR="00935B57" w:rsidRPr="00C65729">
        <w:t>1.</w:t>
      </w:r>
    </w:p>
    <w:p w14:paraId="3B82E9D4" w14:textId="4B4A4395" w:rsidR="008E1253" w:rsidRDefault="008E1253" w:rsidP="00D633A3">
      <w:pPr>
        <w:overflowPunct/>
        <w:autoSpaceDE/>
        <w:autoSpaceDN/>
        <w:adjustRightInd/>
        <w:textAlignment w:val="auto"/>
        <w:rPr>
          <w:bCs/>
          <w:szCs w:val="24"/>
          <w:lang w:val="cy-GB"/>
        </w:rPr>
      </w:pPr>
      <w:r w:rsidRPr="00046085">
        <w:rPr>
          <w:bCs/>
          <w:szCs w:val="24"/>
          <w:lang w:val="cy-GB"/>
        </w:rPr>
        <w:t xml:space="preserve">Mae gan bob </w:t>
      </w:r>
      <w:r>
        <w:rPr>
          <w:bCs/>
          <w:szCs w:val="24"/>
          <w:lang w:val="cy-GB"/>
        </w:rPr>
        <w:t>aelod staff</w:t>
      </w:r>
      <w:r w:rsidRPr="00046085">
        <w:rPr>
          <w:bCs/>
          <w:szCs w:val="24"/>
          <w:lang w:val="cy-GB"/>
        </w:rPr>
        <w:t xml:space="preserve"> ddyletswydd i roi gwybod am unrhyw ddatgeliadau neu bryderon sydd ganddynt ynghylch diogelwch a lles plant ac oedolion sy’n agored i niwed.</w:t>
      </w:r>
      <w:r w:rsidR="0033364C">
        <w:rPr>
          <w:bCs/>
          <w:szCs w:val="24"/>
          <w:lang w:val="cy-GB"/>
        </w:rPr>
        <w:t xml:space="preserve"> </w:t>
      </w:r>
      <w:r w:rsidRPr="00046085">
        <w:rPr>
          <w:bCs/>
          <w:szCs w:val="24"/>
          <w:lang w:val="cy-GB"/>
        </w:rPr>
        <w:t>Er mwyn rheoli</w:t>
      </w:r>
      <w:r>
        <w:rPr>
          <w:bCs/>
          <w:szCs w:val="24"/>
          <w:lang w:val="cy-GB"/>
        </w:rPr>
        <w:t>’r cyfrifoldeb hwn</w:t>
      </w:r>
      <w:r w:rsidRPr="00046085">
        <w:rPr>
          <w:bCs/>
          <w:szCs w:val="24"/>
          <w:lang w:val="cy-GB"/>
        </w:rPr>
        <w:t>, mae g</w:t>
      </w:r>
      <w:r w:rsidR="00727112">
        <w:rPr>
          <w:bCs/>
          <w:szCs w:val="24"/>
          <w:lang w:val="cy-GB"/>
        </w:rPr>
        <w:t>en</w:t>
      </w:r>
      <w:r w:rsidRPr="00046085">
        <w:rPr>
          <w:bCs/>
          <w:szCs w:val="24"/>
          <w:lang w:val="cy-GB"/>
        </w:rPr>
        <w:t>n</w:t>
      </w:r>
      <w:r w:rsidR="00727112">
        <w:rPr>
          <w:bCs/>
          <w:szCs w:val="24"/>
          <w:lang w:val="cy-GB"/>
        </w:rPr>
        <w:t>ym</w:t>
      </w:r>
      <w:r w:rsidRPr="00046085">
        <w:rPr>
          <w:bCs/>
          <w:szCs w:val="24"/>
          <w:lang w:val="cy-GB"/>
        </w:rPr>
        <w:t xml:space="preserve"> </w:t>
      </w:r>
      <w:r>
        <w:rPr>
          <w:bCs/>
          <w:szCs w:val="24"/>
          <w:lang w:val="cy-GB"/>
        </w:rPr>
        <w:t xml:space="preserve">dîm o swyddogion </w:t>
      </w:r>
      <w:r w:rsidR="00B75AE0">
        <w:rPr>
          <w:bCs/>
          <w:szCs w:val="24"/>
          <w:lang w:val="cy-GB"/>
        </w:rPr>
        <w:t xml:space="preserve">diogelu </w:t>
      </w:r>
      <w:r w:rsidR="00105E40">
        <w:rPr>
          <w:bCs/>
          <w:szCs w:val="24"/>
          <w:lang w:val="cy-GB"/>
        </w:rPr>
        <w:t>arweiniol</w:t>
      </w:r>
      <w:r>
        <w:rPr>
          <w:bCs/>
          <w:szCs w:val="24"/>
          <w:lang w:val="cy-GB"/>
        </w:rPr>
        <w:t xml:space="preserve"> â chyfrifoldeb am reoli diogelu, </w:t>
      </w:r>
      <w:r w:rsidRPr="00046085">
        <w:rPr>
          <w:bCs/>
          <w:szCs w:val="24"/>
          <w:lang w:val="cy-GB"/>
        </w:rPr>
        <w:t>yn ogystal â chymorth clercaidd a gweinyddol dynodedig.</w:t>
      </w:r>
      <w:r w:rsidR="0033364C">
        <w:rPr>
          <w:bCs/>
          <w:szCs w:val="24"/>
          <w:lang w:val="cy-GB"/>
        </w:rPr>
        <w:t xml:space="preserve"> </w:t>
      </w:r>
      <w:r w:rsidRPr="00046085">
        <w:rPr>
          <w:bCs/>
          <w:szCs w:val="24"/>
          <w:lang w:val="cy-GB"/>
        </w:rPr>
        <w:t xml:space="preserve">Dylid cyfeirio materion yn ymwneud â diogelu at y </w:t>
      </w:r>
      <w:r>
        <w:rPr>
          <w:bCs/>
          <w:szCs w:val="24"/>
          <w:lang w:val="cy-GB"/>
        </w:rPr>
        <w:t xml:space="preserve">tîm </w:t>
      </w:r>
      <w:r w:rsidR="006E1C42">
        <w:rPr>
          <w:bCs/>
          <w:szCs w:val="24"/>
          <w:lang w:val="cy-GB"/>
        </w:rPr>
        <w:t xml:space="preserve">swyddogion arweiniol </w:t>
      </w:r>
      <w:r>
        <w:rPr>
          <w:bCs/>
          <w:szCs w:val="24"/>
          <w:lang w:val="cy-GB"/>
        </w:rPr>
        <w:t xml:space="preserve">diogelu gan ddilyn </w:t>
      </w:r>
      <w:r w:rsidR="00DC74CF">
        <w:rPr>
          <w:bCs/>
          <w:szCs w:val="24"/>
          <w:lang w:val="cy-GB"/>
        </w:rPr>
        <w:t xml:space="preserve">ein </w:t>
      </w:r>
      <w:r>
        <w:rPr>
          <w:bCs/>
          <w:szCs w:val="24"/>
          <w:lang w:val="cy-GB"/>
        </w:rPr>
        <w:t xml:space="preserve">proses atgyfeirio ar-lein </w:t>
      </w:r>
      <w:r w:rsidRPr="00046085">
        <w:rPr>
          <w:bCs/>
          <w:szCs w:val="24"/>
          <w:lang w:val="cy-GB"/>
        </w:rPr>
        <w:t>bob tro.</w:t>
      </w:r>
      <w:r w:rsidR="0033364C">
        <w:rPr>
          <w:bCs/>
          <w:szCs w:val="24"/>
          <w:lang w:val="cy-GB"/>
        </w:rPr>
        <w:t xml:space="preserve"> </w:t>
      </w:r>
      <w:r>
        <w:rPr>
          <w:bCs/>
          <w:szCs w:val="24"/>
          <w:lang w:val="cy-GB"/>
        </w:rPr>
        <w:t xml:space="preserve">Fodd bynnag, os bydd ar staff angen cyngor neu gymorth, dylent gysylltu </w:t>
      </w:r>
      <w:r w:rsidR="00873528">
        <w:rPr>
          <w:bCs/>
          <w:szCs w:val="24"/>
          <w:lang w:val="cy-GB"/>
        </w:rPr>
        <w:t xml:space="preserve">â’r swyddog arweiniol </w:t>
      </w:r>
      <w:r w:rsidR="003B0D65">
        <w:rPr>
          <w:bCs/>
          <w:szCs w:val="24"/>
          <w:lang w:val="cy-GB"/>
        </w:rPr>
        <w:t xml:space="preserve">sy’n gyfrifol am ddiogelu o fewn y sector priodol </w:t>
      </w:r>
      <w:r w:rsidR="0086093B">
        <w:rPr>
          <w:bCs/>
          <w:szCs w:val="24"/>
          <w:lang w:val="cy-GB"/>
        </w:rPr>
        <w:t>yn y lle cyntaf i drafod</w:t>
      </w:r>
      <w:r w:rsidR="006E1C42">
        <w:rPr>
          <w:bCs/>
          <w:szCs w:val="24"/>
          <w:lang w:val="cy-GB"/>
        </w:rPr>
        <w:t xml:space="preserve"> y mater</w:t>
      </w:r>
      <w:r w:rsidR="0086093B">
        <w:rPr>
          <w:bCs/>
          <w:szCs w:val="24"/>
          <w:lang w:val="cy-GB"/>
        </w:rPr>
        <w:t>, neu</w:t>
      </w:r>
      <w:r w:rsidR="006E1C42">
        <w:rPr>
          <w:bCs/>
          <w:szCs w:val="24"/>
          <w:lang w:val="cy-GB"/>
        </w:rPr>
        <w:t>, os nad ydynt ar gael,</w:t>
      </w:r>
      <w:r w:rsidR="0033364C">
        <w:rPr>
          <w:bCs/>
          <w:szCs w:val="24"/>
          <w:lang w:val="cy-GB"/>
        </w:rPr>
        <w:t xml:space="preserve"> </w:t>
      </w:r>
      <w:r>
        <w:rPr>
          <w:bCs/>
          <w:szCs w:val="24"/>
          <w:lang w:val="cy-GB"/>
        </w:rPr>
        <w:t>aelod o</w:t>
      </w:r>
      <w:r w:rsidR="0086093B">
        <w:rPr>
          <w:bCs/>
          <w:szCs w:val="24"/>
          <w:lang w:val="cy-GB"/>
        </w:rPr>
        <w:t>’n t</w:t>
      </w:r>
      <w:r>
        <w:rPr>
          <w:bCs/>
          <w:szCs w:val="24"/>
          <w:lang w:val="cy-GB"/>
        </w:rPr>
        <w:t xml:space="preserve">îm </w:t>
      </w:r>
      <w:r w:rsidR="003F1691">
        <w:rPr>
          <w:bCs/>
          <w:szCs w:val="24"/>
          <w:lang w:val="cy-GB"/>
        </w:rPr>
        <w:t xml:space="preserve">swyddogion </w:t>
      </w:r>
      <w:r>
        <w:rPr>
          <w:bCs/>
          <w:szCs w:val="24"/>
          <w:lang w:val="cy-GB"/>
        </w:rPr>
        <w:t xml:space="preserve">diogelu </w:t>
      </w:r>
      <w:r w:rsidR="00990A38">
        <w:rPr>
          <w:bCs/>
          <w:szCs w:val="24"/>
          <w:lang w:val="cy-GB"/>
        </w:rPr>
        <w:t xml:space="preserve">arweiniol </w:t>
      </w:r>
      <w:r>
        <w:rPr>
          <w:bCs/>
          <w:szCs w:val="24"/>
          <w:lang w:val="cy-GB"/>
        </w:rPr>
        <w:t>dynodedig yn uniongyrchol.</w:t>
      </w:r>
      <w:r w:rsidR="0033364C">
        <w:rPr>
          <w:bCs/>
          <w:szCs w:val="24"/>
          <w:lang w:val="cy-GB"/>
        </w:rPr>
        <w:t xml:space="preserve"> </w:t>
      </w:r>
      <w:r w:rsidRPr="00046085">
        <w:rPr>
          <w:bCs/>
          <w:szCs w:val="24"/>
          <w:lang w:val="cy-GB"/>
        </w:rPr>
        <w:t xml:space="preserve">Os nad yw’r un ohonynt ar gael, cysylltwch </w:t>
      </w:r>
      <w:r w:rsidR="00990A38">
        <w:rPr>
          <w:bCs/>
          <w:szCs w:val="24"/>
          <w:lang w:val="cy-GB"/>
        </w:rPr>
        <w:t>naill ai â’n hadran</w:t>
      </w:r>
      <w:r>
        <w:rPr>
          <w:bCs/>
          <w:szCs w:val="24"/>
          <w:lang w:val="cy-GB"/>
        </w:rPr>
        <w:t xml:space="preserve"> ysgrifenyddiaeth neu</w:t>
      </w:r>
      <w:r w:rsidRPr="00046085">
        <w:rPr>
          <w:bCs/>
          <w:szCs w:val="24"/>
          <w:lang w:val="cy-GB"/>
        </w:rPr>
        <w:t xml:space="preserve">, os yw’n fater yn ymwneud ag un o gyflogeion Estyn, </w:t>
      </w:r>
      <w:r w:rsidR="002D72F8">
        <w:rPr>
          <w:bCs/>
          <w:szCs w:val="24"/>
          <w:lang w:val="cy-GB"/>
        </w:rPr>
        <w:t xml:space="preserve">cysylltwch ag </w:t>
      </w:r>
      <w:r w:rsidR="000117B9">
        <w:rPr>
          <w:bCs/>
          <w:szCs w:val="24"/>
          <w:lang w:val="cy-GB"/>
        </w:rPr>
        <w:t>u</w:t>
      </w:r>
      <w:r w:rsidRPr="00046085">
        <w:rPr>
          <w:bCs/>
          <w:szCs w:val="24"/>
          <w:lang w:val="cy-GB"/>
        </w:rPr>
        <w:t xml:space="preserve">wch </w:t>
      </w:r>
      <w:r w:rsidR="000117B9">
        <w:rPr>
          <w:bCs/>
          <w:szCs w:val="24"/>
          <w:lang w:val="cy-GB"/>
        </w:rPr>
        <w:t>r</w:t>
      </w:r>
      <w:r w:rsidRPr="00046085">
        <w:rPr>
          <w:bCs/>
          <w:szCs w:val="24"/>
          <w:lang w:val="cy-GB"/>
        </w:rPr>
        <w:t>eolwr</w:t>
      </w:r>
      <w:r>
        <w:rPr>
          <w:bCs/>
          <w:szCs w:val="24"/>
          <w:lang w:val="cy-GB"/>
        </w:rPr>
        <w:t>.</w:t>
      </w:r>
    </w:p>
    <w:p w14:paraId="6BA48EDF" w14:textId="2E4E1DF6" w:rsidR="00651521" w:rsidRPr="00C65729" w:rsidRDefault="00930CA3" w:rsidP="00D633A3">
      <w:pPr>
        <w:overflowPunct/>
        <w:autoSpaceDE/>
        <w:autoSpaceDN/>
        <w:adjustRightInd/>
        <w:textAlignment w:val="auto"/>
        <w:rPr>
          <w:b/>
          <w:sz w:val="28"/>
          <w:lang w:val="cy-GB"/>
        </w:rPr>
      </w:pPr>
      <w:r w:rsidRPr="00C65729">
        <w:rPr>
          <w:szCs w:val="24"/>
          <w:lang w:val="cy-GB"/>
        </w:rPr>
        <w:br w:type="page"/>
      </w:r>
      <w:bookmarkStart w:id="7" w:name="Guidanceontheproceduretofollow"/>
    </w:p>
    <w:p w14:paraId="62DBD983" w14:textId="1E3346D8" w:rsidR="00131491" w:rsidRPr="00C65729" w:rsidRDefault="00EB5C25" w:rsidP="005A3752">
      <w:pPr>
        <w:pStyle w:val="Heading2"/>
      </w:pPr>
      <w:bookmarkStart w:id="8" w:name="Arweiniad_ar_y_weithdrefn"/>
      <w:bookmarkEnd w:id="7"/>
      <w:r w:rsidRPr="00046085">
        <w:lastRenderedPageBreak/>
        <w:t>Arweiniad ar y weithdrefn</w:t>
      </w:r>
      <w:bookmarkEnd w:id="8"/>
      <w:r w:rsidRPr="00046085">
        <w:t xml:space="preserve"> i’w dilyn os caiff cam-drin neu esgeulustod eu honni neu eu drwgdybio, neu os canfyddir arferion gwaith anniogel</w:t>
      </w:r>
      <w:r w:rsidR="0033364C">
        <w:t xml:space="preserve"> </w:t>
      </w:r>
    </w:p>
    <w:p w14:paraId="12D5AF19" w14:textId="0FCC876C" w:rsidR="00A930D8" w:rsidRDefault="00A930D8" w:rsidP="005A3752">
      <w:pPr>
        <w:widowControl w:val="0"/>
        <w:tabs>
          <w:tab w:val="left" w:pos="709"/>
        </w:tabs>
        <w:spacing w:after="240"/>
        <w:rPr>
          <w:szCs w:val="24"/>
          <w:lang w:val="cy-GB"/>
        </w:rPr>
      </w:pPr>
      <w:r w:rsidRPr="00046085">
        <w:rPr>
          <w:szCs w:val="24"/>
          <w:lang w:val="cy-GB"/>
        </w:rPr>
        <w:t>Mae gan bob</w:t>
      </w:r>
      <w:r w:rsidR="002D4D6F">
        <w:rPr>
          <w:szCs w:val="24"/>
          <w:lang w:val="cy-GB"/>
        </w:rPr>
        <w:t xml:space="preserve"> </w:t>
      </w:r>
      <w:r w:rsidRPr="00046085">
        <w:rPr>
          <w:szCs w:val="24"/>
          <w:lang w:val="cy-GB"/>
        </w:rPr>
        <w:t>aelod</w:t>
      </w:r>
      <w:r w:rsidR="002D4D6F">
        <w:rPr>
          <w:szCs w:val="24"/>
          <w:lang w:val="cy-GB"/>
        </w:rPr>
        <w:t xml:space="preserve"> o’n</w:t>
      </w:r>
      <w:r w:rsidRPr="00046085">
        <w:rPr>
          <w:szCs w:val="24"/>
          <w:lang w:val="cy-GB"/>
        </w:rPr>
        <w:t xml:space="preserve"> staff, gan gynnwys </w:t>
      </w:r>
      <w:r>
        <w:rPr>
          <w:szCs w:val="24"/>
          <w:lang w:val="cy-GB"/>
        </w:rPr>
        <w:t xml:space="preserve">arolygwyr, </w:t>
      </w:r>
      <w:r w:rsidRPr="00046085">
        <w:rPr>
          <w:szCs w:val="24"/>
          <w:lang w:val="cy-GB"/>
        </w:rPr>
        <w:t xml:space="preserve">staff </w:t>
      </w:r>
      <w:r>
        <w:rPr>
          <w:szCs w:val="24"/>
          <w:lang w:val="cy-GB"/>
        </w:rPr>
        <w:t>c</w:t>
      </w:r>
      <w:r w:rsidRPr="00046085">
        <w:rPr>
          <w:szCs w:val="24"/>
          <w:lang w:val="cy-GB"/>
        </w:rPr>
        <w:t xml:space="preserve">lercaidd </w:t>
      </w:r>
      <w:r>
        <w:rPr>
          <w:szCs w:val="24"/>
          <w:lang w:val="cy-GB"/>
        </w:rPr>
        <w:t xml:space="preserve">a staff </w:t>
      </w:r>
      <w:r w:rsidRPr="00046085">
        <w:rPr>
          <w:szCs w:val="24"/>
          <w:lang w:val="cy-GB"/>
        </w:rPr>
        <w:t>gweinyddol dros dro, ddyletswydd i roi gwybod am unrhyw bryderon</w:t>
      </w:r>
      <w:r>
        <w:rPr>
          <w:szCs w:val="24"/>
          <w:lang w:val="cy-GB"/>
        </w:rPr>
        <w:t xml:space="preserve"> am ddiogelu</w:t>
      </w:r>
      <w:r w:rsidRPr="00046085">
        <w:rPr>
          <w:szCs w:val="24"/>
          <w:lang w:val="cy-GB"/>
        </w:rPr>
        <w:t>.</w:t>
      </w:r>
      <w:r w:rsidR="0033364C">
        <w:rPr>
          <w:szCs w:val="24"/>
          <w:lang w:val="cy-GB"/>
        </w:rPr>
        <w:t xml:space="preserve"> </w:t>
      </w:r>
      <w:r w:rsidRPr="00046085">
        <w:rPr>
          <w:szCs w:val="24"/>
          <w:lang w:val="cy-GB"/>
        </w:rPr>
        <w:t xml:space="preserve">Dylai pob aelod staff gyfeirio unrhyw bryderon at </w:t>
      </w:r>
      <w:r w:rsidR="00E57338">
        <w:rPr>
          <w:szCs w:val="24"/>
          <w:lang w:val="cy-GB"/>
        </w:rPr>
        <w:t>ein t</w:t>
      </w:r>
      <w:r>
        <w:rPr>
          <w:szCs w:val="24"/>
          <w:lang w:val="cy-GB"/>
        </w:rPr>
        <w:t>îm</w:t>
      </w:r>
      <w:r w:rsidRPr="00046085">
        <w:rPr>
          <w:szCs w:val="24"/>
          <w:lang w:val="cy-GB"/>
        </w:rPr>
        <w:t xml:space="preserve"> </w:t>
      </w:r>
      <w:r w:rsidR="00E57338">
        <w:rPr>
          <w:szCs w:val="24"/>
          <w:lang w:val="cy-GB"/>
        </w:rPr>
        <w:t xml:space="preserve">swyddogion </w:t>
      </w:r>
      <w:r>
        <w:rPr>
          <w:szCs w:val="24"/>
          <w:lang w:val="cy-GB"/>
        </w:rPr>
        <w:t>d</w:t>
      </w:r>
      <w:r w:rsidRPr="00046085">
        <w:rPr>
          <w:szCs w:val="24"/>
          <w:lang w:val="cy-GB"/>
        </w:rPr>
        <w:t>iogelu</w:t>
      </w:r>
      <w:r w:rsidR="00E57338">
        <w:rPr>
          <w:szCs w:val="24"/>
          <w:lang w:val="cy-GB"/>
        </w:rPr>
        <w:t xml:space="preserve"> arweiniol</w:t>
      </w:r>
      <w:r w:rsidRPr="00046085">
        <w:rPr>
          <w:szCs w:val="24"/>
          <w:lang w:val="cy-GB"/>
        </w:rPr>
        <w:t xml:space="preserve"> bob tro.</w:t>
      </w:r>
      <w:r w:rsidR="0033364C">
        <w:rPr>
          <w:szCs w:val="24"/>
          <w:lang w:val="cy-GB"/>
        </w:rPr>
        <w:t xml:space="preserve"> </w:t>
      </w:r>
    </w:p>
    <w:p w14:paraId="017388EC" w14:textId="6224E63D" w:rsidR="00A930D8" w:rsidRDefault="00A930D8" w:rsidP="005A3752">
      <w:pPr>
        <w:widowControl w:val="0"/>
        <w:tabs>
          <w:tab w:val="left" w:pos="709"/>
        </w:tabs>
        <w:spacing w:after="240"/>
        <w:rPr>
          <w:szCs w:val="24"/>
          <w:lang w:val="cy-GB"/>
        </w:rPr>
      </w:pPr>
      <w:r w:rsidRPr="00046085">
        <w:rPr>
          <w:szCs w:val="24"/>
          <w:lang w:val="cy-GB"/>
        </w:rPr>
        <w:t xml:space="preserve">Yn dilyn datgeliad, dylai staff bob amser gofnodi’r holl fanylion perthnasol ar </w:t>
      </w:r>
      <w:r w:rsidR="009379E8">
        <w:rPr>
          <w:szCs w:val="24"/>
          <w:lang w:val="cy-GB"/>
        </w:rPr>
        <w:t xml:space="preserve">ein </w:t>
      </w:r>
      <w:r w:rsidRPr="00046085">
        <w:rPr>
          <w:szCs w:val="24"/>
          <w:lang w:val="cy-GB"/>
        </w:rPr>
        <w:t>ffurflen cyswllt cychwynnol diogelu</w:t>
      </w:r>
      <w:r>
        <w:rPr>
          <w:szCs w:val="24"/>
          <w:lang w:val="cy-GB"/>
        </w:rPr>
        <w:t xml:space="preserve">, sydd ar gael ar </w:t>
      </w:r>
      <w:r w:rsidR="006E1C42">
        <w:rPr>
          <w:szCs w:val="24"/>
          <w:lang w:val="cy-GB"/>
        </w:rPr>
        <w:t xml:space="preserve">ein safle gwe mewnol trwy wasgu’r botwm ‘report a Safeguarding issue’ </w:t>
      </w:r>
      <w:r>
        <w:rPr>
          <w:szCs w:val="24"/>
          <w:lang w:val="cy-GB"/>
        </w:rPr>
        <w:t xml:space="preserve">, ar </w:t>
      </w:r>
      <w:r w:rsidR="00111E0C">
        <w:rPr>
          <w:szCs w:val="24"/>
          <w:lang w:val="cy-GB"/>
        </w:rPr>
        <w:t>ein g</w:t>
      </w:r>
      <w:r>
        <w:rPr>
          <w:szCs w:val="24"/>
          <w:lang w:val="cy-GB"/>
        </w:rPr>
        <w:t>wefan ac yn Atodiad 5 y ddogfen hon</w:t>
      </w:r>
      <w:r w:rsidRPr="00046085">
        <w:rPr>
          <w:szCs w:val="24"/>
          <w:lang w:val="cy-GB"/>
        </w:rPr>
        <w:t>.</w:t>
      </w:r>
      <w:r w:rsidR="0033364C">
        <w:rPr>
          <w:szCs w:val="24"/>
          <w:lang w:val="cy-GB"/>
        </w:rPr>
        <w:t xml:space="preserve"> </w:t>
      </w:r>
    </w:p>
    <w:p w14:paraId="053D3DA6" w14:textId="6260AAB7" w:rsidR="00A930D8" w:rsidRDefault="00A930D8" w:rsidP="005A3752">
      <w:pPr>
        <w:widowControl w:val="0"/>
        <w:tabs>
          <w:tab w:val="left" w:pos="709"/>
        </w:tabs>
        <w:spacing w:after="480"/>
        <w:rPr>
          <w:szCs w:val="24"/>
          <w:lang w:val="cy-GB"/>
        </w:rPr>
      </w:pPr>
      <w:r w:rsidRPr="00046085">
        <w:rPr>
          <w:szCs w:val="24"/>
          <w:lang w:val="cy-GB"/>
        </w:rPr>
        <w:t xml:space="preserve">Cyn rhannu unrhyw wybodaeth gyda swyddog diogelu’r darparwr, dylai Arolygwyr </w:t>
      </w:r>
      <w:r w:rsidR="006E1C42">
        <w:rPr>
          <w:szCs w:val="24"/>
          <w:lang w:val="cy-GB"/>
        </w:rPr>
        <w:t xml:space="preserve">bob tro </w:t>
      </w:r>
      <w:r w:rsidRPr="00046085">
        <w:rPr>
          <w:szCs w:val="24"/>
          <w:lang w:val="cy-GB"/>
        </w:rPr>
        <w:t xml:space="preserve">ofyn i’r swyddog diogelu </w:t>
      </w:r>
      <w:r w:rsidR="00EF038F">
        <w:rPr>
          <w:szCs w:val="24"/>
          <w:lang w:val="cy-GB"/>
        </w:rPr>
        <w:t xml:space="preserve">arweiniol </w:t>
      </w:r>
      <w:r w:rsidRPr="00046085">
        <w:rPr>
          <w:szCs w:val="24"/>
          <w:lang w:val="cy-GB"/>
        </w:rPr>
        <w:t xml:space="preserve">gadarnhau pa wybodaeth y </w:t>
      </w:r>
      <w:r>
        <w:rPr>
          <w:szCs w:val="24"/>
          <w:lang w:val="cy-GB"/>
        </w:rPr>
        <w:t>gellir</w:t>
      </w:r>
      <w:r w:rsidRPr="00046085">
        <w:rPr>
          <w:szCs w:val="24"/>
          <w:lang w:val="cy-GB"/>
        </w:rPr>
        <w:t xml:space="preserve"> ei rhannu, os o gwbl, a chyda phwy.</w:t>
      </w:r>
      <w:r w:rsidR="0033364C">
        <w:rPr>
          <w:szCs w:val="24"/>
          <w:lang w:val="cy-GB"/>
        </w:rPr>
        <w:t xml:space="preserve"> </w:t>
      </w:r>
      <w:r w:rsidR="006E1C42">
        <w:rPr>
          <w:szCs w:val="24"/>
          <w:lang w:val="cy-GB"/>
        </w:rPr>
        <w:t xml:space="preserve">Ni ddylai arolygwyr rannu unrhyw wybodaeth gyda’r darparwr cyn siarad gydag aelod o’r tîm diogelu. </w:t>
      </w:r>
      <w:r w:rsidRPr="00046085">
        <w:rPr>
          <w:szCs w:val="24"/>
          <w:lang w:val="cy-GB"/>
        </w:rPr>
        <w:t xml:space="preserve">Mewn achosion o gamymddwyn proffesiynol honedig er enghraifft, dylai </w:t>
      </w:r>
      <w:r w:rsidR="0070346A">
        <w:rPr>
          <w:szCs w:val="24"/>
          <w:lang w:val="cy-GB"/>
        </w:rPr>
        <w:t xml:space="preserve">aelod o’n tîm </w:t>
      </w:r>
      <w:r w:rsidRPr="00046085">
        <w:rPr>
          <w:szCs w:val="24"/>
          <w:lang w:val="cy-GB"/>
        </w:rPr>
        <w:t>swyddog</w:t>
      </w:r>
      <w:r w:rsidR="0070346A">
        <w:rPr>
          <w:szCs w:val="24"/>
          <w:lang w:val="cy-GB"/>
        </w:rPr>
        <w:t>ion</w:t>
      </w:r>
      <w:r w:rsidRPr="00046085">
        <w:rPr>
          <w:szCs w:val="24"/>
          <w:lang w:val="cy-GB"/>
        </w:rPr>
        <w:t xml:space="preserve"> diogelu</w:t>
      </w:r>
      <w:r w:rsidR="0070346A">
        <w:rPr>
          <w:szCs w:val="24"/>
          <w:lang w:val="cy-GB"/>
        </w:rPr>
        <w:t xml:space="preserve"> arweiniol </w:t>
      </w:r>
      <w:r w:rsidRPr="00046085">
        <w:rPr>
          <w:szCs w:val="24"/>
          <w:lang w:val="cy-GB"/>
        </w:rPr>
        <w:t>fel arfer ofyn i wasanaethau cymdeithasol yr awdurdod lleol neu’r heddlu am gyngor ar hyn</w:t>
      </w:r>
      <w:r w:rsidR="00813A30">
        <w:rPr>
          <w:szCs w:val="24"/>
          <w:lang w:val="cy-GB"/>
        </w:rPr>
        <w:t xml:space="preserve"> cyn gwneud unrhyw benderfyniad</w:t>
      </w:r>
      <w:r w:rsidRPr="00046085">
        <w:rPr>
          <w:szCs w:val="24"/>
          <w:lang w:val="cy-GB"/>
        </w:rPr>
        <w:t>enderfyniad.</w:t>
      </w:r>
      <w:r w:rsidR="0033364C">
        <w:rPr>
          <w:szCs w:val="24"/>
          <w:lang w:val="cy-GB"/>
        </w:rPr>
        <w:t xml:space="preserve"> </w:t>
      </w:r>
      <w:r>
        <w:rPr>
          <w:szCs w:val="24"/>
          <w:lang w:val="cy-GB"/>
        </w:rPr>
        <w:t>Mae protocol cytunedig ar waith gyda LlC,</w:t>
      </w:r>
      <w:r w:rsidR="00813A30">
        <w:rPr>
          <w:szCs w:val="24"/>
          <w:lang w:val="cy-GB"/>
        </w:rPr>
        <w:t xml:space="preserve"> </w:t>
      </w:r>
      <w:r>
        <w:rPr>
          <w:szCs w:val="24"/>
          <w:lang w:val="cy-GB"/>
        </w:rPr>
        <w:t>Archwilio Cymru ac AGC ar gyfer rhannu pryderon neu drafod achosion penodol, fel bo’r angen</w:t>
      </w:r>
      <w:r w:rsidRPr="00EF73DB">
        <w:rPr>
          <w:color w:val="000000"/>
          <w:szCs w:val="24"/>
          <w:lang w:eastAsia="en-GB"/>
        </w:rPr>
        <w:t>.</w:t>
      </w:r>
    </w:p>
    <w:p w14:paraId="2BD2D437" w14:textId="658ED1F4" w:rsidR="000961C9" w:rsidRPr="00C65729" w:rsidRDefault="00FF5249" w:rsidP="005A3752">
      <w:pPr>
        <w:pStyle w:val="Heading2"/>
      </w:pPr>
      <w:r>
        <w:t>Cofnodi a rhannu gwybodaeth</w:t>
      </w:r>
      <w:r w:rsidR="000961C9" w:rsidRPr="00C65729">
        <w:t xml:space="preserve"> </w:t>
      </w:r>
    </w:p>
    <w:p w14:paraId="5223FDD9" w14:textId="2671BBF7" w:rsidR="000961C9" w:rsidRPr="00C65729" w:rsidRDefault="00705639" w:rsidP="00D633A3">
      <w:pPr>
        <w:pStyle w:val="NoSpacing"/>
        <w:spacing w:after="240"/>
        <w:rPr>
          <w:lang w:val="cy-GB"/>
        </w:rPr>
      </w:pPr>
      <w:r>
        <w:rPr>
          <w:lang w:val="cy-GB"/>
        </w:rPr>
        <w:t xml:space="preserve">Mae nifer o egwyddorion </w:t>
      </w:r>
      <w:r w:rsidR="00AB7A79">
        <w:rPr>
          <w:lang w:val="cy-GB"/>
        </w:rPr>
        <w:t xml:space="preserve">a </w:t>
      </w:r>
      <w:r>
        <w:rPr>
          <w:lang w:val="cy-GB"/>
        </w:rPr>
        <w:t xml:space="preserve">all </w:t>
      </w:r>
      <w:r w:rsidR="00AB7A79">
        <w:rPr>
          <w:lang w:val="cy-GB"/>
        </w:rPr>
        <w:t>g</w:t>
      </w:r>
      <w:r>
        <w:rPr>
          <w:lang w:val="cy-GB"/>
        </w:rPr>
        <w:t>ynorthwyo pob aelod o</w:t>
      </w:r>
      <w:r w:rsidR="000961C9" w:rsidRPr="00C65729">
        <w:rPr>
          <w:lang w:val="cy-GB"/>
        </w:rPr>
        <w:t xml:space="preserve"> staff, </w:t>
      </w:r>
      <w:r>
        <w:rPr>
          <w:lang w:val="cy-GB"/>
        </w:rPr>
        <w:t xml:space="preserve">trwy </w:t>
      </w:r>
      <w:r w:rsidR="004D030C">
        <w:rPr>
          <w:lang w:val="cy-GB"/>
        </w:rPr>
        <w:t>ymgynghori â’r tîm swyddogion diogelu arweiniol, wrth wneud penderfyniadau ynghylch rhannu gwybodaeth</w:t>
      </w:r>
      <w:r w:rsidR="000961C9" w:rsidRPr="00C65729">
        <w:rPr>
          <w:lang w:val="cy-GB"/>
        </w:rPr>
        <w:t>:</w:t>
      </w:r>
    </w:p>
    <w:p w14:paraId="0A60FA7F" w14:textId="3AA93EF4" w:rsidR="000961C9" w:rsidRPr="00C65729" w:rsidRDefault="006929FB" w:rsidP="00D633A3">
      <w:pPr>
        <w:pStyle w:val="NoSpacing"/>
        <w:spacing w:after="240"/>
        <w:rPr>
          <w:lang w:val="cy-GB"/>
        </w:rPr>
      </w:pPr>
      <w:r>
        <w:rPr>
          <w:b/>
          <w:u w:val="single"/>
          <w:lang w:val="cy-GB"/>
        </w:rPr>
        <w:t>Angenrheidiol a chymesur</w:t>
      </w:r>
      <w:r w:rsidR="000961C9" w:rsidRPr="00C65729">
        <w:rPr>
          <w:lang w:val="cy-GB"/>
        </w:rPr>
        <w:t xml:space="preserve"> </w:t>
      </w:r>
      <w:r w:rsidR="00D633A3" w:rsidRPr="00C65729">
        <w:rPr>
          <w:lang w:val="cy-GB"/>
        </w:rPr>
        <w:t>–</w:t>
      </w:r>
      <w:r w:rsidR="000961C9" w:rsidRPr="00C65729">
        <w:rPr>
          <w:lang w:val="cy-GB"/>
        </w:rPr>
        <w:t xml:space="preserve"> W</w:t>
      </w:r>
      <w:r>
        <w:rPr>
          <w:lang w:val="cy-GB"/>
        </w:rPr>
        <w:t>rth wneud penderfyniadau ynglŷn â pha wybodaeth i'w rhannu, dylai</w:t>
      </w:r>
      <w:r w:rsidR="000961C9" w:rsidRPr="00C65729">
        <w:rPr>
          <w:lang w:val="cy-GB"/>
        </w:rPr>
        <w:t xml:space="preserve"> staff </w:t>
      </w:r>
      <w:r>
        <w:rPr>
          <w:lang w:val="cy-GB"/>
        </w:rPr>
        <w:t xml:space="preserve">ystyried faint o wybodaeth </w:t>
      </w:r>
      <w:r w:rsidR="00951F6A">
        <w:rPr>
          <w:lang w:val="cy-GB"/>
        </w:rPr>
        <w:t>mae angen iddynt ei rhyddhau</w:t>
      </w:r>
      <w:r w:rsidR="000961C9" w:rsidRPr="00C65729">
        <w:rPr>
          <w:lang w:val="cy-GB"/>
        </w:rPr>
        <w:t>.</w:t>
      </w:r>
      <w:r w:rsidR="0033364C">
        <w:rPr>
          <w:lang w:val="cy-GB"/>
        </w:rPr>
        <w:t xml:space="preserve"> </w:t>
      </w:r>
      <w:r w:rsidR="00951F6A">
        <w:rPr>
          <w:lang w:val="cy-GB"/>
        </w:rPr>
        <w:t>Mae peidio â rhannu mwy o ddata na’r hyn sy’n angenrheidiol</w:t>
      </w:r>
      <w:r w:rsidR="002A2140">
        <w:rPr>
          <w:lang w:val="cy-GB"/>
        </w:rPr>
        <w:t xml:space="preserve"> i fod o ddefnydd yn elfen allweddol o’r</w:t>
      </w:r>
      <w:r w:rsidR="000961C9" w:rsidRPr="00C65729">
        <w:rPr>
          <w:lang w:val="cy-GB"/>
        </w:rPr>
        <w:t xml:space="preserve"> </w:t>
      </w:r>
      <w:r w:rsidR="002A2140">
        <w:rPr>
          <w:lang w:val="cy-GB"/>
        </w:rPr>
        <w:t>Rheoliad Cyffredinol ar Ddiogelu Data a Deddf Diogelu</w:t>
      </w:r>
      <w:r w:rsidR="000961C9" w:rsidRPr="00C65729">
        <w:rPr>
          <w:lang w:val="cy-GB"/>
        </w:rPr>
        <w:t xml:space="preserve"> Data 2018, a</w:t>
      </w:r>
      <w:r w:rsidR="002A2140">
        <w:rPr>
          <w:lang w:val="cy-GB"/>
        </w:rPr>
        <w:t xml:space="preserve"> dylai</w:t>
      </w:r>
      <w:r w:rsidR="000961C9" w:rsidRPr="00C65729">
        <w:rPr>
          <w:lang w:val="cy-GB"/>
        </w:rPr>
        <w:t xml:space="preserve"> staff </w:t>
      </w:r>
      <w:r w:rsidR="002A2140">
        <w:rPr>
          <w:lang w:val="cy-GB"/>
        </w:rPr>
        <w:t xml:space="preserve">ystyried effaith datgelu gwybodaeth am </w:t>
      </w:r>
      <w:r w:rsidR="00AB7A79">
        <w:rPr>
          <w:lang w:val="cy-GB"/>
        </w:rPr>
        <w:t xml:space="preserve">wrthrych </w:t>
      </w:r>
      <w:r w:rsidR="002A2140">
        <w:rPr>
          <w:lang w:val="cy-GB"/>
        </w:rPr>
        <w:t xml:space="preserve">y wybodaeth </w:t>
      </w:r>
      <w:r w:rsidR="00CC617D">
        <w:rPr>
          <w:lang w:val="cy-GB"/>
        </w:rPr>
        <w:t>ac</w:t>
      </w:r>
      <w:r w:rsidR="002A2140">
        <w:rPr>
          <w:lang w:val="cy-GB"/>
        </w:rPr>
        <w:t xml:space="preserve"> unrhyw drydydd partïon.</w:t>
      </w:r>
      <w:r w:rsidR="0033364C">
        <w:rPr>
          <w:lang w:val="cy-GB"/>
        </w:rPr>
        <w:t xml:space="preserve"> </w:t>
      </w:r>
      <w:r w:rsidR="002A2140">
        <w:rPr>
          <w:lang w:val="cy-GB"/>
        </w:rPr>
        <w:t>Rhaid i wybodaeth fod yn gymesur ag angen</w:t>
      </w:r>
      <w:r w:rsidR="00CC617D">
        <w:rPr>
          <w:lang w:val="cy-GB"/>
        </w:rPr>
        <w:t xml:space="preserve"> a </w:t>
      </w:r>
      <w:r w:rsidR="000961C9" w:rsidRPr="00C65729">
        <w:rPr>
          <w:lang w:val="cy-GB"/>
        </w:rPr>
        <w:t>le</w:t>
      </w:r>
      <w:r w:rsidR="00CC617D">
        <w:rPr>
          <w:lang w:val="cy-GB"/>
        </w:rPr>
        <w:t>f</w:t>
      </w:r>
      <w:r w:rsidR="000961C9" w:rsidRPr="00C65729">
        <w:rPr>
          <w:lang w:val="cy-GB"/>
        </w:rPr>
        <w:t xml:space="preserve">el </w:t>
      </w:r>
      <w:r w:rsidR="00CC617D">
        <w:rPr>
          <w:lang w:val="cy-GB"/>
        </w:rPr>
        <w:t>y risg</w:t>
      </w:r>
      <w:r w:rsidR="000961C9" w:rsidRPr="00C65729">
        <w:rPr>
          <w:lang w:val="cy-GB"/>
        </w:rPr>
        <w:t>.</w:t>
      </w:r>
    </w:p>
    <w:p w14:paraId="6EEFFF8B" w14:textId="1551120A" w:rsidR="000961C9" w:rsidRPr="00C65729" w:rsidRDefault="00C52196" w:rsidP="00D633A3">
      <w:pPr>
        <w:pStyle w:val="NoSpacing"/>
        <w:spacing w:after="240"/>
        <w:rPr>
          <w:lang w:val="cy-GB"/>
        </w:rPr>
      </w:pPr>
      <w:r>
        <w:rPr>
          <w:b/>
          <w:lang w:val="cy-GB"/>
        </w:rPr>
        <w:t>Perthnasol</w:t>
      </w:r>
      <w:r w:rsidR="000961C9" w:rsidRPr="00C65729">
        <w:rPr>
          <w:b/>
          <w:lang w:val="cy-GB"/>
        </w:rPr>
        <w:t xml:space="preserve"> </w:t>
      </w:r>
      <w:r w:rsidR="00D633A3" w:rsidRPr="00C65729">
        <w:rPr>
          <w:lang w:val="cy-GB"/>
        </w:rPr>
        <w:t>–</w:t>
      </w:r>
      <w:r w:rsidR="000961C9" w:rsidRPr="00C65729">
        <w:rPr>
          <w:lang w:val="cy-GB"/>
        </w:rPr>
        <w:t xml:space="preserve"> </w:t>
      </w:r>
      <w:r w:rsidR="00495C7D">
        <w:rPr>
          <w:lang w:val="cy-GB"/>
        </w:rPr>
        <w:t>Dim ond gwybodaeth sy’n berthnasol i’r dibenion y dylid ei rhannu â’r rheiny sydd ei hangen.</w:t>
      </w:r>
      <w:r w:rsidR="0033364C">
        <w:rPr>
          <w:lang w:val="cy-GB"/>
        </w:rPr>
        <w:t xml:space="preserve"> </w:t>
      </w:r>
      <w:r w:rsidR="00495C7D">
        <w:rPr>
          <w:lang w:val="cy-GB"/>
        </w:rPr>
        <w:t>Mae hyn yn galluogi pobl eraill i wneud eu swydd yn effeithiol, a gwneud penderfyniadau gwybodus</w:t>
      </w:r>
      <w:r w:rsidR="000961C9" w:rsidRPr="00C65729">
        <w:rPr>
          <w:lang w:val="cy-GB"/>
        </w:rPr>
        <w:t>.</w:t>
      </w:r>
    </w:p>
    <w:p w14:paraId="03A22220" w14:textId="11F2F35F" w:rsidR="000961C9" w:rsidRPr="00C65729" w:rsidRDefault="0051508E" w:rsidP="00D633A3">
      <w:pPr>
        <w:pStyle w:val="NoSpacing"/>
        <w:spacing w:after="240"/>
        <w:rPr>
          <w:lang w:val="cy-GB"/>
        </w:rPr>
      </w:pPr>
      <w:r>
        <w:rPr>
          <w:b/>
          <w:lang w:val="cy-GB"/>
        </w:rPr>
        <w:t>Digonol</w:t>
      </w:r>
      <w:r w:rsidR="000961C9" w:rsidRPr="00C65729">
        <w:rPr>
          <w:lang w:val="cy-GB"/>
        </w:rPr>
        <w:t xml:space="preserve"> </w:t>
      </w:r>
      <w:r w:rsidR="00D633A3" w:rsidRPr="00C65729">
        <w:rPr>
          <w:lang w:val="cy-GB"/>
        </w:rPr>
        <w:t>–</w:t>
      </w:r>
      <w:r w:rsidR="000961C9" w:rsidRPr="00C65729">
        <w:rPr>
          <w:lang w:val="cy-GB"/>
        </w:rPr>
        <w:t xml:space="preserve"> </w:t>
      </w:r>
      <w:r>
        <w:rPr>
          <w:lang w:val="cy-GB"/>
        </w:rPr>
        <w:t>Dylai gwybodaeth fod yn ddigonol at ei diben</w:t>
      </w:r>
      <w:r w:rsidR="000961C9" w:rsidRPr="00C65729">
        <w:rPr>
          <w:lang w:val="cy-GB"/>
        </w:rPr>
        <w:t>.</w:t>
      </w:r>
      <w:r w:rsidR="0033364C">
        <w:rPr>
          <w:lang w:val="cy-GB"/>
        </w:rPr>
        <w:t xml:space="preserve"> </w:t>
      </w:r>
      <w:r>
        <w:rPr>
          <w:lang w:val="cy-GB"/>
        </w:rPr>
        <w:t xml:space="preserve">Dylai ansawdd y wybodaeth fod yn </w:t>
      </w:r>
      <w:r w:rsidR="00D50394">
        <w:rPr>
          <w:lang w:val="cy-GB"/>
        </w:rPr>
        <w:t>iawn i sicrhau bod modd ei deall, a dibynnu arni</w:t>
      </w:r>
      <w:r w:rsidR="000961C9" w:rsidRPr="00C65729">
        <w:rPr>
          <w:lang w:val="cy-GB"/>
        </w:rPr>
        <w:t>.</w:t>
      </w:r>
    </w:p>
    <w:p w14:paraId="73A13824" w14:textId="349D8518" w:rsidR="000961C9" w:rsidRPr="00C65729" w:rsidRDefault="00796DA1" w:rsidP="00D633A3">
      <w:pPr>
        <w:pStyle w:val="NoSpacing"/>
        <w:spacing w:after="240"/>
        <w:rPr>
          <w:lang w:val="cy-GB"/>
        </w:rPr>
      </w:pPr>
      <w:r>
        <w:rPr>
          <w:b/>
          <w:lang w:val="cy-GB"/>
        </w:rPr>
        <w:t>Cywir</w:t>
      </w:r>
      <w:r w:rsidR="000961C9" w:rsidRPr="00C65729">
        <w:rPr>
          <w:lang w:val="cy-GB"/>
        </w:rPr>
        <w:t xml:space="preserve"> </w:t>
      </w:r>
      <w:r w:rsidR="00D633A3" w:rsidRPr="00C65729">
        <w:rPr>
          <w:lang w:val="cy-GB"/>
        </w:rPr>
        <w:t>–</w:t>
      </w:r>
      <w:r w:rsidR="000961C9" w:rsidRPr="00C65729">
        <w:rPr>
          <w:lang w:val="cy-GB"/>
        </w:rPr>
        <w:t xml:space="preserve"> </w:t>
      </w:r>
      <w:r>
        <w:rPr>
          <w:lang w:val="cy-GB"/>
        </w:rPr>
        <w:t>Dylai gwybodaeth fod yn gywir a chyfoes, a dylai wahaniaethu’n glir rhwng ffaith a barn.</w:t>
      </w:r>
      <w:r w:rsidR="0033364C">
        <w:rPr>
          <w:lang w:val="cy-GB"/>
        </w:rPr>
        <w:t xml:space="preserve"> </w:t>
      </w:r>
      <w:r>
        <w:rPr>
          <w:lang w:val="cy-GB"/>
        </w:rPr>
        <w:t>Os yw’r wybodaeth yn hanesyddol, yna dylid esbonio hyn</w:t>
      </w:r>
      <w:r w:rsidR="000961C9" w:rsidRPr="00C65729">
        <w:rPr>
          <w:lang w:val="cy-GB"/>
        </w:rPr>
        <w:t>.</w:t>
      </w:r>
    </w:p>
    <w:p w14:paraId="43948632" w14:textId="521C668E" w:rsidR="000961C9" w:rsidRPr="00C65729" w:rsidRDefault="009C2E3F" w:rsidP="00D633A3">
      <w:pPr>
        <w:pStyle w:val="NoSpacing"/>
        <w:spacing w:after="240"/>
        <w:rPr>
          <w:lang w:val="cy-GB"/>
        </w:rPr>
      </w:pPr>
      <w:r>
        <w:rPr>
          <w:b/>
          <w:lang w:val="cy-GB"/>
        </w:rPr>
        <w:lastRenderedPageBreak/>
        <w:t>Amserol</w:t>
      </w:r>
      <w:r w:rsidR="000961C9" w:rsidRPr="00C65729">
        <w:rPr>
          <w:lang w:val="cy-GB"/>
        </w:rPr>
        <w:t xml:space="preserve"> </w:t>
      </w:r>
      <w:r w:rsidR="00D633A3" w:rsidRPr="00C65729">
        <w:rPr>
          <w:lang w:val="cy-GB"/>
        </w:rPr>
        <w:t>–</w:t>
      </w:r>
      <w:r w:rsidR="000961C9" w:rsidRPr="00C65729">
        <w:rPr>
          <w:lang w:val="cy-GB"/>
        </w:rPr>
        <w:t xml:space="preserve"> </w:t>
      </w:r>
      <w:r>
        <w:rPr>
          <w:lang w:val="cy-GB"/>
        </w:rPr>
        <w:t>Dylid rhannu gwybodaeth mewn modd amserol i leihau risg colli cyfleoedd i gynnig cymorth ac amddiffyniad i blentyn</w:t>
      </w:r>
      <w:r w:rsidR="000961C9" w:rsidRPr="00C65729">
        <w:rPr>
          <w:lang w:val="cy-GB"/>
        </w:rPr>
        <w:t>.</w:t>
      </w:r>
      <w:r w:rsidR="0033364C">
        <w:rPr>
          <w:lang w:val="cy-GB"/>
        </w:rPr>
        <w:t xml:space="preserve"> </w:t>
      </w:r>
      <w:r>
        <w:rPr>
          <w:lang w:val="cy-GB"/>
        </w:rPr>
        <w:t>Mae amseroldeb yn allweddol mewn sefyllfaoedd brys</w:t>
      </w:r>
      <w:r w:rsidR="009D6D70">
        <w:rPr>
          <w:lang w:val="cy-GB"/>
        </w:rPr>
        <w:t>,</w:t>
      </w:r>
      <w:r>
        <w:rPr>
          <w:lang w:val="cy-GB"/>
        </w:rPr>
        <w:t xml:space="preserve"> ac efallai nad yw’n briodol ceisio cydsyniad am rannu gwybodaeth os gallai achosi oedi, </w:t>
      </w:r>
      <w:r w:rsidR="00AB7A79">
        <w:rPr>
          <w:lang w:val="cy-GB"/>
        </w:rPr>
        <w:t>g</w:t>
      </w:r>
      <w:r>
        <w:rPr>
          <w:lang w:val="cy-GB"/>
        </w:rPr>
        <w:t>a</w:t>
      </w:r>
      <w:r w:rsidR="00AB7A79">
        <w:rPr>
          <w:lang w:val="cy-GB"/>
        </w:rPr>
        <w:t>n</w:t>
      </w:r>
      <w:r>
        <w:rPr>
          <w:lang w:val="cy-GB"/>
        </w:rPr>
        <w:t xml:space="preserve"> felly roi plentyn neu berson ifanc mewn risg gynyddol o niwed</w:t>
      </w:r>
      <w:r w:rsidR="000961C9" w:rsidRPr="00C65729">
        <w:rPr>
          <w:lang w:val="cy-GB"/>
        </w:rPr>
        <w:t>.</w:t>
      </w:r>
      <w:r w:rsidR="0033364C">
        <w:rPr>
          <w:lang w:val="cy-GB"/>
        </w:rPr>
        <w:t xml:space="preserve"> </w:t>
      </w:r>
      <w:r>
        <w:rPr>
          <w:lang w:val="cy-GB"/>
        </w:rPr>
        <w:t xml:space="preserve">Dylem sicrhau bod gwybodaeth ddigonol yn cael ei rhannu, yn ogystal ag ystyried </w:t>
      </w:r>
      <w:r w:rsidR="005F2069">
        <w:rPr>
          <w:lang w:val="cy-GB"/>
        </w:rPr>
        <w:t>y brys i</w:t>
      </w:r>
      <w:r w:rsidR="009D6D70">
        <w:rPr>
          <w:lang w:val="cy-GB"/>
        </w:rPr>
        <w:t>’w rhannu</w:t>
      </w:r>
      <w:r w:rsidR="000961C9" w:rsidRPr="00C65729">
        <w:rPr>
          <w:lang w:val="cy-GB"/>
        </w:rPr>
        <w:t>.</w:t>
      </w:r>
    </w:p>
    <w:p w14:paraId="287375DF" w14:textId="1014A502" w:rsidR="000961C9" w:rsidRPr="00C65729" w:rsidRDefault="002337CC" w:rsidP="00D633A3">
      <w:pPr>
        <w:pStyle w:val="NoSpacing"/>
        <w:spacing w:after="240"/>
        <w:rPr>
          <w:lang w:val="cy-GB"/>
        </w:rPr>
      </w:pPr>
      <w:r>
        <w:rPr>
          <w:b/>
          <w:bCs/>
          <w:szCs w:val="24"/>
          <w:lang w:val="cy-GB"/>
        </w:rPr>
        <w:t>Diogel</w:t>
      </w:r>
      <w:r>
        <w:rPr>
          <w:szCs w:val="24"/>
          <w:lang w:val="cy-GB"/>
        </w:rPr>
        <w:t xml:space="preserve"> - Ble bynnag y bo modd, dylid rhannu gwybodaeth mewn ffordd briodol a diogel.</w:t>
      </w:r>
      <w:r w:rsidR="0033364C">
        <w:rPr>
          <w:szCs w:val="24"/>
          <w:lang w:val="cy-GB"/>
        </w:rPr>
        <w:t xml:space="preserve"> </w:t>
      </w:r>
      <w:r>
        <w:rPr>
          <w:szCs w:val="24"/>
          <w:lang w:val="cy-GB"/>
        </w:rPr>
        <w:t>Rhaid i ni bob amser ddilyn ein polisi ar ddiogeledd ar gyfer trin gwybodaeth bersonol</w:t>
      </w:r>
      <w:r w:rsidR="000961C9" w:rsidRPr="00C65729">
        <w:rPr>
          <w:lang w:val="cy-GB"/>
        </w:rPr>
        <w:t xml:space="preserve">. </w:t>
      </w:r>
    </w:p>
    <w:p w14:paraId="6016ECBF" w14:textId="7D272FB8" w:rsidR="000961C9" w:rsidRPr="00C65729" w:rsidRDefault="002337CC" w:rsidP="00D633A3">
      <w:pPr>
        <w:overflowPunct/>
        <w:autoSpaceDE/>
        <w:autoSpaceDN/>
        <w:adjustRightInd/>
        <w:spacing w:after="240"/>
        <w:textAlignment w:val="top"/>
        <w:rPr>
          <w:lang w:val="cy-GB"/>
        </w:rPr>
      </w:pPr>
      <w:r>
        <w:rPr>
          <w:b/>
          <w:lang w:val="cy-GB"/>
        </w:rPr>
        <w:t>Cofnod</w:t>
      </w:r>
      <w:r w:rsidR="000961C9" w:rsidRPr="00C65729">
        <w:rPr>
          <w:lang w:val="cy-GB"/>
        </w:rPr>
        <w:t xml:space="preserve"> </w:t>
      </w:r>
      <w:r w:rsidR="00D633A3" w:rsidRPr="00C65729">
        <w:rPr>
          <w:lang w:val="cy-GB"/>
        </w:rPr>
        <w:t>–</w:t>
      </w:r>
      <w:r w:rsidR="000961C9" w:rsidRPr="00C65729">
        <w:rPr>
          <w:lang w:val="cy-GB"/>
        </w:rPr>
        <w:t xml:space="preserve"> </w:t>
      </w:r>
      <w:r>
        <w:rPr>
          <w:lang w:val="cy-GB"/>
        </w:rPr>
        <w:t>Dylid cofnodi penderfyniadau am rannu gwybodaeth</w:t>
      </w:r>
      <w:r w:rsidR="000961C9" w:rsidRPr="00C65729">
        <w:rPr>
          <w:lang w:val="cy-GB"/>
        </w:rPr>
        <w:t>,</w:t>
      </w:r>
      <w:r>
        <w:rPr>
          <w:lang w:val="cy-GB"/>
        </w:rPr>
        <w:t xml:space="preserve"> p’un </w:t>
      </w:r>
      <w:r w:rsidR="00DC297F">
        <w:rPr>
          <w:lang w:val="cy-GB"/>
        </w:rPr>
        <w:t>a benderfynir rhannu’r wybodaeth ai peidio</w:t>
      </w:r>
      <w:r w:rsidR="000961C9" w:rsidRPr="00C65729">
        <w:rPr>
          <w:lang w:val="cy-GB"/>
        </w:rPr>
        <w:t>.</w:t>
      </w:r>
      <w:r w:rsidR="0033364C">
        <w:rPr>
          <w:lang w:val="cy-GB"/>
        </w:rPr>
        <w:t xml:space="preserve"> </w:t>
      </w:r>
      <w:r w:rsidR="00DC297F">
        <w:rPr>
          <w:lang w:val="cy-GB"/>
        </w:rPr>
        <w:t>Os penderfynir rhannu’r wybodaeth</w:t>
      </w:r>
      <w:r w:rsidR="000961C9" w:rsidRPr="00C65729">
        <w:rPr>
          <w:lang w:val="cy-GB"/>
        </w:rPr>
        <w:t>,</w:t>
      </w:r>
      <w:r w:rsidR="00DC297F">
        <w:rPr>
          <w:lang w:val="cy-GB"/>
        </w:rPr>
        <w:t xml:space="preserve"> dylid dyfynnu’r rhesymau, yn cynnwys pa wybodaeth a rannwyd, a gyda phwy, yn unol â gweithdrefnau sefydliadol</w:t>
      </w:r>
      <w:r w:rsidR="000961C9" w:rsidRPr="00C65729">
        <w:rPr>
          <w:lang w:val="cy-GB"/>
        </w:rPr>
        <w:t>.</w:t>
      </w:r>
      <w:r w:rsidR="0033364C">
        <w:rPr>
          <w:lang w:val="cy-GB"/>
        </w:rPr>
        <w:t xml:space="preserve"> </w:t>
      </w:r>
      <w:r w:rsidR="00DC297F">
        <w:rPr>
          <w:lang w:val="cy-GB"/>
        </w:rPr>
        <w:t>Os penderfynir peidio â rhannu’r wybodaeth</w:t>
      </w:r>
      <w:r w:rsidR="000961C9" w:rsidRPr="00C65729">
        <w:rPr>
          <w:lang w:val="cy-GB"/>
        </w:rPr>
        <w:t>,</w:t>
      </w:r>
      <w:r w:rsidR="00DC297F">
        <w:rPr>
          <w:lang w:val="cy-GB"/>
        </w:rPr>
        <w:t xml:space="preserve"> mae’n arfer dda cofnodi’r rhesymau dros y penderfyniad hwn</w:t>
      </w:r>
      <w:r w:rsidR="0073311E">
        <w:rPr>
          <w:lang w:val="cy-GB"/>
        </w:rPr>
        <w:t>, a’u trafod gyda’r</w:t>
      </w:r>
      <w:r w:rsidR="000961C9" w:rsidRPr="00C65729">
        <w:rPr>
          <w:lang w:val="cy-GB"/>
        </w:rPr>
        <w:t xml:space="preserve"> </w:t>
      </w:r>
      <w:r w:rsidR="0073311E">
        <w:rPr>
          <w:lang w:val="cy-GB"/>
        </w:rPr>
        <w:t>sawl a ofynnodd</w:t>
      </w:r>
      <w:r w:rsidR="00AB7A79">
        <w:rPr>
          <w:lang w:val="cy-GB"/>
        </w:rPr>
        <w:t xml:space="preserve"> amdani</w:t>
      </w:r>
      <w:r w:rsidR="000961C9" w:rsidRPr="00C65729">
        <w:rPr>
          <w:lang w:val="cy-GB"/>
        </w:rPr>
        <w:t>.</w:t>
      </w:r>
      <w:r w:rsidR="0073311E">
        <w:rPr>
          <w:lang w:val="cy-GB"/>
        </w:rPr>
        <w:t xml:space="preserve"> Yn unol â</w:t>
      </w:r>
      <w:r w:rsidR="00401511">
        <w:rPr>
          <w:lang w:val="cy-GB"/>
        </w:rPr>
        <w:t>’n polisi cadw, ni ddylid cadw’r wybodaeth yn hwy na’r hyn sy’n angenrheidiol.</w:t>
      </w:r>
      <w:r w:rsidR="0033364C">
        <w:rPr>
          <w:lang w:val="cy-GB"/>
        </w:rPr>
        <w:t xml:space="preserve"> </w:t>
      </w:r>
      <w:r w:rsidR="00401511">
        <w:rPr>
          <w:lang w:val="cy-GB"/>
        </w:rPr>
        <w:t>Mewn rhai amgylchiadau prin, gallai hyn fod yn amhendant, ond os felly, dylid trefnu proses adolygu.</w:t>
      </w:r>
      <w:r w:rsidR="0033364C">
        <w:rPr>
          <w:lang w:val="cy-GB"/>
        </w:rPr>
        <w:t xml:space="preserve"> </w:t>
      </w:r>
    </w:p>
    <w:p w14:paraId="6BA48EE3" w14:textId="4AAB0116" w:rsidR="00B44399" w:rsidRPr="00C65729" w:rsidRDefault="000A23BF" w:rsidP="00EB3499">
      <w:pPr>
        <w:overflowPunct/>
        <w:autoSpaceDE/>
        <w:autoSpaceDN/>
        <w:adjustRightInd/>
        <w:spacing w:after="240"/>
        <w:textAlignment w:val="top"/>
        <w:rPr>
          <w:b/>
          <w:lang w:val="cy-GB"/>
        </w:rPr>
      </w:pPr>
      <w:r w:rsidRPr="00814331">
        <w:rPr>
          <w:b/>
          <w:bCs/>
          <w:szCs w:val="24"/>
          <w:lang w:val="cy-GB"/>
        </w:rPr>
        <w:t>Nid rôl ein staff na</w:t>
      </w:r>
      <w:r w:rsidR="00814331" w:rsidRPr="00814331">
        <w:rPr>
          <w:b/>
          <w:bCs/>
          <w:szCs w:val="24"/>
          <w:lang w:val="cy-GB"/>
        </w:rPr>
        <w:t>’n Ha</w:t>
      </w:r>
      <w:r w:rsidRPr="00814331">
        <w:rPr>
          <w:b/>
          <w:bCs/>
          <w:szCs w:val="24"/>
          <w:lang w:val="cy-GB"/>
        </w:rPr>
        <w:t>rolygwyr yw ymchwilio na chwilio am dystiolaeth o faterion yn ymwneud â phryderon diogelu ac ni ddylent geisio gwneud hynny</w:t>
      </w:r>
      <w:r w:rsidR="00B44399" w:rsidRPr="00C65729">
        <w:rPr>
          <w:b/>
          <w:lang w:val="cy-GB"/>
        </w:rPr>
        <w:t>.</w:t>
      </w:r>
    </w:p>
    <w:p w14:paraId="7FD80726" w14:textId="458304BD" w:rsidR="00642732" w:rsidRPr="00C65729" w:rsidRDefault="00AC49AC" w:rsidP="000644E6">
      <w:pPr>
        <w:widowControl w:val="0"/>
        <w:pBdr>
          <w:top w:val="single" w:sz="4" w:space="1" w:color="auto"/>
          <w:left w:val="single" w:sz="4" w:space="4" w:color="auto"/>
          <w:bottom w:val="single" w:sz="4" w:space="1" w:color="auto"/>
          <w:right w:val="single" w:sz="4" w:space="4" w:color="auto"/>
        </w:pBdr>
        <w:tabs>
          <w:tab w:val="left" w:pos="709"/>
        </w:tabs>
        <w:spacing w:after="240"/>
        <w:rPr>
          <w:b/>
          <w:szCs w:val="24"/>
          <w:lang w:val="cy-GB"/>
        </w:rPr>
      </w:pPr>
      <w:r w:rsidRPr="00046085">
        <w:rPr>
          <w:b/>
          <w:szCs w:val="24"/>
          <w:lang w:val="cy-GB"/>
        </w:rPr>
        <w:t>Yn y swyddfa neu wrth weithio gartref</w:t>
      </w:r>
    </w:p>
    <w:p w14:paraId="4B5FA78C" w14:textId="3EB952CE" w:rsidR="006F6253" w:rsidRPr="00C65729" w:rsidRDefault="00785860" w:rsidP="000644E6">
      <w:pPr>
        <w:spacing w:after="240"/>
      </w:pPr>
      <w:r w:rsidRPr="00785860">
        <w:t>Os bydd un o</w:t>
      </w:r>
      <w:r w:rsidR="00407C0D">
        <w:t>’n</w:t>
      </w:r>
      <w:r w:rsidRPr="00785860">
        <w:t xml:space="preserve"> </w:t>
      </w:r>
      <w:r w:rsidR="00407C0D">
        <w:t>h</w:t>
      </w:r>
      <w:r w:rsidRPr="00785860">
        <w:t xml:space="preserve">aelodau staff (gan gynnwys </w:t>
      </w:r>
      <w:r w:rsidR="00813A30">
        <w:t>a</w:t>
      </w:r>
      <w:r w:rsidRPr="00785860">
        <w:t>rolygydd) yn derbyn unrhyw gyfathrebiad (llythyr, neges e-bost neu alwad ffôn) a all fod â goblygiadau ar gyfer diogelu, dylid ei gyfeirio ar unwaith at dîm diogelu Estyn</w:t>
      </w:r>
      <w:r w:rsidR="00085E90" w:rsidRPr="00C65729">
        <w:t>.</w:t>
      </w:r>
      <w:r w:rsidR="0033364C">
        <w:t xml:space="preserve"> </w:t>
      </w:r>
    </w:p>
    <w:p w14:paraId="2811D79D" w14:textId="3CFAD31D" w:rsidR="00131491" w:rsidRPr="00C65729" w:rsidRDefault="00131956" w:rsidP="000644E6">
      <w:pPr>
        <w:spacing w:after="240"/>
      </w:pPr>
      <w:r w:rsidRPr="00C65729">
        <w:t>D</w:t>
      </w:r>
      <w:r w:rsidR="00683B23">
        <w:t xml:space="preserve">ylid cofnodi manylion honiad ar ein </w:t>
      </w:r>
      <w:r w:rsidR="00813A30">
        <w:t xml:space="preserve">system cofnodi achosion mewnol a ellir ei gael yma </w:t>
      </w:r>
      <w:r w:rsidR="000644E6">
        <w:t>–</w:t>
      </w:r>
      <w:r w:rsidR="00813A30">
        <w:t xml:space="preserve"> </w:t>
      </w:r>
      <w:hyperlink r:id="rId25" w:history="1">
        <w:r w:rsidR="00813A30" w:rsidRPr="0013458B">
          <w:rPr>
            <w:rStyle w:val="Hyperlink"/>
            <w:szCs w:val="24"/>
          </w:rPr>
          <w:t>Report a Concern | MyConcern</w:t>
        </w:r>
      </w:hyperlink>
      <w:r w:rsidRPr="00C65729">
        <w:t>.</w:t>
      </w:r>
      <w:r w:rsidR="0033364C">
        <w:t xml:space="preserve"> </w:t>
      </w:r>
      <w:r w:rsidR="00804626">
        <w:t>Mae hyn yn cynnwys enw a manylion cyswllt y sawl sy’n ffonio</w:t>
      </w:r>
      <w:r w:rsidR="00E14756" w:rsidRPr="00C65729">
        <w:t>,</w:t>
      </w:r>
      <w:r w:rsidR="00804626">
        <w:t xml:space="preserve"> y dioddefwr honedig</w:t>
      </w:r>
      <w:r w:rsidRPr="00C65729">
        <w:t xml:space="preserve">, </w:t>
      </w:r>
      <w:r w:rsidR="00813A30">
        <w:t xml:space="preserve">enw’r darparwr os yn boisb </w:t>
      </w:r>
      <w:r w:rsidR="00C67825" w:rsidRPr="00B0567C">
        <w:rPr>
          <w:szCs w:val="24"/>
        </w:rPr>
        <w:t>ac unrhyw gamau dilynol a gymerwyd gan aelod staff</w:t>
      </w:r>
      <w:r w:rsidRPr="00B0567C">
        <w:t>.</w:t>
      </w:r>
      <w:r w:rsidR="0033364C">
        <w:t xml:space="preserve"> </w:t>
      </w:r>
      <w:r w:rsidRPr="00B0567C">
        <w:t>.</w:t>
      </w:r>
      <w:r w:rsidRPr="00C65729">
        <w:t xml:space="preserve"> </w:t>
      </w:r>
      <w:r w:rsidR="00B0567C">
        <w:t xml:space="preserve">Ar ôl cyflwyno FfCC, bydd </w:t>
      </w:r>
      <w:r w:rsidR="00813A30">
        <w:t xml:space="preserve">rhif awtomatig yn cael ei glustnodi i;r consyrn a bydd </w:t>
      </w:r>
      <w:r w:rsidR="00B0567C">
        <w:t xml:space="preserve">aelod o’n tîm diogelu yn cael ei hysbysu ar unwaith trwy’r system </w:t>
      </w:r>
      <w:r w:rsidR="006B7F05">
        <w:t>awtomatig</w:t>
      </w:r>
      <w:r w:rsidR="00E76920" w:rsidRPr="00C65729">
        <w:t>.</w:t>
      </w:r>
      <w:r w:rsidR="0033364C">
        <w:t xml:space="preserve"> </w:t>
      </w:r>
    </w:p>
    <w:p w14:paraId="1ADF0AAA" w14:textId="43A699A0" w:rsidR="00CF1975" w:rsidRDefault="00CB5D36" w:rsidP="00D633A3">
      <w:pPr>
        <w:overflowPunct/>
        <w:autoSpaceDE/>
        <w:autoSpaceDN/>
        <w:adjustRightInd/>
        <w:textAlignment w:val="top"/>
        <w:rPr>
          <w:szCs w:val="24"/>
          <w:lang w:val="cy-GB"/>
        </w:rPr>
      </w:pPr>
      <w:r>
        <w:rPr>
          <w:szCs w:val="24"/>
          <w:lang w:val="cy-GB"/>
        </w:rPr>
        <w:t xml:space="preserve">Os rhoddir gwybod am y pryder mewn galwad ffôn, dylai’r unigolyn sy’n cymryd yr alwad </w:t>
      </w:r>
      <w:r w:rsidR="008A20D7">
        <w:rPr>
          <w:szCs w:val="24"/>
          <w:lang w:val="cy-GB"/>
        </w:rPr>
        <w:t>roi sicrwydd i’r sawl sy’n ffonio</w:t>
      </w:r>
      <w:r w:rsidR="00813A30">
        <w:rPr>
          <w:szCs w:val="24"/>
          <w:lang w:val="cy-GB"/>
        </w:rPr>
        <w:t>, os yw’r pryder yn ymwneud a mater diogelu,</w:t>
      </w:r>
      <w:r w:rsidR="0033364C">
        <w:rPr>
          <w:szCs w:val="24"/>
          <w:lang w:val="cy-GB"/>
        </w:rPr>
        <w:t xml:space="preserve"> </w:t>
      </w:r>
      <w:r w:rsidR="00961F45">
        <w:rPr>
          <w:szCs w:val="24"/>
          <w:lang w:val="cy-GB"/>
        </w:rPr>
        <w:t>y bydd rhywun yn mynd i’r afael â’r pryder</w:t>
      </w:r>
      <w:r w:rsidR="00131956" w:rsidRPr="00C65729">
        <w:rPr>
          <w:szCs w:val="24"/>
          <w:lang w:val="cy-GB"/>
        </w:rPr>
        <w:t>.</w:t>
      </w:r>
      <w:r w:rsidR="0033364C">
        <w:rPr>
          <w:szCs w:val="24"/>
          <w:lang w:val="cy-GB"/>
        </w:rPr>
        <w:t xml:space="preserve"> </w:t>
      </w:r>
      <w:r w:rsidR="00813A30">
        <w:rPr>
          <w:szCs w:val="24"/>
          <w:lang w:val="cy-GB"/>
        </w:rPr>
        <w:t xml:space="preserve">Dylai staff gofnodi’r sgwrs ar y ffurflen cychwynnol. </w:t>
      </w:r>
      <w:r w:rsidRPr="00046085">
        <w:rPr>
          <w:szCs w:val="24"/>
          <w:lang w:val="cy-GB"/>
        </w:rPr>
        <w:t>Nid oes unrhyw gyfyngiadau cyfreithiol na moesegol o ran rhannu gwybodaeth o fewn Estyn nac ag asiantaethau eraill, os yw at ddibenion diogelu.</w:t>
      </w:r>
      <w:r w:rsidR="0033364C">
        <w:rPr>
          <w:szCs w:val="24"/>
          <w:lang w:val="cy-GB"/>
        </w:rPr>
        <w:t xml:space="preserve"> </w:t>
      </w:r>
      <w:r w:rsidRPr="008705F3">
        <w:rPr>
          <w:szCs w:val="24"/>
          <w:lang w:val="cy-GB"/>
        </w:rPr>
        <w:t>Mae pro</w:t>
      </w:r>
      <w:r>
        <w:rPr>
          <w:szCs w:val="24"/>
          <w:lang w:val="cy-GB"/>
        </w:rPr>
        <w:t xml:space="preserve">sesau cytunedig </w:t>
      </w:r>
      <w:r w:rsidRPr="008705F3">
        <w:rPr>
          <w:szCs w:val="24"/>
          <w:lang w:val="cy-GB"/>
        </w:rPr>
        <w:t xml:space="preserve">ar waith </w:t>
      </w:r>
      <w:r>
        <w:rPr>
          <w:szCs w:val="24"/>
          <w:lang w:val="cy-GB"/>
        </w:rPr>
        <w:t xml:space="preserve">ar gyfer atgyfeiriadau diogelu a wneir gan </w:t>
      </w:r>
      <w:r w:rsidR="00C844D7" w:rsidRPr="008866DD">
        <w:rPr>
          <w:b/>
          <w:bCs/>
          <w:szCs w:val="24"/>
          <w:lang w:val="cy-GB"/>
        </w:rPr>
        <w:t>ein</w:t>
      </w:r>
      <w:r w:rsidR="00C844D7">
        <w:rPr>
          <w:szCs w:val="24"/>
          <w:lang w:val="cy-GB"/>
        </w:rPr>
        <w:t xml:space="preserve"> </w:t>
      </w:r>
      <w:r>
        <w:rPr>
          <w:szCs w:val="24"/>
          <w:lang w:val="cy-GB"/>
        </w:rPr>
        <w:t>swyddogion diogelu</w:t>
      </w:r>
      <w:r w:rsidR="0033364C">
        <w:rPr>
          <w:szCs w:val="24"/>
          <w:lang w:val="cy-GB"/>
        </w:rPr>
        <w:t xml:space="preserve"> </w:t>
      </w:r>
      <w:r w:rsidR="00C844D7" w:rsidRPr="008866DD">
        <w:rPr>
          <w:b/>
          <w:bCs/>
          <w:szCs w:val="24"/>
          <w:lang w:val="cy-GB"/>
        </w:rPr>
        <w:t xml:space="preserve">ni </w:t>
      </w:r>
      <w:r>
        <w:rPr>
          <w:szCs w:val="24"/>
          <w:lang w:val="cy-GB"/>
        </w:rPr>
        <w:t xml:space="preserve">yn allanol i’r Heddlu, y Gwasanaethau Cymdeithasol, </w:t>
      </w:r>
      <w:r w:rsidR="00117236">
        <w:rPr>
          <w:szCs w:val="24"/>
          <w:lang w:val="cy-GB"/>
        </w:rPr>
        <w:t>s</w:t>
      </w:r>
      <w:r>
        <w:rPr>
          <w:szCs w:val="24"/>
          <w:lang w:val="cy-GB"/>
        </w:rPr>
        <w:t xml:space="preserve">wyddog </w:t>
      </w:r>
      <w:r w:rsidR="00117236">
        <w:rPr>
          <w:szCs w:val="24"/>
          <w:lang w:val="cy-GB"/>
        </w:rPr>
        <w:t>arweiniol d</w:t>
      </w:r>
      <w:r>
        <w:rPr>
          <w:szCs w:val="24"/>
          <w:lang w:val="cy-GB"/>
        </w:rPr>
        <w:t xml:space="preserve">ynodedig </w:t>
      </w:r>
      <w:r w:rsidR="00CF1975">
        <w:rPr>
          <w:szCs w:val="24"/>
          <w:lang w:val="cy-GB"/>
        </w:rPr>
        <w:t xml:space="preserve">yr </w:t>
      </w:r>
      <w:r w:rsidR="00885ED6">
        <w:rPr>
          <w:szCs w:val="24"/>
          <w:lang w:val="cy-GB"/>
        </w:rPr>
        <w:t>a</w:t>
      </w:r>
      <w:r>
        <w:rPr>
          <w:szCs w:val="24"/>
          <w:lang w:val="cy-GB"/>
        </w:rPr>
        <w:t xml:space="preserve">wdurdod </w:t>
      </w:r>
      <w:r w:rsidR="00885ED6">
        <w:rPr>
          <w:szCs w:val="24"/>
          <w:lang w:val="cy-GB"/>
        </w:rPr>
        <w:t>l</w:t>
      </w:r>
      <w:r>
        <w:rPr>
          <w:szCs w:val="24"/>
          <w:lang w:val="cy-GB"/>
        </w:rPr>
        <w:t>leol</w:t>
      </w:r>
      <w:r w:rsidR="00885ED6">
        <w:rPr>
          <w:szCs w:val="24"/>
          <w:lang w:val="cy-GB"/>
        </w:rPr>
        <w:t xml:space="preserve"> ar gyfer diogelu mewn addysg</w:t>
      </w:r>
      <w:r>
        <w:rPr>
          <w:szCs w:val="24"/>
          <w:lang w:val="cy-GB"/>
        </w:rPr>
        <w:t xml:space="preserve">, AGC, </w:t>
      </w:r>
      <w:r w:rsidR="00CF1975">
        <w:rPr>
          <w:szCs w:val="24"/>
          <w:lang w:val="cy-GB"/>
        </w:rPr>
        <w:t>Comisiynydd Plant Cymru a</w:t>
      </w:r>
      <w:r>
        <w:rPr>
          <w:szCs w:val="24"/>
          <w:lang w:val="cy-GB"/>
        </w:rPr>
        <w:t xml:space="preserve"> LlC, </w:t>
      </w:r>
      <w:r w:rsidRPr="008705F3">
        <w:rPr>
          <w:szCs w:val="24"/>
          <w:lang w:val="cy-GB"/>
        </w:rPr>
        <w:t xml:space="preserve">fel </w:t>
      </w:r>
      <w:r>
        <w:rPr>
          <w:szCs w:val="24"/>
          <w:lang w:val="cy-GB"/>
        </w:rPr>
        <w:t>y bo’n briodol</w:t>
      </w:r>
      <w:r w:rsidR="00CF1975">
        <w:rPr>
          <w:szCs w:val="24"/>
          <w:lang w:val="cy-GB"/>
        </w:rPr>
        <w:t>.</w:t>
      </w:r>
    </w:p>
    <w:p w14:paraId="1881F22D" w14:textId="77777777" w:rsidR="005A3752" w:rsidRDefault="005A3752">
      <w:pPr>
        <w:overflowPunct/>
        <w:autoSpaceDE/>
        <w:autoSpaceDN/>
        <w:adjustRightInd/>
        <w:textAlignment w:val="auto"/>
        <w:rPr>
          <w:szCs w:val="24"/>
          <w:lang w:val="cy-GB"/>
        </w:rPr>
      </w:pPr>
      <w:r>
        <w:rPr>
          <w:b/>
          <w:bCs/>
          <w:szCs w:val="24"/>
        </w:rPr>
        <w:br w:type="page"/>
      </w:r>
    </w:p>
    <w:p w14:paraId="6BA48EEF" w14:textId="61731F3B" w:rsidR="00000A86" w:rsidRPr="00C65729" w:rsidRDefault="00946B2E" w:rsidP="000644E6">
      <w:pPr>
        <w:pStyle w:val="Heading3"/>
      </w:pPr>
      <w:r w:rsidRPr="00046085">
        <w:lastRenderedPageBreak/>
        <w:t>Wrth gynnal arolygiad</w:t>
      </w:r>
      <w:r w:rsidRPr="00C65729">
        <w:t xml:space="preserve"> </w:t>
      </w:r>
    </w:p>
    <w:p w14:paraId="487659C0" w14:textId="7395E89B" w:rsidR="00D96566" w:rsidRPr="00DC5DD3" w:rsidRDefault="00D96566" w:rsidP="000644E6">
      <w:pPr>
        <w:spacing w:after="240"/>
      </w:pPr>
      <w:r w:rsidRPr="00DC5DD3">
        <w:t>Yn ystod arolygiad, gallai Arolygydd Estyn dderbyn honiad am fater diogelu neu gall weld drosto’i hun rywbeth sydd o bryder.</w:t>
      </w:r>
      <w:r w:rsidR="0033364C">
        <w:t xml:space="preserve"> </w:t>
      </w:r>
      <w:r w:rsidRPr="00DC5DD3">
        <w:t>Gallai hyn gynnwys cam-drin emosiynol, corfforol neu rywiol.</w:t>
      </w:r>
      <w:r w:rsidR="0033364C">
        <w:t xml:space="preserve"> </w:t>
      </w:r>
      <w:r w:rsidRPr="00DC5DD3">
        <w:t>Hefyd, gall gynnwys gweithredoedd neu ymddygiad amhriodol gan weithiwr proffesiynol, neu ofal amhriodol neu esgeuluso plentyn neu oedolyn sy’n agored i niwed.</w:t>
      </w:r>
      <w:r w:rsidR="0033364C">
        <w:t xml:space="preserve"> </w:t>
      </w:r>
      <w:r w:rsidRPr="00DC5DD3">
        <w:t>Ym mhob achos, rhaid i’r Arolygydd gymryd camau ar unwaith.</w:t>
      </w:r>
    </w:p>
    <w:p w14:paraId="7C65619F" w14:textId="275EEE1E" w:rsidR="003949C0" w:rsidRDefault="00B93852" w:rsidP="000644E6">
      <w:pPr>
        <w:spacing w:after="240"/>
      </w:pPr>
      <w:r w:rsidRPr="00B93852">
        <w:t xml:space="preserve">Dylai’r Arolygydd sy’n codi’r mater roi gwybod i’r Arolygydd Cofnodol (ac eithrio pan fydd yr honiad yn ymwneud â’r Arolygydd Cofnodol) ac </w:t>
      </w:r>
      <w:r w:rsidR="00C45869">
        <w:t>aelod o’n tîm swyddogion</w:t>
      </w:r>
      <w:r w:rsidRPr="00B93852">
        <w:t xml:space="preserve"> diogelu</w:t>
      </w:r>
      <w:r w:rsidR="00C45869">
        <w:t xml:space="preserve"> a</w:t>
      </w:r>
      <w:r w:rsidR="008D2003">
        <w:t>rweiniol</w:t>
      </w:r>
      <w:r w:rsidRPr="00B93852">
        <w:t>.</w:t>
      </w:r>
      <w:r w:rsidR="0033364C">
        <w:t xml:space="preserve"> </w:t>
      </w:r>
      <w:r w:rsidRPr="00B93852">
        <w:t xml:space="preserve">Os gwneir yr honiad yn erbyn yr Arolygydd Cofnodol, dylid rhoi gwybod i </w:t>
      </w:r>
      <w:r w:rsidR="00F7091F">
        <w:t>aelod o’n t</w:t>
      </w:r>
      <w:r w:rsidRPr="00B93852">
        <w:t xml:space="preserve">îm </w:t>
      </w:r>
      <w:r w:rsidR="00F7091F">
        <w:t xml:space="preserve">swyddogion </w:t>
      </w:r>
      <w:r w:rsidRPr="00B93852">
        <w:t xml:space="preserve">diogelu </w:t>
      </w:r>
      <w:r w:rsidR="00F7091F">
        <w:t>arweiniol</w:t>
      </w:r>
      <w:r w:rsidRPr="00B93852">
        <w:t xml:space="preserve"> ar unwaith.</w:t>
      </w:r>
      <w:r w:rsidR="0033364C">
        <w:t xml:space="preserve"> </w:t>
      </w:r>
      <w:r w:rsidRPr="00B93852">
        <w:t xml:space="preserve">Rhaid i’r </w:t>
      </w:r>
      <w:r w:rsidR="00E613A9">
        <w:t>aelod o’r tîm s</w:t>
      </w:r>
      <w:r w:rsidRPr="00B93852">
        <w:t xml:space="preserve">wyddog </w:t>
      </w:r>
      <w:r w:rsidR="00E613A9">
        <w:t>d</w:t>
      </w:r>
      <w:r w:rsidRPr="00B93852">
        <w:t xml:space="preserve">iogelu </w:t>
      </w:r>
      <w:r w:rsidR="00E613A9">
        <w:t xml:space="preserve">arweiniol </w:t>
      </w:r>
      <w:r w:rsidRPr="00B93852">
        <w:t xml:space="preserve">atgyfeirio’n briodol a hysbysu </w:t>
      </w:r>
      <w:r w:rsidR="00E613A9">
        <w:t>ein Hu</w:t>
      </w:r>
      <w:r w:rsidRPr="00B93852">
        <w:t>wch Reolwyr ar unwaith.</w:t>
      </w:r>
      <w:r w:rsidR="0033364C">
        <w:t xml:space="preserve"> </w:t>
      </w:r>
      <w:r w:rsidRPr="00B93852">
        <w:t>Mae manylion y rhifau ffôn a’r cyfeiriadau e-bost diogelu perthnasol i’w gweld yn Atodiad 6.</w:t>
      </w:r>
      <w:r w:rsidR="000F4760" w:rsidRPr="00B93852">
        <w:t xml:space="preserve"> </w:t>
      </w:r>
    </w:p>
    <w:p w14:paraId="5356BD0D" w14:textId="5A9624EC" w:rsidR="003949C0" w:rsidRPr="003949C0" w:rsidRDefault="003949C0" w:rsidP="000644E6">
      <w:pPr>
        <w:spacing w:after="240"/>
      </w:pPr>
      <w:r w:rsidRPr="003949C0">
        <w:t>Ym mhob achos, mae’r Arolygydd Cofnodol yn gyfrifol am:</w:t>
      </w:r>
    </w:p>
    <w:p w14:paraId="63FC8A4D" w14:textId="64D9E9DC" w:rsidR="00FB6E40" w:rsidRPr="00061979" w:rsidRDefault="00FB6E40" w:rsidP="00DB1AB5">
      <w:pPr>
        <w:pStyle w:val="ListParagraph"/>
        <w:widowControl w:val="0"/>
        <w:numPr>
          <w:ilvl w:val="0"/>
          <w:numId w:val="13"/>
        </w:numPr>
        <w:ind w:left="454" w:hanging="284"/>
        <w:rPr>
          <w:szCs w:val="24"/>
          <w:lang w:val="cy-GB"/>
        </w:rPr>
      </w:pPr>
      <w:r w:rsidRPr="00046085">
        <w:rPr>
          <w:szCs w:val="24"/>
          <w:lang w:val="cy-GB"/>
        </w:rPr>
        <w:t>Sicrhau y gwneir cofnod o’r mater diogelu, gan ddefnyddio Ffurflen Cyswllt Cychwynnol Estyn</w:t>
      </w:r>
      <w:r>
        <w:rPr>
          <w:szCs w:val="24"/>
          <w:lang w:val="cy-GB"/>
        </w:rPr>
        <w:t>, a’i anfon ymlaen i</w:t>
      </w:r>
      <w:r w:rsidR="00AA45F4">
        <w:rPr>
          <w:szCs w:val="24"/>
          <w:lang w:val="cy-GB"/>
        </w:rPr>
        <w:t>’n t</w:t>
      </w:r>
      <w:r>
        <w:rPr>
          <w:szCs w:val="24"/>
          <w:lang w:val="cy-GB"/>
        </w:rPr>
        <w:t>îm diogelu</w:t>
      </w:r>
    </w:p>
    <w:p w14:paraId="6BA48EF8" w14:textId="69714D89" w:rsidR="00000A86" w:rsidRPr="00C65729" w:rsidRDefault="00FB6E40" w:rsidP="00701233">
      <w:pPr>
        <w:pStyle w:val="ListParagraph"/>
        <w:widowControl w:val="0"/>
        <w:numPr>
          <w:ilvl w:val="0"/>
          <w:numId w:val="13"/>
        </w:numPr>
        <w:spacing w:after="240"/>
        <w:ind w:left="454" w:hanging="284"/>
        <w:rPr>
          <w:szCs w:val="24"/>
          <w:lang w:val="cy-GB"/>
        </w:rPr>
      </w:pPr>
      <w:r w:rsidRPr="00046085">
        <w:rPr>
          <w:szCs w:val="24"/>
          <w:lang w:val="cy-GB"/>
        </w:rPr>
        <w:t xml:space="preserve">Dilyn unrhyw gyngor gan </w:t>
      </w:r>
      <w:r w:rsidR="003C04A8">
        <w:rPr>
          <w:szCs w:val="24"/>
          <w:lang w:val="cy-GB"/>
        </w:rPr>
        <w:t xml:space="preserve">aelod o’n tîm </w:t>
      </w:r>
      <w:r w:rsidRPr="00046085">
        <w:rPr>
          <w:szCs w:val="24"/>
          <w:lang w:val="cy-GB"/>
        </w:rPr>
        <w:t>swyddog</w:t>
      </w:r>
      <w:r w:rsidR="003C04A8">
        <w:rPr>
          <w:szCs w:val="24"/>
          <w:lang w:val="cy-GB"/>
        </w:rPr>
        <w:t>ion</w:t>
      </w:r>
      <w:r w:rsidRPr="00046085">
        <w:rPr>
          <w:szCs w:val="24"/>
          <w:lang w:val="cy-GB"/>
        </w:rPr>
        <w:t xml:space="preserve"> diogelu </w:t>
      </w:r>
      <w:r w:rsidR="003C04A8">
        <w:rPr>
          <w:szCs w:val="24"/>
          <w:lang w:val="cy-GB"/>
        </w:rPr>
        <w:t>arweiniol</w:t>
      </w:r>
      <w:r>
        <w:rPr>
          <w:szCs w:val="24"/>
          <w:lang w:val="cy-GB"/>
        </w:rPr>
        <w:t>,</w:t>
      </w:r>
      <w:r w:rsidRPr="00046085">
        <w:rPr>
          <w:szCs w:val="24"/>
          <w:lang w:val="cy-GB"/>
        </w:rPr>
        <w:t xml:space="preserve"> </w:t>
      </w:r>
      <w:r>
        <w:rPr>
          <w:szCs w:val="24"/>
          <w:lang w:val="cy-GB"/>
        </w:rPr>
        <w:t xml:space="preserve">yn enwedig cyngor </w:t>
      </w:r>
      <w:r w:rsidRPr="00046085">
        <w:rPr>
          <w:szCs w:val="24"/>
          <w:lang w:val="cy-GB"/>
        </w:rPr>
        <w:t xml:space="preserve">ynghylch </w:t>
      </w:r>
      <w:r>
        <w:rPr>
          <w:szCs w:val="24"/>
          <w:lang w:val="cy-GB"/>
        </w:rPr>
        <w:t>unrhyw gyfyngiadau ar y wybodaeth a rennir gyda swyddog diogelu’r darparwr ei hun am yr atgyfeiriad, ac unrhyw atgyfeiriad wedyn g</w:t>
      </w:r>
      <w:r w:rsidR="00814015">
        <w:rPr>
          <w:szCs w:val="24"/>
          <w:lang w:val="cy-GB"/>
        </w:rPr>
        <w:t>en</w:t>
      </w:r>
      <w:r>
        <w:rPr>
          <w:szCs w:val="24"/>
          <w:lang w:val="cy-GB"/>
        </w:rPr>
        <w:t>n</w:t>
      </w:r>
      <w:r w:rsidR="00814015">
        <w:rPr>
          <w:szCs w:val="24"/>
          <w:lang w:val="cy-GB"/>
        </w:rPr>
        <w:t xml:space="preserve">ym ni </w:t>
      </w:r>
      <w:r>
        <w:rPr>
          <w:szCs w:val="24"/>
          <w:lang w:val="cy-GB"/>
        </w:rPr>
        <w:t>i wasanaethau cymdeithasol yr awdurdod lleol neu i’r heddlu</w:t>
      </w:r>
    </w:p>
    <w:p w14:paraId="6BA48EFB" w14:textId="2E270FF0" w:rsidR="00000A86" w:rsidRPr="00701233" w:rsidRDefault="00D172CF" w:rsidP="000644E6">
      <w:pPr>
        <w:spacing w:after="240"/>
        <w:rPr>
          <w:b/>
          <w:bCs/>
        </w:rPr>
      </w:pPr>
      <w:r w:rsidRPr="00701233">
        <w:rPr>
          <w:b/>
          <w:bCs/>
        </w:rPr>
        <w:t xml:space="preserve">Os </w:t>
      </w:r>
      <w:r w:rsidR="00AB7A79" w:rsidRPr="00701233">
        <w:rPr>
          <w:b/>
          <w:bCs/>
        </w:rPr>
        <w:t xml:space="preserve">yr </w:t>
      </w:r>
      <w:r w:rsidRPr="00701233">
        <w:rPr>
          <w:b/>
          <w:bCs/>
        </w:rPr>
        <w:t>Arolygydd Cofnodol yw testun yr honiad, yr Arolygydd sy’n codi’r mater sy’n gyfrifol am ddilyn y broses uchod, gan gynnwys rhoi gwybod i</w:t>
      </w:r>
      <w:r w:rsidR="00086A36" w:rsidRPr="00701233">
        <w:rPr>
          <w:b/>
          <w:bCs/>
        </w:rPr>
        <w:t xml:space="preserve"> aelod o</w:t>
      </w:r>
      <w:r w:rsidR="006F24AC" w:rsidRPr="00701233">
        <w:rPr>
          <w:b/>
          <w:bCs/>
        </w:rPr>
        <w:t>’n t</w:t>
      </w:r>
      <w:r w:rsidRPr="00701233">
        <w:rPr>
          <w:b/>
          <w:bCs/>
        </w:rPr>
        <w:t xml:space="preserve">îm </w:t>
      </w:r>
      <w:r w:rsidR="006F24AC" w:rsidRPr="00701233">
        <w:rPr>
          <w:b/>
          <w:bCs/>
        </w:rPr>
        <w:t xml:space="preserve">swyddogion </w:t>
      </w:r>
      <w:r w:rsidRPr="00701233">
        <w:rPr>
          <w:b/>
          <w:bCs/>
        </w:rPr>
        <w:t xml:space="preserve">diogelu </w:t>
      </w:r>
      <w:r w:rsidR="006F24AC" w:rsidRPr="00701233">
        <w:rPr>
          <w:b/>
          <w:bCs/>
        </w:rPr>
        <w:t>arweiniol</w:t>
      </w:r>
      <w:r w:rsidRPr="00701233">
        <w:rPr>
          <w:b/>
          <w:bCs/>
        </w:rPr>
        <w:t xml:space="preserve"> ar unwaith</w:t>
      </w:r>
      <w:r w:rsidR="00531702" w:rsidRPr="00701233">
        <w:rPr>
          <w:b/>
          <w:bCs/>
        </w:rPr>
        <w:t>.</w:t>
      </w:r>
    </w:p>
    <w:p w14:paraId="04DE6828" w14:textId="62FCD74C" w:rsidR="002F3A13" w:rsidRPr="00C65729" w:rsidRDefault="00B82866" w:rsidP="000644E6">
      <w:pPr>
        <w:spacing w:after="240"/>
      </w:pPr>
      <w:r w:rsidRPr="005A6D45">
        <w:t>Os yw unrhyw aelod o</w:t>
      </w:r>
      <w:r w:rsidR="000C761D" w:rsidRPr="005A6D45">
        <w:t>’n t</w:t>
      </w:r>
      <w:r w:rsidRPr="005A6D45">
        <w:t xml:space="preserve">îm </w:t>
      </w:r>
      <w:r w:rsidR="000C761D" w:rsidRPr="005A6D45">
        <w:t xml:space="preserve">swyddogion </w:t>
      </w:r>
      <w:r w:rsidRPr="005A6D45">
        <w:t>diogelu</w:t>
      </w:r>
      <w:r w:rsidR="000C761D" w:rsidRPr="005A6D45">
        <w:t xml:space="preserve"> a</w:t>
      </w:r>
      <w:r w:rsidR="00AD0574" w:rsidRPr="005A6D45">
        <w:t>rweiniol</w:t>
      </w:r>
      <w:r w:rsidRPr="005A6D45">
        <w:t xml:space="preserve"> yn destun honiad, dylid hysbysu aelod arall o’r tîm </w:t>
      </w:r>
      <w:r w:rsidR="00AD0574" w:rsidRPr="005A6D45">
        <w:t xml:space="preserve">swyddogion </w:t>
      </w:r>
      <w:r w:rsidRPr="005A6D45">
        <w:t xml:space="preserve">diogelu </w:t>
      </w:r>
      <w:r w:rsidR="00AD0574" w:rsidRPr="005A6D45">
        <w:t xml:space="preserve">arweiniol </w:t>
      </w:r>
      <w:r w:rsidRPr="005A6D45">
        <w:t xml:space="preserve">yn uniongyrchol, yn ogystal â’r Cyfarwyddwr Strategol </w:t>
      </w:r>
      <w:r w:rsidR="005A6D45" w:rsidRPr="005A6D45">
        <w:t>sydd â chyfrifoldeb am ddiogelu</w:t>
      </w:r>
      <w:r w:rsidR="00E34CDB" w:rsidRPr="00C65729">
        <w:t>.</w:t>
      </w:r>
    </w:p>
    <w:p w14:paraId="06755EDE" w14:textId="3907EAC1" w:rsidR="00612B76" w:rsidRPr="00C65729" w:rsidRDefault="00CE17FE" w:rsidP="00701233">
      <w:pPr>
        <w:pStyle w:val="Heading3"/>
      </w:pPr>
      <w:r w:rsidRPr="00046085">
        <w:t>Wrth weithio gydag arolygiaethau eraill</w:t>
      </w:r>
      <w:r w:rsidRPr="00C65729">
        <w:t xml:space="preserve"> </w:t>
      </w:r>
    </w:p>
    <w:p w14:paraId="28833EE7" w14:textId="7CFA24EB" w:rsidR="00612B76" w:rsidRPr="00DA1D71" w:rsidDel="00E53C73" w:rsidRDefault="004E7FC3" w:rsidP="000644E6">
      <w:pPr>
        <w:spacing w:after="240"/>
      </w:pPr>
      <w:r w:rsidRPr="00DA1D71">
        <w:t xml:space="preserve">Os Estyn yw’r arolygiaeth arweiniol ar gyfer tîm arolygu amlddisgyblaethol, dilynir </w:t>
      </w:r>
      <w:r w:rsidR="00236EC0">
        <w:t xml:space="preserve">ein </w:t>
      </w:r>
      <w:r w:rsidRPr="00DA1D71">
        <w:t>Polisi Diogel</w:t>
      </w:r>
      <w:r w:rsidR="00236EC0">
        <w:t>u</w:t>
      </w:r>
      <w:r w:rsidRPr="00DA1D71">
        <w:t>.</w:t>
      </w:r>
      <w:r w:rsidR="0033364C">
        <w:t xml:space="preserve"> </w:t>
      </w:r>
      <w:r w:rsidRPr="00DA1D71">
        <w:t>Bydd yr Arolygydd Cofnodol yn rhoi copi o</w:t>
      </w:r>
      <w:r w:rsidR="00511D88">
        <w:t>’n Polisi</w:t>
      </w:r>
      <w:r w:rsidRPr="00DA1D71">
        <w:t xml:space="preserve"> a gweithdrefnau diogelu i bob aelod arall o’r tîm fel rhan o’u cyfarwyddyd cychwynnol cyn iddynt ymuno â’r tîm.</w:t>
      </w:r>
      <w:r w:rsidR="0033364C">
        <w:t xml:space="preserve"> </w:t>
      </w:r>
      <w:r w:rsidRPr="00DA1D71">
        <w:t>Disgwylir i’r arolygwyr hynny o arolygiaethau eraill weithio o fewn y gweithdrefnau hyn</w:t>
      </w:r>
      <w:r w:rsidR="00612B76" w:rsidRPr="00DA1D71" w:rsidDel="00E53C73">
        <w:t>.</w:t>
      </w:r>
    </w:p>
    <w:p w14:paraId="7912791E" w14:textId="6E6260B0" w:rsidR="00612B76" w:rsidRPr="00DA1D71" w:rsidRDefault="00DA1D71" w:rsidP="000644E6">
      <w:pPr>
        <w:spacing w:after="240"/>
      </w:pPr>
      <w:r w:rsidRPr="00DA1D71">
        <w:t>Os bydd un o</w:t>
      </w:r>
      <w:r w:rsidR="0063107D">
        <w:t>’n Ha</w:t>
      </w:r>
      <w:r w:rsidRPr="00DA1D71">
        <w:t xml:space="preserve">rolygwyr yn gweithio fel rhan o dîm </w:t>
      </w:r>
      <w:r w:rsidR="00813A30" w:rsidRPr="00DA1D71">
        <w:t>aml asiantaeth</w:t>
      </w:r>
      <w:r w:rsidRPr="00DA1D71">
        <w:t xml:space="preserve">, ac nid Estyn yw’r arolygiaeth arweiniol, bydd </w:t>
      </w:r>
      <w:r w:rsidR="00A10EB0">
        <w:t>ein Ha</w:t>
      </w:r>
      <w:r w:rsidRPr="00DA1D71">
        <w:t>rolygydd yn dilyn gweithdrefnau diogelu’r arolygiaeth arweiniol honno, oni bai y byddai gwneud hynny’n achosi oedi o ran atgyfeirio i’r gwasanaethau cymdeithasol neu’r heddlu ac yn rhoi plentyn mewn perygl o niwed pellach.</w:t>
      </w:r>
      <w:r w:rsidR="0033364C">
        <w:t xml:space="preserve"> </w:t>
      </w:r>
      <w:r w:rsidRPr="00DA1D71">
        <w:t>Hefyd, bydd yr Arolygydd yn rhoi gwybod i</w:t>
      </w:r>
      <w:r w:rsidR="00AE6803">
        <w:t>’n t</w:t>
      </w:r>
      <w:r w:rsidRPr="00DA1D71">
        <w:t xml:space="preserve">îm </w:t>
      </w:r>
      <w:r w:rsidR="002477F0">
        <w:t xml:space="preserve">swyddogion </w:t>
      </w:r>
      <w:r w:rsidRPr="00DA1D71">
        <w:t xml:space="preserve">diogelu </w:t>
      </w:r>
      <w:r w:rsidR="002477F0">
        <w:t xml:space="preserve">amrywiol </w:t>
      </w:r>
      <w:r w:rsidRPr="00DA1D71">
        <w:t>ac yn cofnodi’r manylion ar Ffurflen Cyswllt Cychwynnol Estyn.</w:t>
      </w:r>
      <w:r w:rsidR="0033364C">
        <w:t xml:space="preserve"> </w:t>
      </w:r>
      <w:r w:rsidRPr="00DA1D71">
        <w:t xml:space="preserve">Bydd </w:t>
      </w:r>
      <w:r w:rsidR="007118CA">
        <w:t>y s</w:t>
      </w:r>
      <w:r w:rsidRPr="00DA1D71">
        <w:t xml:space="preserve">wyddog </w:t>
      </w:r>
      <w:r w:rsidR="007118CA">
        <w:t>d</w:t>
      </w:r>
      <w:r w:rsidRPr="00DA1D71">
        <w:t xml:space="preserve">iogelu </w:t>
      </w:r>
      <w:r w:rsidR="007118CA">
        <w:t>arweiniol</w:t>
      </w:r>
      <w:r w:rsidRPr="00DA1D71">
        <w:t xml:space="preserve"> sy’n rheoli’r achos yn ysgrifennu at yr arolygiaeth arweiniol er mwyn sicrhau </w:t>
      </w:r>
      <w:r w:rsidR="00AB7A79">
        <w:t xml:space="preserve">yr aethpwyd ar drywydd yr </w:t>
      </w:r>
      <w:r w:rsidRPr="00DA1D71">
        <w:t xml:space="preserve">atgyfeiriad ac i ganfod a oes angen i </w:t>
      </w:r>
      <w:r w:rsidR="007B7F94">
        <w:t>ni</w:t>
      </w:r>
      <w:r w:rsidRPr="00DA1D71">
        <w:t xml:space="preserve"> gymryd camau pellach ai peidio</w:t>
      </w:r>
      <w:r w:rsidR="00612B76" w:rsidRPr="00DA1D71" w:rsidDel="00E53C73">
        <w:t>.</w:t>
      </w:r>
    </w:p>
    <w:p w14:paraId="6BA48F08" w14:textId="396A9D1B" w:rsidR="00000A86" w:rsidRPr="00C65729" w:rsidRDefault="006F5DA4" w:rsidP="00701233">
      <w:pPr>
        <w:pStyle w:val="Heading3"/>
      </w:pPr>
      <w:r w:rsidRPr="00046085">
        <w:lastRenderedPageBreak/>
        <w:t>Pan wneir datgeliad i’r tîm arolygu</w:t>
      </w:r>
      <w:r w:rsidR="0033364C">
        <w:t xml:space="preserve"> </w:t>
      </w:r>
    </w:p>
    <w:p w14:paraId="6BA48F13" w14:textId="5FB44A2C" w:rsidR="00000A86" w:rsidRPr="00046555" w:rsidRDefault="00A17591" w:rsidP="00701233">
      <w:pPr>
        <w:spacing w:after="240"/>
      </w:pPr>
      <w:r w:rsidRPr="00046555">
        <w:t xml:space="preserve">Os gwneir y datgeliad gan blentyn neu oedolyn sy’n agored i niwed, rhaid cofnodi’r manylion ar unwaith a’u hanfon at </w:t>
      </w:r>
      <w:r w:rsidR="0039091F" w:rsidRPr="00046555">
        <w:t>aelod o’n t</w:t>
      </w:r>
      <w:r w:rsidRPr="00046555">
        <w:t xml:space="preserve">îm </w:t>
      </w:r>
      <w:r w:rsidR="0039091F" w:rsidRPr="00046555">
        <w:t xml:space="preserve">swyddogion </w:t>
      </w:r>
      <w:r w:rsidRPr="00046555">
        <w:t xml:space="preserve">diogelu </w:t>
      </w:r>
      <w:r w:rsidR="0039091F" w:rsidRPr="00046555">
        <w:t>arweiniol</w:t>
      </w:r>
      <w:r w:rsidRPr="00046555">
        <w:t>.</w:t>
      </w:r>
      <w:r w:rsidR="0033364C">
        <w:t xml:space="preserve"> </w:t>
      </w:r>
      <w:r w:rsidRPr="00046555">
        <w:t>Wrth ymateb i’r unigolyn sy’n gwneud y datgeliad</w:t>
      </w:r>
      <w:r w:rsidR="000C0CF0" w:rsidRPr="00046555">
        <w:t>:</w:t>
      </w:r>
      <w:r w:rsidR="005E6F4C" w:rsidRPr="00046555">
        <w:t xml:space="preserve"> </w:t>
      </w:r>
    </w:p>
    <w:p w14:paraId="556F1007" w14:textId="77777777" w:rsidR="004036FB" w:rsidRPr="00061979" w:rsidRDefault="004036FB" w:rsidP="00DB1AB5">
      <w:pPr>
        <w:pStyle w:val="ListParagraph"/>
        <w:widowControl w:val="0"/>
        <w:numPr>
          <w:ilvl w:val="0"/>
          <w:numId w:val="13"/>
        </w:numPr>
        <w:tabs>
          <w:tab w:val="left" w:pos="-5812"/>
        </w:tabs>
        <w:ind w:left="454" w:hanging="284"/>
        <w:rPr>
          <w:szCs w:val="24"/>
          <w:lang w:val="cy-GB"/>
        </w:rPr>
      </w:pPr>
      <w:r w:rsidRPr="00046085">
        <w:rPr>
          <w:szCs w:val="24"/>
          <w:lang w:val="cy-GB"/>
        </w:rPr>
        <w:t>Peidiwch ag addo cyfrinachedd, ond esboniwch eich bod yn gorfod anfon y wybodaeth hon ymlaen</w:t>
      </w:r>
    </w:p>
    <w:p w14:paraId="20C6CB10" w14:textId="353B7A06" w:rsidR="004036FB" w:rsidRPr="00061979" w:rsidRDefault="004036FB" w:rsidP="00DB1AB5">
      <w:pPr>
        <w:pStyle w:val="ListParagraph"/>
        <w:widowControl w:val="0"/>
        <w:numPr>
          <w:ilvl w:val="0"/>
          <w:numId w:val="13"/>
        </w:numPr>
        <w:tabs>
          <w:tab w:val="left" w:pos="-5812"/>
        </w:tabs>
        <w:ind w:left="454" w:hanging="284"/>
        <w:rPr>
          <w:szCs w:val="24"/>
          <w:lang w:val="cy-GB"/>
        </w:rPr>
      </w:pPr>
      <w:r w:rsidRPr="00046085">
        <w:rPr>
          <w:szCs w:val="24"/>
          <w:lang w:val="cy-GB"/>
        </w:rPr>
        <w:t>Gwrandewch yn ofalus ac yn llawn cydymdeimlad</w:t>
      </w:r>
      <w:r w:rsidR="00813A30">
        <w:rPr>
          <w:szCs w:val="24"/>
          <w:lang w:val="cy-GB"/>
        </w:rPr>
        <w:t xml:space="preserve"> gan osgoi ymateb mewn modd rhy emosiynol</w:t>
      </w:r>
    </w:p>
    <w:p w14:paraId="0568FB95" w14:textId="77777777" w:rsidR="004036FB" w:rsidRPr="00061979" w:rsidRDefault="004036FB" w:rsidP="00DB1AB5">
      <w:pPr>
        <w:pStyle w:val="ListParagraph"/>
        <w:widowControl w:val="0"/>
        <w:numPr>
          <w:ilvl w:val="0"/>
          <w:numId w:val="13"/>
        </w:numPr>
        <w:tabs>
          <w:tab w:val="left" w:pos="-5812"/>
        </w:tabs>
        <w:ind w:left="454" w:hanging="284"/>
        <w:rPr>
          <w:szCs w:val="24"/>
          <w:lang w:val="cy-GB"/>
        </w:rPr>
      </w:pPr>
      <w:r w:rsidRPr="00046085">
        <w:rPr>
          <w:szCs w:val="24"/>
          <w:lang w:val="cy-GB"/>
        </w:rPr>
        <w:t>Ceisiwch help gan staff meddygol, y gwasanaethau cymdeithasol neu’r heddlu os oes risg uniongyrchol</w:t>
      </w:r>
    </w:p>
    <w:p w14:paraId="034985C3" w14:textId="278843A5" w:rsidR="00AD6769" w:rsidRPr="00C65729" w:rsidRDefault="004036FB" w:rsidP="00701233">
      <w:pPr>
        <w:pStyle w:val="ListParagraph"/>
        <w:widowControl w:val="0"/>
        <w:numPr>
          <w:ilvl w:val="0"/>
          <w:numId w:val="13"/>
        </w:numPr>
        <w:tabs>
          <w:tab w:val="left" w:pos="-5812"/>
        </w:tabs>
        <w:spacing w:after="240"/>
        <w:ind w:left="454" w:hanging="284"/>
        <w:rPr>
          <w:szCs w:val="24"/>
          <w:lang w:val="cy-GB"/>
        </w:rPr>
      </w:pPr>
      <w:r w:rsidRPr="00046085">
        <w:rPr>
          <w:szCs w:val="24"/>
          <w:lang w:val="cy-GB"/>
        </w:rPr>
        <w:t>Cadarnhewch yr hyn sydd wedi digwydd ond ceisiwch ofyn cyn lleied â phosibl o gwestiynau</w:t>
      </w:r>
    </w:p>
    <w:p w14:paraId="6BA48F1A" w14:textId="0D9E9357" w:rsidR="00000A86" w:rsidRPr="00C65729" w:rsidRDefault="00090065" w:rsidP="00701233">
      <w:pPr>
        <w:pStyle w:val="Heading3"/>
      </w:pPr>
      <w:r w:rsidRPr="00046085">
        <w:t>Wrth roi gwybod i’r darparwr am ddatgeliad</w:t>
      </w:r>
      <w:r w:rsidR="000C0CF0" w:rsidRPr="00C65729">
        <w:t>:</w:t>
      </w:r>
    </w:p>
    <w:p w14:paraId="6428FFEF" w14:textId="09BC47DE" w:rsidR="006335AB" w:rsidRPr="00061979" w:rsidRDefault="006335AB" w:rsidP="00DB1AB5">
      <w:pPr>
        <w:pStyle w:val="ListParagraph"/>
        <w:widowControl w:val="0"/>
        <w:numPr>
          <w:ilvl w:val="0"/>
          <w:numId w:val="13"/>
        </w:numPr>
        <w:ind w:left="454" w:hanging="284"/>
        <w:rPr>
          <w:color w:val="000000"/>
          <w:szCs w:val="24"/>
          <w:lang w:val="cy-GB"/>
        </w:rPr>
      </w:pPr>
      <w:r w:rsidRPr="00046085">
        <w:rPr>
          <w:szCs w:val="24"/>
          <w:lang w:val="cy-GB"/>
        </w:rPr>
        <w:t xml:space="preserve">Ceisiwch gyngor </w:t>
      </w:r>
      <w:r w:rsidR="00813A30">
        <w:rPr>
          <w:szCs w:val="24"/>
          <w:lang w:val="cy-GB"/>
        </w:rPr>
        <w:t xml:space="preserve">bob tro </w:t>
      </w:r>
      <w:r w:rsidRPr="00046085">
        <w:rPr>
          <w:szCs w:val="24"/>
          <w:lang w:val="cy-GB"/>
        </w:rPr>
        <w:t xml:space="preserve">gan </w:t>
      </w:r>
      <w:r>
        <w:rPr>
          <w:szCs w:val="24"/>
          <w:lang w:val="cy-GB"/>
        </w:rPr>
        <w:t>aelod o</w:t>
      </w:r>
      <w:r w:rsidR="00301CB1">
        <w:rPr>
          <w:szCs w:val="24"/>
          <w:lang w:val="cy-GB"/>
        </w:rPr>
        <w:t>’n t</w:t>
      </w:r>
      <w:r>
        <w:rPr>
          <w:szCs w:val="24"/>
          <w:lang w:val="cy-GB"/>
        </w:rPr>
        <w:t xml:space="preserve">îm </w:t>
      </w:r>
      <w:r w:rsidR="00301CB1">
        <w:rPr>
          <w:szCs w:val="24"/>
          <w:lang w:val="cy-GB"/>
        </w:rPr>
        <w:t xml:space="preserve">swyddogion </w:t>
      </w:r>
      <w:r>
        <w:rPr>
          <w:szCs w:val="24"/>
          <w:lang w:val="cy-GB"/>
        </w:rPr>
        <w:t xml:space="preserve">diogelu </w:t>
      </w:r>
      <w:r w:rsidR="00301CB1">
        <w:rPr>
          <w:szCs w:val="24"/>
          <w:lang w:val="cy-GB"/>
        </w:rPr>
        <w:t>arweiniol</w:t>
      </w:r>
      <w:r>
        <w:rPr>
          <w:szCs w:val="24"/>
          <w:lang w:val="cy-GB"/>
        </w:rPr>
        <w:t xml:space="preserve"> yn y lle cyntaf</w:t>
      </w:r>
    </w:p>
    <w:p w14:paraId="13EF6412" w14:textId="6A563184" w:rsidR="006335AB" w:rsidRPr="00061979" w:rsidRDefault="006335AB" w:rsidP="00DB1AB5">
      <w:pPr>
        <w:pStyle w:val="ListParagraph"/>
        <w:widowControl w:val="0"/>
        <w:numPr>
          <w:ilvl w:val="0"/>
          <w:numId w:val="13"/>
        </w:numPr>
        <w:ind w:left="454" w:hanging="284"/>
        <w:rPr>
          <w:color w:val="000000"/>
          <w:szCs w:val="24"/>
          <w:lang w:val="cy-GB"/>
        </w:rPr>
      </w:pPr>
      <w:r w:rsidRPr="00046085">
        <w:rPr>
          <w:szCs w:val="24"/>
          <w:lang w:val="cy-GB"/>
        </w:rPr>
        <w:t xml:space="preserve">Yn dilyn cyngor </w:t>
      </w:r>
      <w:r w:rsidR="00793CCD">
        <w:rPr>
          <w:szCs w:val="24"/>
          <w:lang w:val="cy-GB"/>
        </w:rPr>
        <w:t>ein s</w:t>
      </w:r>
      <w:r w:rsidRPr="00046085">
        <w:rPr>
          <w:szCs w:val="24"/>
          <w:lang w:val="cy-GB"/>
        </w:rPr>
        <w:t xml:space="preserve">wyddog </w:t>
      </w:r>
      <w:r w:rsidR="00793CCD">
        <w:rPr>
          <w:szCs w:val="24"/>
          <w:lang w:val="cy-GB"/>
        </w:rPr>
        <w:t>d</w:t>
      </w:r>
      <w:r w:rsidRPr="00046085">
        <w:rPr>
          <w:szCs w:val="24"/>
          <w:lang w:val="cy-GB"/>
        </w:rPr>
        <w:t>iogelu</w:t>
      </w:r>
      <w:r>
        <w:rPr>
          <w:szCs w:val="24"/>
          <w:lang w:val="cy-GB"/>
        </w:rPr>
        <w:t xml:space="preserve"> ynghylch pa wybodaeth y dylech ei rhannu a pha wybodaeth na ddylech ei rhannu</w:t>
      </w:r>
      <w:r w:rsidRPr="00046085">
        <w:rPr>
          <w:szCs w:val="24"/>
          <w:lang w:val="cy-GB"/>
        </w:rPr>
        <w:t>, dywedwch wrth y darparwr fod datgeliad wedi’i wneud i’r tîm a’</w:t>
      </w:r>
      <w:r>
        <w:rPr>
          <w:szCs w:val="24"/>
          <w:lang w:val="cy-GB"/>
        </w:rPr>
        <w:t>ch</w:t>
      </w:r>
      <w:r w:rsidRPr="00046085">
        <w:rPr>
          <w:szCs w:val="24"/>
          <w:lang w:val="cy-GB"/>
        </w:rPr>
        <w:t xml:space="preserve"> </w:t>
      </w:r>
      <w:r>
        <w:rPr>
          <w:szCs w:val="24"/>
          <w:lang w:val="cy-GB"/>
        </w:rPr>
        <w:t>b</w:t>
      </w:r>
      <w:r w:rsidRPr="00046085">
        <w:rPr>
          <w:szCs w:val="24"/>
          <w:lang w:val="cy-GB"/>
        </w:rPr>
        <w:t xml:space="preserve">od </w:t>
      </w:r>
      <w:r>
        <w:rPr>
          <w:szCs w:val="24"/>
          <w:lang w:val="cy-GB"/>
        </w:rPr>
        <w:t xml:space="preserve">wedi’i </w:t>
      </w:r>
      <w:r w:rsidRPr="00046085">
        <w:rPr>
          <w:szCs w:val="24"/>
          <w:lang w:val="cy-GB"/>
        </w:rPr>
        <w:t>atgyfeirio</w:t>
      </w:r>
      <w:r>
        <w:rPr>
          <w:szCs w:val="24"/>
          <w:lang w:val="cy-GB"/>
        </w:rPr>
        <w:t xml:space="preserve"> i </w:t>
      </w:r>
      <w:r w:rsidR="00DD63F1">
        <w:rPr>
          <w:szCs w:val="24"/>
          <w:lang w:val="cy-GB"/>
        </w:rPr>
        <w:t>ni</w:t>
      </w:r>
      <w:r w:rsidRPr="00046085">
        <w:rPr>
          <w:szCs w:val="24"/>
          <w:lang w:val="cy-GB"/>
        </w:rPr>
        <w:t>, lle y bo hynny’n briodol</w:t>
      </w:r>
    </w:p>
    <w:p w14:paraId="61DEBDC2" w14:textId="77777777" w:rsidR="006335AB" w:rsidRPr="00061979" w:rsidRDefault="006335AB" w:rsidP="00DB1AB5">
      <w:pPr>
        <w:pStyle w:val="ListParagraph"/>
        <w:widowControl w:val="0"/>
        <w:numPr>
          <w:ilvl w:val="0"/>
          <w:numId w:val="13"/>
        </w:numPr>
        <w:ind w:left="454" w:hanging="284"/>
        <w:rPr>
          <w:color w:val="000000"/>
          <w:szCs w:val="24"/>
          <w:lang w:val="cy-GB"/>
        </w:rPr>
      </w:pPr>
      <w:r w:rsidRPr="00046085">
        <w:rPr>
          <w:szCs w:val="24"/>
          <w:lang w:val="cy-GB"/>
        </w:rPr>
        <w:t>Rhannwch fanylion sylfaenol am y datgeliad yn unig</w:t>
      </w:r>
    </w:p>
    <w:p w14:paraId="3922B6A9" w14:textId="77777777" w:rsidR="006335AB" w:rsidRPr="00061979" w:rsidRDefault="006335AB" w:rsidP="00DB1AB5">
      <w:pPr>
        <w:pStyle w:val="ListParagraph"/>
        <w:widowControl w:val="0"/>
        <w:numPr>
          <w:ilvl w:val="0"/>
          <w:numId w:val="13"/>
        </w:numPr>
        <w:ind w:left="454" w:hanging="284"/>
        <w:rPr>
          <w:color w:val="000000"/>
          <w:szCs w:val="24"/>
          <w:lang w:val="cy-GB"/>
        </w:rPr>
      </w:pPr>
      <w:r w:rsidRPr="00046085">
        <w:rPr>
          <w:szCs w:val="24"/>
          <w:lang w:val="cy-GB"/>
        </w:rPr>
        <w:t>Dywedwch wrth y darparwr am natur gyffredinol y broblem, er enghraifft, ei bod yn cyfeirio at fwlio</w:t>
      </w:r>
      <w:r>
        <w:rPr>
          <w:szCs w:val="24"/>
          <w:lang w:val="cy-GB"/>
        </w:rPr>
        <w:t>, neu at weithredodd un o’i aelodau staff</w:t>
      </w:r>
    </w:p>
    <w:p w14:paraId="03C63C8D" w14:textId="77777777" w:rsidR="006335AB" w:rsidRPr="00BB10F5" w:rsidRDefault="006335AB" w:rsidP="00DB1AB5">
      <w:pPr>
        <w:pStyle w:val="ListParagraph"/>
        <w:widowControl w:val="0"/>
        <w:numPr>
          <w:ilvl w:val="0"/>
          <w:numId w:val="13"/>
        </w:numPr>
        <w:ind w:left="454" w:hanging="284"/>
        <w:rPr>
          <w:color w:val="000000"/>
          <w:szCs w:val="24"/>
          <w:lang w:val="cy-GB"/>
        </w:rPr>
      </w:pPr>
      <w:r w:rsidRPr="00046085">
        <w:rPr>
          <w:szCs w:val="24"/>
          <w:lang w:val="cy-GB"/>
        </w:rPr>
        <w:t>Peidiwch â mynd ynghlwm wrth ymchwilio i’r mater</w:t>
      </w:r>
    </w:p>
    <w:p w14:paraId="476D18BA" w14:textId="670DA7D1" w:rsidR="0081550D" w:rsidRPr="00C65729" w:rsidRDefault="006335AB" w:rsidP="00701233">
      <w:pPr>
        <w:pStyle w:val="ListParagraph"/>
        <w:widowControl w:val="0"/>
        <w:numPr>
          <w:ilvl w:val="0"/>
          <w:numId w:val="13"/>
        </w:numPr>
        <w:spacing w:after="240"/>
        <w:ind w:left="454" w:hanging="284"/>
        <w:rPr>
          <w:color w:val="000000"/>
          <w:szCs w:val="24"/>
          <w:lang w:val="cy-GB"/>
        </w:rPr>
      </w:pPr>
      <w:r>
        <w:rPr>
          <w:szCs w:val="24"/>
          <w:lang w:val="cy-GB"/>
        </w:rPr>
        <w:t>Os yw’n briodol, cynghorwch y darparwr i wneud ei atgyfeiriad ei hun</w:t>
      </w:r>
      <w:r w:rsidR="0081550D" w:rsidRPr="00C65729">
        <w:rPr>
          <w:color w:val="000000"/>
          <w:szCs w:val="24"/>
          <w:lang w:val="cy-GB"/>
        </w:rPr>
        <w:t>.</w:t>
      </w:r>
    </w:p>
    <w:p w14:paraId="6BA48F22" w14:textId="6A53B1AC" w:rsidR="00000A86" w:rsidRPr="00C65729" w:rsidRDefault="00B4613C" w:rsidP="00701233">
      <w:pPr>
        <w:pStyle w:val="Heading3"/>
      </w:pPr>
      <w:r w:rsidRPr="00046085">
        <w:t xml:space="preserve">Er mwyn atgyfeirio i’r awdurdod priodol, bydd </w:t>
      </w:r>
      <w:r>
        <w:t>aelod o’n tîm s</w:t>
      </w:r>
      <w:r w:rsidRPr="00046085">
        <w:t>wyddog</w:t>
      </w:r>
      <w:r>
        <w:t>ion</w:t>
      </w:r>
      <w:r w:rsidRPr="00046085">
        <w:t xml:space="preserve"> </w:t>
      </w:r>
      <w:r>
        <w:t>d</w:t>
      </w:r>
      <w:r w:rsidRPr="00046085">
        <w:t xml:space="preserve">iogelu </w:t>
      </w:r>
      <w:r>
        <w:t>arweiniol</w:t>
      </w:r>
      <w:r w:rsidR="000020EC" w:rsidRPr="00C65729">
        <w:t>:</w:t>
      </w:r>
    </w:p>
    <w:p w14:paraId="3D1A4130" w14:textId="09748A35" w:rsidR="00C34319" w:rsidRPr="00061979" w:rsidRDefault="00C34319" w:rsidP="00DB1AB5">
      <w:pPr>
        <w:pStyle w:val="ListParagraph"/>
        <w:widowControl w:val="0"/>
        <w:numPr>
          <w:ilvl w:val="0"/>
          <w:numId w:val="13"/>
        </w:numPr>
        <w:ind w:left="454" w:hanging="284"/>
        <w:rPr>
          <w:szCs w:val="24"/>
          <w:lang w:val="cy-GB"/>
        </w:rPr>
      </w:pPr>
      <w:r w:rsidRPr="00046085">
        <w:rPr>
          <w:szCs w:val="24"/>
          <w:lang w:val="cy-GB"/>
        </w:rPr>
        <w:t xml:space="preserve">Yn gwirio bod manylion am y datgeliad wedi’u cofnodi’n briodol ar </w:t>
      </w:r>
      <w:r w:rsidR="0056082B">
        <w:rPr>
          <w:szCs w:val="24"/>
          <w:lang w:val="cy-GB"/>
        </w:rPr>
        <w:t xml:space="preserve">ein </w:t>
      </w:r>
      <w:r w:rsidRPr="00046085">
        <w:rPr>
          <w:szCs w:val="24"/>
          <w:lang w:val="cy-GB"/>
        </w:rPr>
        <w:t xml:space="preserve">Ffurflen Cyswllt Cychwynnol </w:t>
      </w:r>
    </w:p>
    <w:p w14:paraId="3343A415" w14:textId="77777777" w:rsidR="00C34319" w:rsidRDefault="00C34319" w:rsidP="00DB1AB5">
      <w:pPr>
        <w:pStyle w:val="ListParagraph"/>
        <w:widowControl w:val="0"/>
        <w:numPr>
          <w:ilvl w:val="0"/>
          <w:numId w:val="13"/>
        </w:numPr>
        <w:ind w:left="454" w:hanging="284"/>
        <w:rPr>
          <w:szCs w:val="24"/>
          <w:lang w:val="cy-GB"/>
        </w:rPr>
      </w:pPr>
      <w:r>
        <w:rPr>
          <w:szCs w:val="24"/>
          <w:lang w:val="cy-GB"/>
        </w:rPr>
        <w:t>Yn neilltuo rhif ffeil achos diogelu i’r atgyfeiriad</w:t>
      </w:r>
    </w:p>
    <w:p w14:paraId="44FA84B5" w14:textId="77777777" w:rsidR="00C34319" w:rsidRPr="00061979" w:rsidRDefault="00C34319" w:rsidP="00DB1AB5">
      <w:pPr>
        <w:pStyle w:val="ListParagraph"/>
        <w:widowControl w:val="0"/>
        <w:numPr>
          <w:ilvl w:val="0"/>
          <w:numId w:val="13"/>
        </w:numPr>
        <w:ind w:left="454" w:hanging="284"/>
        <w:rPr>
          <w:szCs w:val="24"/>
          <w:lang w:val="cy-GB"/>
        </w:rPr>
      </w:pPr>
      <w:r w:rsidRPr="00046085">
        <w:rPr>
          <w:szCs w:val="24"/>
          <w:lang w:val="cy-GB"/>
        </w:rPr>
        <w:t>Yn atgyfeirio’r mater i’r adran gwasanaethau cymdeithasol perthnasol</w:t>
      </w:r>
      <w:r>
        <w:rPr>
          <w:szCs w:val="24"/>
          <w:lang w:val="cy-GB"/>
        </w:rPr>
        <w:t xml:space="preserve"> a/neu i’r</w:t>
      </w:r>
      <w:r w:rsidRPr="00046085">
        <w:rPr>
          <w:szCs w:val="24"/>
          <w:lang w:val="cy-GB"/>
        </w:rPr>
        <w:t xml:space="preserve"> heddlu </w:t>
      </w:r>
    </w:p>
    <w:p w14:paraId="6BA48F27" w14:textId="59C1EDBE" w:rsidR="00000A86" w:rsidRPr="00C65729" w:rsidRDefault="00C34319" w:rsidP="00DB1AB5">
      <w:pPr>
        <w:pStyle w:val="ListParagraph"/>
        <w:widowControl w:val="0"/>
        <w:numPr>
          <w:ilvl w:val="0"/>
          <w:numId w:val="13"/>
        </w:numPr>
        <w:ind w:left="454" w:hanging="284"/>
        <w:rPr>
          <w:szCs w:val="24"/>
          <w:lang w:val="cy-GB"/>
        </w:rPr>
      </w:pPr>
      <w:r w:rsidRPr="00046085">
        <w:rPr>
          <w:szCs w:val="24"/>
          <w:lang w:val="cy-GB"/>
        </w:rPr>
        <w:t>Yn monitro’r camau gweithredu dilynol a gymerir o ganlyniad i’r atgyfeiriad</w:t>
      </w:r>
    </w:p>
    <w:p w14:paraId="181A7956" w14:textId="77777777" w:rsidR="00AD6769" w:rsidRPr="00C65729" w:rsidRDefault="00642732" w:rsidP="00D633A3">
      <w:pPr>
        <w:widowControl w:val="0"/>
        <w:overflowPunct/>
        <w:autoSpaceDE/>
        <w:autoSpaceDN/>
        <w:adjustRightInd/>
        <w:textAlignment w:val="auto"/>
        <w:rPr>
          <w:szCs w:val="24"/>
          <w:lang w:val="cy-GB"/>
        </w:rPr>
        <w:sectPr w:rsidR="00AD6769" w:rsidRPr="00C65729" w:rsidSect="0072315D">
          <w:headerReference w:type="default" r:id="rId26"/>
          <w:footerReference w:type="default" r:id="rId27"/>
          <w:pgSz w:w="11909" w:h="16834" w:code="9"/>
          <w:pgMar w:top="1418" w:right="1418" w:bottom="1418" w:left="1418" w:header="709" w:footer="709" w:gutter="0"/>
          <w:pgNumType w:start="1"/>
          <w:cols w:space="720"/>
          <w:docGrid w:linePitch="326"/>
        </w:sectPr>
      </w:pPr>
      <w:r w:rsidRPr="00C65729">
        <w:rPr>
          <w:szCs w:val="24"/>
          <w:lang w:val="cy-GB"/>
        </w:rPr>
        <w:br w:type="page"/>
      </w:r>
    </w:p>
    <w:p w14:paraId="36E28DC5" w14:textId="4DE14165" w:rsidR="00372D9A" w:rsidRPr="00C65729" w:rsidRDefault="00BF3EB9" w:rsidP="005A3752">
      <w:pPr>
        <w:pStyle w:val="Heading2"/>
      </w:pPr>
      <w:bookmarkStart w:id="9" w:name="Atodiad_1"/>
      <w:bookmarkStart w:id="10" w:name="Appendix1"/>
      <w:r w:rsidRPr="00046085">
        <w:lastRenderedPageBreak/>
        <w:t>Atodiad 1</w:t>
      </w:r>
      <w:bookmarkEnd w:id="9"/>
      <w:r w:rsidRPr="00046085">
        <w:t>:</w:t>
      </w:r>
      <w:r w:rsidR="0033364C">
        <w:t xml:space="preserve"> </w:t>
      </w:r>
      <w:r w:rsidRPr="00046085">
        <w:t>Siart llif camau gweithredu diogelu ar gyfer arolygwyr</w:t>
      </w:r>
      <w:r w:rsidRPr="00C65729">
        <w:t xml:space="preserve"> </w:t>
      </w:r>
    </w:p>
    <w:bookmarkEnd w:id="10"/>
    <w:p w14:paraId="6FFA93C9" w14:textId="29B23E87" w:rsidR="00642732" w:rsidRPr="00C65729" w:rsidRDefault="008A5A52" w:rsidP="00D633A3">
      <w:pPr>
        <w:widowControl w:val="0"/>
        <w:rPr>
          <w:lang w:val="cy-GB" w:eastAsia="en-GB"/>
        </w:rPr>
      </w:pPr>
      <w:r w:rsidRPr="00C65729">
        <w:rPr>
          <w:noProof/>
          <w:lang w:eastAsia="en-GB"/>
        </w:rPr>
        <mc:AlternateContent>
          <mc:Choice Requires="wps">
            <w:drawing>
              <wp:anchor distT="0" distB="0" distL="114300" distR="114300" simplePos="0" relativeHeight="251658252" behindDoc="0" locked="0" layoutInCell="1" allowOverlap="1" wp14:anchorId="18496E8E" wp14:editId="4B8F639D">
                <wp:simplePos x="0" y="0"/>
                <wp:positionH relativeFrom="column">
                  <wp:posOffset>1823720</wp:posOffset>
                </wp:positionH>
                <wp:positionV relativeFrom="paragraph">
                  <wp:posOffset>5101590</wp:posOffset>
                </wp:positionV>
                <wp:extent cx="2200275" cy="888365"/>
                <wp:effectExtent l="0" t="0" r="28575" b="26035"/>
                <wp:wrapNone/>
                <wp:docPr id="23" name="Flowchart: Process 23"/>
                <wp:cNvGraphicFramePr/>
                <a:graphic xmlns:a="http://schemas.openxmlformats.org/drawingml/2006/main">
                  <a:graphicData uri="http://schemas.microsoft.com/office/word/2010/wordprocessingShape">
                    <wps:wsp>
                      <wps:cNvSpPr/>
                      <wps:spPr>
                        <a:xfrm>
                          <a:off x="0" y="0"/>
                          <a:ext cx="2200275" cy="88836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E407E2" w14:textId="522842A9" w:rsidR="00BF72BF" w:rsidRPr="007935FB" w:rsidRDefault="007935FB" w:rsidP="00642732">
                            <w:pPr>
                              <w:jc w:val="center"/>
                              <w:rPr>
                                <w:color w:val="000000" w:themeColor="text1"/>
                                <w:lang w:val="cy-GB"/>
                              </w:rPr>
                            </w:pPr>
                            <w:r>
                              <w:rPr>
                                <w:color w:val="000000" w:themeColor="text1"/>
                                <w:szCs w:val="24"/>
                                <w:lang w:val="cy-GB"/>
                              </w:rPr>
                              <w:t xml:space="preserve">Mae’r Arolygydd yn llenwi Ffurflen Cyswllt Cychwynnol, ac yn ei hanfon </w:t>
                            </w:r>
                            <w:r w:rsidR="00772845">
                              <w:rPr>
                                <w:color w:val="000000" w:themeColor="text1"/>
                                <w:szCs w:val="24"/>
                                <w:lang w:val="cy-GB"/>
                              </w:rPr>
                              <w:t>trwy’r e-bost i’n mewnflwch diogelu.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96E8E" id="_x0000_t109" coordsize="21600,21600" o:spt="109" path="m,l,21600r21600,l21600,xe">
                <v:stroke joinstyle="miter"/>
                <v:path gradientshapeok="t" o:connecttype="rect"/>
              </v:shapetype>
              <v:shape id="Flowchart: Process 23" o:spid="_x0000_s1026" type="#_x0000_t109" style="position:absolute;margin-left:143.6pt;margin-top:401.7pt;width:173.25pt;height:69.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" fillcolor="#4f81bd [3204]" strokecolor="#243f60 [1604]" strokeweight="2pt">
                <v:textbox>
                  <w:txbxContent>
                    <w:p w14:paraId="6DE407E2" w14:textId="522842A9" w:rsidR="00BF72BF" w:rsidRPr="007935FB" w:rsidRDefault="007935FB" w:rsidP="00642732">
                      <w:pPr>
                        <w:jc w:val="center"/>
                        <w:rPr>
                          <w:color w:val="000000" w:themeColor="text1"/>
                          <w:lang w:val="cy-GB"/>
                        </w:rPr>
                      </w:pPr>
                      <w:r>
                        <w:rPr>
                          <w:color w:val="000000" w:themeColor="text1"/>
                          <w:szCs w:val="24"/>
                          <w:lang w:val="cy-GB"/>
                        </w:rPr>
                        <w:t xml:space="preserve">Mae’r Arolygydd yn llenwi Ffurflen Cyswllt Cychwynnol, ac yn ei hanfon </w:t>
                      </w:r>
                      <w:r w:rsidR="00772845">
                        <w:rPr>
                          <w:color w:val="000000" w:themeColor="text1"/>
                          <w:szCs w:val="24"/>
                          <w:lang w:val="cy-GB"/>
                        </w:rPr>
                        <w:t>trwy’r e-bost i’n mewnflwch diogelu.</w:t>
                      </w:r>
                    </w:p>
                  </w:txbxContent>
                </v:textbox>
              </v:shape>
            </w:pict>
          </mc:Fallback>
        </mc:AlternateContent>
      </w:r>
      <w:r w:rsidRPr="00C65729">
        <w:rPr>
          <w:noProof/>
          <w:lang w:eastAsia="en-GB"/>
        </w:rPr>
        <mc:AlternateContent>
          <mc:Choice Requires="wps">
            <w:drawing>
              <wp:anchor distT="0" distB="0" distL="114300" distR="114300" simplePos="0" relativeHeight="251658254" behindDoc="0" locked="0" layoutInCell="1" allowOverlap="1" wp14:anchorId="3216B0E4" wp14:editId="1C52EA4C">
                <wp:simplePos x="0" y="0"/>
                <wp:positionH relativeFrom="column">
                  <wp:posOffset>-81280</wp:posOffset>
                </wp:positionH>
                <wp:positionV relativeFrom="paragraph">
                  <wp:posOffset>4653915</wp:posOffset>
                </wp:positionV>
                <wp:extent cx="1581150" cy="1800225"/>
                <wp:effectExtent l="0" t="0" r="19050" b="28575"/>
                <wp:wrapNone/>
                <wp:docPr id="25" name="Flowchart: Process 25"/>
                <wp:cNvGraphicFramePr/>
                <a:graphic xmlns:a="http://schemas.openxmlformats.org/drawingml/2006/main">
                  <a:graphicData uri="http://schemas.microsoft.com/office/word/2010/wordprocessingShape">
                    <wps:wsp>
                      <wps:cNvSpPr/>
                      <wps:spPr>
                        <a:xfrm>
                          <a:off x="0" y="0"/>
                          <a:ext cx="1581150" cy="18002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E4CCF5" w14:textId="2D650E01" w:rsidR="00BF72BF" w:rsidRPr="00EA56FF" w:rsidRDefault="00FB6794" w:rsidP="00642732">
                            <w:pPr>
                              <w:jc w:val="center"/>
                              <w:rPr>
                                <w:color w:val="000000" w:themeColor="text1"/>
                                <w:lang w:val="cy-GB"/>
                              </w:rPr>
                            </w:pPr>
                            <w:r>
                              <w:rPr>
                                <w:color w:val="000000" w:themeColor="text1"/>
                                <w:szCs w:val="24"/>
                                <w:lang w:val="cy-GB"/>
                              </w:rPr>
                              <w:t>Rhaid i aelod o’r Tîm Swyddogion Diogelu Arweiniol roi gwybod i’n huwch reolwyr ar unwaith. Bydd ein proses ddisgyblu yn dechrau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6B0E4" id="Flowchart: Process 25" o:spid="_x0000_s1027" type="#_x0000_t109" style="position:absolute;margin-left:-6.4pt;margin-top:366.45pt;width:124.5pt;height:141.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" fillcolor="#4f81bd [3204]" strokecolor="#243f60 [1604]" strokeweight="2pt">
                <v:textbox>
                  <w:txbxContent>
                    <w:p w14:paraId="68E4CCF5" w14:textId="2D650E01" w:rsidR="00BF72BF" w:rsidRPr="00EA56FF" w:rsidRDefault="00FB6794" w:rsidP="00642732">
                      <w:pPr>
                        <w:jc w:val="center"/>
                        <w:rPr>
                          <w:color w:val="000000" w:themeColor="text1"/>
                          <w:lang w:val="cy-GB"/>
                        </w:rPr>
                      </w:pPr>
                      <w:r>
                        <w:rPr>
                          <w:color w:val="000000" w:themeColor="text1"/>
                          <w:szCs w:val="24"/>
                          <w:lang w:val="cy-GB"/>
                        </w:rPr>
                        <w:t>Rhaid i aelod o’r Tîm Swyddogion Diogelu Arweiniol roi gwybod i’n huwch reolwyr ar unwaith. Bydd ein proses ddisgyblu yn dechrau</w:t>
                      </w:r>
                    </w:p>
                  </w:txbxContent>
                </v:textbox>
              </v:shape>
            </w:pict>
          </mc:Fallback>
        </mc:AlternateContent>
      </w:r>
      <w:r w:rsidR="00B107F9" w:rsidRPr="00C65729">
        <w:rPr>
          <w:noProof/>
          <w:lang w:eastAsia="en-GB"/>
        </w:rPr>
        <mc:AlternateContent>
          <mc:Choice Requires="wps">
            <w:drawing>
              <wp:anchor distT="0" distB="0" distL="114300" distR="114300" simplePos="0" relativeHeight="251658277" behindDoc="0" locked="0" layoutInCell="1" allowOverlap="1" wp14:anchorId="7B046CAB" wp14:editId="64EE0CB9">
                <wp:simplePos x="0" y="0"/>
                <wp:positionH relativeFrom="column">
                  <wp:posOffset>1087120</wp:posOffset>
                </wp:positionH>
                <wp:positionV relativeFrom="paragraph">
                  <wp:posOffset>1821815</wp:posOffset>
                </wp:positionV>
                <wp:extent cx="0" cy="232410"/>
                <wp:effectExtent l="95250" t="0" r="57150" b="53340"/>
                <wp:wrapNone/>
                <wp:docPr id="50" name="Straight Arrow Connector 50"/>
                <wp:cNvGraphicFramePr/>
                <a:graphic xmlns:a="http://schemas.openxmlformats.org/drawingml/2006/main">
                  <a:graphicData uri="http://schemas.microsoft.com/office/word/2010/wordprocessingShape">
                    <wps:wsp>
                      <wps:cNvCnPr/>
                      <wps:spPr>
                        <a:xfrm flipH="1">
                          <a:off x="0" y="0"/>
                          <a:ext cx="0" cy="2324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D281C8" id="_x0000_t32" coordsize="21600,21600" o:spt="32" o:oned="t" path="m,l21600,21600e" filled="f">
                <v:path arrowok="t" fillok="f" o:connecttype="none"/>
                <o:lock v:ext="edit" shapetype="t"/>
              </v:shapetype>
              <v:shape id="Straight Arrow Connector 50" o:spid="_x0000_s1026" type="#_x0000_t32" style="position:absolute;margin-left:85.6pt;margin-top:143.45pt;width:0;height:18.3pt;flip:x;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" strokecolor="#4579b8 [3044]">
                <v:stroke endarrow="open"/>
              </v:shape>
            </w:pict>
          </mc:Fallback>
        </mc:AlternateContent>
      </w:r>
      <w:r w:rsidR="00B107F9" w:rsidRPr="00C65729">
        <w:rPr>
          <w:noProof/>
          <w:lang w:eastAsia="en-GB"/>
        </w:rPr>
        <mc:AlternateContent>
          <mc:Choice Requires="wps">
            <w:drawing>
              <wp:anchor distT="0" distB="0" distL="114300" distR="114300" simplePos="0" relativeHeight="251658263" behindDoc="0" locked="0" layoutInCell="1" allowOverlap="1" wp14:anchorId="4AC5ECF9" wp14:editId="2CEBB2C7">
                <wp:simplePos x="0" y="0"/>
                <wp:positionH relativeFrom="column">
                  <wp:posOffset>4931410</wp:posOffset>
                </wp:positionH>
                <wp:positionV relativeFrom="paragraph">
                  <wp:posOffset>3975735</wp:posOffset>
                </wp:positionV>
                <wp:extent cx="0" cy="232410"/>
                <wp:effectExtent l="95250" t="0" r="57150" b="53340"/>
                <wp:wrapNone/>
                <wp:docPr id="35" name="Straight Arrow Connector 35"/>
                <wp:cNvGraphicFramePr/>
                <a:graphic xmlns:a="http://schemas.openxmlformats.org/drawingml/2006/main">
                  <a:graphicData uri="http://schemas.microsoft.com/office/word/2010/wordprocessingShape">
                    <wps:wsp>
                      <wps:cNvCnPr/>
                      <wps:spPr>
                        <a:xfrm flipH="1">
                          <a:off x="0" y="0"/>
                          <a:ext cx="0" cy="2324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B77137" id="Straight Arrow Connector 35" o:spid="_x0000_s1026" type="#_x0000_t32" style="position:absolute;margin-left:388.3pt;margin-top:313.05pt;width:0;height:18.3pt;flip:x;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" strokecolor="#4579b8 [3044]">
                <v:stroke endarrow="open"/>
              </v:shape>
            </w:pict>
          </mc:Fallback>
        </mc:AlternateContent>
      </w:r>
      <w:r w:rsidR="00B107F9" w:rsidRPr="00C65729">
        <w:rPr>
          <w:noProof/>
          <w:lang w:eastAsia="en-GB"/>
        </w:rPr>
        <mc:AlternateContent>
          <mc:Choice Requires="wps">
            <w:drawing>
              <wp:anchor distT="0" distB="0" distL="114300" distR="114300" simplePos="0" relativeHeight="251658249" behindDoc="0" locked="0" layoutInCell="1" allowOverlap="1" wp14:anchorId="564CAD7F" wp14:editId="78068365">
                <wp:simplePos x="0" y="0"/>
                <wp:positionH relativeFrom="column">
                  <wp:posOffset>4463415</wp:posOffset>
                </wp:positionH>
                <wp:positionV relativeFrom="paragraph">
                  <wp:posOffset>4218305</wp:posOffset>
                </wp:positionV>
                <wp:extent cx="923925" cy="695325"/>
                <wp:effectExtent l="0" t="0" r="28575" b="28575"/>
                <wp:wrapNone/>
                <wp:docPr id="18" name="Flowchart: Decision 18"/>
                <wp:cNvGraphicFramePr/>
                <a:graphic xmlns:a="http://schemas.openxmlformats.org/drawingml/2006/main">
                  <a:graphicData uri="http://schemas.microsoft.com/office/word/2010/wordprocessingShape">
                    <wps:wsp>
                      <wps:cNvSpPr/>
                      <wps:spPr>
                        <a:xfrm>
                          <a:off x="0" y="0"/>
                          <a:ext cx="923925" cy="69532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D026A6" w14:textId="0B0DCD00" w:rsidR="00BF72BF" w:rsidRDefault="00BF72BF" w:rsidP="00642732">
                            <w:pPr>
                              <w:jc w:val="center"/>
                            </w:pPr>
                            <w:r w:rsidRPr="007B3F49">
                              <w:rPr>
                                <w:sz w:val="16"/>
                                <w:szCs w:val="16"/>
                              </w:rPr>
                              <w:t>N</w:t>
                            </w:r>
                            <w:r w:rsidR="007B3F49" w:rsidRPr="007B3F49">
                              <w:rPr>
                                <w:sz w:val="16"/>
                                <w:szCs w:val="16"/>
                              </w:rPr>
                              <w:t>ac</w:t>
                            </w:r>
                            <w:r w:rsidR="007B3F49">
                              <w:t xml:space="preserve"> </w:t>
                            </w:r>
                            <w:r w:rsidR="007B3F49" w:rsidRPr="007B3F49">
                              <w:rPr>
                                <w:sz w:val="16"/>
                                <w:szCs w:val="16"/>
                              </w:rPr>
                              <w:t>oes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CAD7F" id="_x0000_t110" coordsize="21600,21600" o:spt="110" path="m10800,l,10800,10800,21600,21600,10800xe">
                <v:stroke joinstyle="miter"/>
                <v:path gradientshapeok="t" o:connecttype="rect" textboxrect="5400,5400,16200,16200"/>
              </v:shapetype>
              <v:shape id="Flowchart: Decision 18" o:spid="_x0000_s1028" type="#_x0000_t110" style="position:absolute;margin-left:351.45pt;margin-top:332.15pt;width:72.75pt;height:54.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" fillcolor="#4f81bd [3204]" strokecolor="#243f60 [1604]" strokeweight="2pt">
                <v:textbox>
                  <w:txbxContent>
                    <w:p w14:paraId="24D026A6" w14:textId="0B0DCD00" w:rsidR="00BF72BF" w:rsidRDefault="00BF72BF" w:rsidP="00642732">
                      <w:pPr>
                        <w:jc w:val="center"/>
                      </w:pPr>
                      <w:r w:rsidRPr="007B3F49">
                        <w:rPr>
                          <w:sz w:val="16"/>
                          <w:szCs w:val="16"/>
                        </w:rPr>
                        <w:t>N</w:t>
                      </w:r>
                      <w:r w:rsidR="007B3F49" w:rsidRPr="007B3F49">
                        <w:rPr>
                          <w:sz w:val="16"/>
                          <w:szCs w:val="16"/>
                        </w:rPr>
                        <w:t>ac</w:t>
                      </w:r>
                      <w:r w:rsidR="007B3F49">
                        <w:t xml:space="preserve"> </w:t>
                      </w:r>
                      <w:r w:rsidR="007B3F49" w:rsidRPr="007B3F49">
                        <w:rPr>
                          <w:sz w:val="16"/>
                          <w:szCs w:val="16"/>
                        </w:rPr>
                        <w:t>oes</w:t>
                      </w:r>
                    </w:p>
                  </w:txbxContent>
                </v:textbox>
              </v:shape>
            </w:pict>
          </mc:Fallback>
        </mc:AlternateContent>
      </w:r>
      <w:r w:rsidR="00B107F9" w:rsidRPr="00C65729">
        <w:rPr>
          <w:noProof/>
          <w:lang w:eastAsia="en-GB"/>
        </w:rPr>
        <mc:AlternateContent>
          <mc:Choice Requires="wps">
            <w:drawing>
              <wp:anchor distT="0" distB="0" distL="114300" distR="114300" simplePos="0" relativeHeight="251658260" behindDoc="0" locked="0" layoutInCell="1" allowOverlap="1" wp14:anchorId="6102D729" wp14:editId="26123A24">
                <wp:simplePos x="0" y="0"/>
                <wp:positionH relativeFrom="column">
                  <wp:posOffset>4210050</wp:posOffset>
                </wp:positionH>
                <wp:positionV relativeFrom="paragraph">
                  <wp:posOffset>2356485</wp:posOffset>
                </wp:positionV>
                <wp:extent cx="0" cy="232410"/>
                <wp:effectExtent l="95250" t="0" r="57150" b="53340"/>
                <wp:wrapNone/>
                <wp:docPr id="31" name="Straight Arrow Connector 31"/>
                <wp:cNvGraphicFramePr/>
                <a:graphic xmlns:a="http://schemas.openxmlformats.org/drawingml/2006/main">
                  <a:graphicData uri="http://schemas.microsoft.com/office/word/2010/wordprocessingShape">
                    <wps:wsp>
                      <wps:cNvCnPr/>
                      <wps:spPr>
                        <a:xfrm flipH="1">
                          <a:off x="0" y="0"/>
                          <a:ext cx="0" cy="2324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7B3933" id="Straight Arrow Connector 31" o:spid="_x0000_s1026" type="#_x0000_t32" style="position:absolute;margin-left:331.5pt;margin-top:185.55pt;width:0;height:18.3pt;flip:x;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" strokecolor="#4579b8 [3044]">
                <v:stroke endarrow="open"/>
              </v:shape>
            </w:pict>
          </mc:Fallback>
        </mc:AlternateContent>
      </w:r>
      <w:r w:rsidR="00B107F9" w:rsidRPr="00C65729">
        <w:rPr>
          <w:noProof/>
          <w:lang w:eastAsia="en-GB"/>
        </w:rPr>
        <mc:AlternateContent>
          <mc:Choice Requires="wps">
            <w:drawing>
              <wp:anchor distT="0" distB="0" distL="114300" distR="114300" simplePos="0" relativeHeight="251658272" behindDoc="0" locked="0" layoutInCell="1" allowOverlap="1" wp14:anchorId="2651A95F" wp14:editId="48A52436">
                <wp:simplePos x="0" y="0"/>
                <wp:positionH relativeFrom="column">
                  <wp:posOffset>922655</wp:posOffset>
                </wp:positionH>
                <wp:positionV relativeFrom="paragraph">
                  <wp:posOffset>2527935</wp:posOffset>
                </wp:positionV>
                <wp:extent cx="0" cy="232410"/>
                <wp:effectExtent l="95250" t="0" r="57150" b="53340"/>
                <wp:wrapNone/>
                <wp:docPr id="44" name="Straight Arrow Connector 44"/>
                <wp:cNvGraphicFramePr/>
                <a:graphic xmlns:a="http://schemas.openxmlformats.org/drawingml/2006/main">
                  <a:graphicData uri="http://schemas.microsoft.com/office/word/2010/wordprocessingShape">
                    <wps:wsp>
                      <wps:cNvCnPr/>
                      <wps:spPr>
                        <a:xfrm flipH="1">
                          <a:off x="0" y="0"/>
                          <a:ext cx="0" cy="2324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349CA3" id="Straight Arrow Connector 44" o:spid="_x0000_s1026" type="#_x0000_t32" style="position:absolute;margin-left:72.65pt;margin-top:199.05pt;width:0;height:18.3pt;flip:x;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" strokecolor="#4579b8 [3044]">
                <v:stroke endarrow="open"/>
              </v:shape>
            </w:pict>
          </mc:Fallback>
        </mc:AlternateContent>
      </w:r>
      <w:r w:rsidR="00B107F9" w:rsidRPr="00C65729">
        <w:rPr>
          <w:noProof/>
          <w:lang w:eastAsia="en-GB"/>
        </w:rPr>
        <mc:AlternateContent>
          <mc:Choice Requires="wps">
            <w:drawing>
              <wp:anchor distT="0" distB="0" distL="114300" distR="114300" simplePos="0" relativeHeight="251658242" behindDoc="0" locked="0" layoutInCell="1" allowOverlap="1" wp14:anchorId="1E08B046" wp14:editId="679BDA62">
                <wp:simplePos x="0" y="0"/>
                <wp:positionH relativeFrom="column">
                  <wp:posOffset>624205</wp:posOffset>
                </wp:positionH>
                <wp:positionV relativeFrom="paragraph">
                  <wp:posOffset>1248410</wp:posOffset>
                </wp:positionV>
                <wp:extent cx="923925" cy="657225"/>
                <wp:effectExtent l="0" t="0" r="28575" b="28575"/>
                <wp:wrapNone/>
                <wp:docPr id="5" name="Flowchart: Decision 5"/>
                <wp:cNvGraphicFramePr/>
                <a:graphic xmlns:a="http://schemas.openxmlformats.org/drawingml/2006/main">
                  <a:graphicData uri="http://schemas.microsoft.com/office/word/2010/wordprocessingShape">
                    <wps:wsp>
                      <wps:cNvSpPr/>
                      <wps:spPr>
                        <a:xfrm>
                          <a:off x="0" y="0"/>
                          <a:ext cx="923925" cy="65722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235759" w14:textId="73988F83" w:rsidR="00BF72BF" w:rsidRPr="001A303A" w:rsidRDefault="00BF72BF" w:rsidP="00642732">
                            <w:pPr>
                              <w:jc w:val="center"/>
                              <w:rPr>
                                <w:sz w:val="20"/>
                              </w:rPr>
                            </w:pPr>
                            <w:r w:rsidRPr="001A303A">
                              <w:rPr>
                                <w:sz w:val="20"/>
                              </w:rPr>
                              <w:t>Y</w:t>
                            </w:r>
                            <w:r w:rsidR="00BF44CB">
                              <w:rPr>
                                <w:sz w:val="20"/>
                              </w:rPr>
                              <w:t>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8B046" id="Flowchart: Decision 5" o:spid="_x0000_s1029" type="#_x0000_t110" style="position:absolute;margin-left:49.15pt;margin-top:98.3pt;width:72.75pt;height:5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" fillcolor="#4f81bd [3204]" strokecolor="#243f60 [1604]" strokeweight="2pt">
                <v:textbox>
                  <w:txbxContent>
                    <w:p w14:paraId="37235759" w14:textId="73988F83" w:rsidR="00BF72BF" w:rsidRPr="001A303A" w:rsidRDefault="00BF72BF" w:rsidP="00642732">
                      <w:pPr>
                        <w:jc w:val="center"/>
                        <w:rPr>
                          <w:sz w:val="20"/>
                        </w:rPr>
                      </w:pPr>
                      <w:r w:rsidRPr="001A303A">
                        <w:rPr>
                          <w:sz w:val="20"/>
                        </w:rPr>
                        <w:t>Y</w:t>
                      </w:r>
                      <w:r w:rsidR="00BF44CB">
                        <w:rPr>
                          <w:sz w:val="20"/>
                        </w:rPr>
                        <w:t>dy</w:t>
                      </w:r>
                    </w:p>
                  </w:txbxContent>
                </v:textbox>
              </v:shape>
            </w:pict>
          </mc:Fallback>
        </mc:AlternateContent>
      </w:r>
      <w:r w:rsidR="00B107F9" w:rsidRPr="00C65729">
        <w:rPr>
          <w:noProof/>
          <w:lang w:eastAsia="en-GB"/>
        </w:rPr>
        <mc:AlternateContent>
          <mc:Choice Requires="wps">
            <w:drawing>
              <wp:anchor distT="0" distB="0" distL="114300" distR="114300" simplePos="0" relativeHeight="251658271" behindDoc="0" locked="0" layoutInCell="1" allowOverlap="1" wp14:anchorId="6C7D46E1" wp14:editId="4E853700">
                <wp:simplePos x="0" y="0"/>
                <wp:positionH relativeFrom="column">
                  <wp:posOffset>1096010</wp:posOffset>
                </wp:positionH>
                <wp:positionV relativeFrom="paragraph">
                  <wp:posOffset>1011555</wp:posOffset>
                </wp:positionV>
                <wp:extent cx="0" cy="232410"/>
                <wp:effectExtent l="95250" t="0" r="57150" b="53340"/>
                <wp:wrapNone/>
                <wp:docPr id="43" name="Straight Arrow Connector 43"/>
                <wp:cNvGraphicFramePr/>
                <a:graphic xmlns:a="http://schemas.openxmlformats.org/drawingml/2006/main">
                  <a:graphicData uri="http://schemas.microsoft.com/office/word/2010/wordprocessingShape">
                    <wps:wsp>
                      <wps:cNvCnPr/>
                      <wps:spPr>
                        <a:xfrm flipH="1">
                          <a:off x="0" y="0"/>
                          <a:ext cx="0" cy="2324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688C78" id="Straight Arrow Connector 43" o:spid="_x0000_s1026" type="#_x0000_t32" style="position:absolute;margin-left:86.3pt;margin-top:79.65pt;width:0;height:18.3pt;flip:x;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" strokecolor="#4579b8 [3044]">
                <v:stroke endarrow="open"/>
              </v:shape>
            </w:pict>
          </mc:Fallback>
        </mc:AlternateContent>
      </w:r>
      <w:r w:rsidR="00AD6769" w:rsidRPr="00C65729">
        <w:rPr>
          <w:noProof/>
          <w:lang w:eastAsia="en-GB"/>
        </w:rPr>
        <mc:AlternateContent>
          <mc:Choice Requires="wps">
            <w:drawing>
              <wp:anchor distT="0" distB="0" distL="114300" distR="114300" simplePos="0" relativeHeight="251658269" behindDoc="0" locked="0" layoutInCell="1" allowOverlap="1" wp14:anchorId="29C1A5F5" wp14:editId="457B29BD">
                <wp:simplePos x="0" y="0"/>
                <wp:positionH relativeFrom="column">
                  <wp:posOffset>582930</wp:posOffset>
                </wp:positionH>
                <wp:positionV relativeFrom="paragraph">
                  <wp:posOffset>6387465</wp:posOffset>
                </wp:positionV>
                <wp:extent cx="0" cy="889635"/>
                <wp:effectExtent l="95250" t="0" r="57150" b="62865"/>
                <wp:wrapNone/>
                <wp:docPr id="41" name="Straight Arrow Connector 41"/>
                <wp:cNvGraphicFramePr/>
                <a:graphic xmlns:a="http://schemas.openxmlformats.org/drawingml/2006/main">
                  <a:graphicData uri="http://schemas.microsoft.com/office/word/2010/wordprocessingShape">
                    <wps:wsp>
                      <wps:cNvCnPr/>
                      <wps:spPr>
                        <a:xfrm>
                          <a:off x="0" y="0"/>
                          <a:ext cx="0" cy="889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4E623D" id="Straight Arrow Connector 41" o:spid="_x0000_s1026" type="#_x0000_t32" style="position:absolute;margin-left:45.9pt;margin-top:502.95pt;width:0;height:70.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" strokecolor="#4579b8 [3044]">
                <v:stroke endarrow="open"/>
              </v:shape>
            </w:pict>
          </mc:Fallback>
        </mc:AlternateContent>
      </w:r>
      <w:r w:rsidR="00AD6769" w:rsidRPr="00C65729">
        <w:rPr>
          <w:noProof/>
          <w:lang w:eastAsia="en-GB"/>
        </w:rPr>
        <mc:AlternateContent>
          <mc:Choice Requires="wps">
            <w:drawing>
              <wp:anchor distT="0" distB="0" distL="114300" distR="114300" simplePos="0" relativeHeight="251658253" behindDoc="0" locked="0" layoutInCell="1" allowOverlap="1" wp14:anchorId="7B27E62F" wp14:editId="6EF02010">
                <wp:simplePos x="0" y="0"/>
                <wp:positionH relativeFrom="column">
                  <wp:posOffset>-277495</wp:posOffset>
                </wp:positionH>
                <wp:positionV relativeFrom="paragraph">
                  <wp:posOffset>7270115</wp:posOffset>
                </wp:positionV>
                <wp:extent cx="1656080" cy="989965"/>
                <wp:effectExtent l="0" t="0" r="20320" b="19685"/>
                <wp:wrapNone/>
                <wp:docPr id="24" name="Flowchart: Process 24"/>
                <wp:cNvGraphicFramePr/>
                <a:graphic xmlns:a="http://schemas.openxmlformats.org/drawingml/2006/main">
                  <a:graphicData uri="http://schemas.microsoft.com/office/word/2010/wordprocessingShape">
                    <wps:wsp>
                      <wps:cNvSpPr/>
                      <wps:spPr>
                        <a:xfrm>
                          <a:off x="0" y="0"/>
                          <a:ext cx="1656080" cy="98996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81247F" w14:textId="5E1D8664" w:rsidR="00BF72BF" w:rsidRPr="008C4484" w:rsidRDefault="008A14AF" w:rsidP="00642732">
                            <w:pPr>
                              <w:jc w:val="center"/>
                              <w:rPr>
                                <w:color w:val="000000" w:themeColor="text1"/>
                              </w:rPr>
                            </w:pPr>
                            <w:r w:rsidRPr="00434C4A">
                              <w:rPr>
                                <w:color w:val="000000"/>
                                <w:szCs w:val="24"/>
                              </w:rPr>
                              <w:t xml:space="preserve">Rhaid i’r Swyddog Diogelu </w:t>
                            </w:r>
                            <w:r>
                              <w:rPr>
                                <w:color w:val="000000"/>
                                <w:szCs w:val="24"/>
                              </w:rPr>
                              <w:t xml:space="preserve">Arweiniol </w:t>
                            </w:r>
                            <w:r w:rsidRPr="00434C4A">
                              <w:rPr>
                                <w:color w:val="000000"/>
                                <w:szCs w:val="24"/>
                              </w:rPr>
                              <w:t>wneud yr atgyfeiriad angenrheidiol ar unwaith</w:t>
                            </w:r>
                            <w:r w:rsidR="00BF72BF" w:rsidRPr="008C4484">
                              <w:rPr>
                                <w:color w:val="000000" w:themeColor="text1"/>
                                <w:szCs w:val="24"/>
                              </w:rPr>
                              <w:t>.</w:t>
                            </w:r>
                            <w:r w:rsidR="0033364C">
                              <w:rPr>
                                <w:color w:val="000000" w:themeColor="text1"/>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7E62F" id="Flowchart: Process 24" o:spid="_x0000_s1030" type="#_x0000_t109" style="position:absolute;margin-left:-21.85pt;margin-top:572.45pt;width:130.4pt;height:77.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" fillcolor="#4f81bd [3204]" strokecolor="#243f60 [1604]" strokeweight="2pt">
                <v:textbox>
                  <w:txbxContent>
                    <w:p w14:paraId="4A81247F" w14:textId="5E1D8664" w:rsidR="00BF72BF" w:rsidRPr="008C4484" w:rsidRDefault="008A14AF" w:rsidP="00642732">
                      <w:pPr>
                        <w:jc w:val="center"/>
                        <w:rPr>
                          <w:color w:val="000000" w:themeColor="text1"/>
                        </w:rPr>
                      </w:pPr>
                      <w:r w:rsidRPr="00434C4A">
                        <w:rPr>
                          <w:color w:val="000000"/>
                          <w:szCs w:val="24"/>
                        </w:rPr>
                        <w:t xml:space="preserve">Rhaid i’r Swyddog Diogelu </w:t>
                      </w:r>
                      <w:r>
                        <w:rPr>
                          <w:color w:val="000000"/>
                          <w:szCs w:val="24"/>
                        </w:rPr>
                        <w:t xml:space="preserve">Arweiniol </w:t>
                      </w:r>
                      <w:r w:rsidRPr="00434C4A">
                        <w:rPr>
                          <w:color w:val="000000"/>
                          <w:szCs w:val="24"/>
                        </w:rPr>
                        <w:t>wneud yr atgyfeiriad angenrheidiol ar unwaith</w:t>
                      </w:r>
                      <w:r w:rsidR="00BF72BF" w:rsidRPr="008C4484">
                        <w:rPr>
                          <w:color w:val="000000" w:themeColor="text1"/>
                          <w:szCs w:val="24"/>
                        </w:rPr>
                        <w:t>.</w:t>
                      </w:r>
                      <w:r w:rsidR="0033364C">
                        <w:rPr>
                          <w:color w:val="000000" w:themeColor="text1"/>
                          <w:szCs w:val="24"/>
                        </w:rPr>
                        <w:t xml:space="preserve"> </w:t>
                      </w:r>
                    </w:p>
                  </w:txbxContent>
                </v:textbox>
              </v:shape>
            </w:pict>
          </mc:Fallback>
        </mc:AlternateContent>
      </w:r>
      <w:r w:rsidR="00AD6769" w:rsidRPr="00C65729">
        <w:rPr>
          <w:noProof/>
          <w:lang w:eastAsia="en-GB"/>
        </w:rPr>
        <mc:AlternateContent>
          <mc:Choice Requires="wps">
            <w:drawing>
              <wp:anchor distT="0" distB="0" distL="114300" distR="114300" simplePos="0" relativeHeight="251658274" behindDoc="0" locked="0" layoutInCell="1" allowOverlap="1" wp14:anchorId="4EB0777C" wp14:editId="093E0723">
                <wp:simplePos x="0" y="0"/>
                <wp:positionH relativeFrom="column">
                  <wp:posOffset>1374140</wp:posOffset>
                </wp:positionH>
                <wp:positionV relativeFrom="paragraph">
                  <wp:posOffset>7634605</wp:posOffset>
                </wp:positionV>
                <wp:extent cx="623570" cy="0"/>
                <wp:effectExtent l="38100" t="76200" r="0" b="114300"/>
                <wp:wrapNone/>
                <wp:docPr id="46" name="Straight Arrow Connector 46"/>
                <wp:cNvGraphicFramePr/>
                <a:graphic xmlns:a="http://schemas.openxmlformats.org/drawingml/2006/main">
                  <a:graphicData uri="http://schemas.microsoft.com/office/word/2010/wordprocessingShape">
                    <wps:wsp>
                      <wps:cNvCnPr/>
                      <wps:spPr>
                        <a:xfrm flipH="1">
                          <a:off x="0" y="0"/>
                          <a:ext cx="6235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38FC9A" id="Straight Arrow Connector 46" o:spid="_x0000_s1026" type="#_x0000_t32" style="position:absolute;margin-left:108.2pt;margin-top:601.15pt;width:49.1pt;height:0;flip:x;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" strokecolor="#4579b8 [3044]">
                <v:stroke endarrow="open"/>
              </v:shape>
            </w:pict>
          </mc:Fallback>
        </mc:AlternateContent>
      </w:r>
      <w:r w:rsidR="00AD6769" w:rsidRPr="00C65729">
        <w:rPr>
          <w:noProof/>
          <w:lang w:eastAsia="en-GB"/>
        </w:rPr>
        <mc:AlternateContent>
          <mc:Choice Requires="wps">
            <w:drawing>
              <wp:anchor distT="0" distB="0" distL="114300" distR="114300" simplePos="0" relativeHeight="251658268" behindDoc="0" locked="0" layoutInCell="1" allowOverlap="1" wp14:anchorId="36B13B2B" wp14:editId="2DD87C37">
                <wp:simplePos x="0" y="0"/>
                <wp:positionH relativeFrom="column">
                  <wp:posOffset>3474085</wp:posOffset>
                </wp:positionH>
                <wp:positionV relativeFrom="paragraph">
                  <wp:posOffset>6895465</wp:posOffset>
                </wp:positionV>
                <wp:extent cx="0" cy="396240"/>
                <wp:effectExtent l="95250" t="0" r="114300" b="60960"/>
                <wp:wrapNone/>
                <wp:docPr id="40" name="Straight Arrow Connector 40"/>
                <wp:cNvGraphicFramePr/>
                <a:graphic xmlns:a="http://schemas.openxmlformats.org/drawingml/2006/main">
                  <a:graphicData uri="http://schemas.microsoft.com/office/word/2010/wordprocessingShape">
                    <wps:wsp>
                      <wps:cNvCnPr/>
                      <wps:spPr>
                        <a:xfrm>
                          <a:off x="0" y="0"/>
                          <a:ext cx="0" cy="396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9EDDCF" id="Straight Arrow Connector 40" o:spid="_x0000_s1026" type="#_x0000_t32" style="position:absolute;margin-left:273.55pt;margin-top:542.95pt;width:0;height:31.2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" strokecolor="#4579b8 [3044]">
                <v:stroke endarrow="open"/>
              </v:shape>
            </w:pict>
          </mc:Fallback>
        </mc:AlternateContent>
      </w:r>
      <w:r w:rsidR="00AD6769" w:rsidRPr="00C65729">
        <w:rPr>
          <w:noProof/>
          <w:lang w:eastAsia="en-GB"/>
        </w:rPr>
        <mc:AlternateContent>
          <mc:Choice Requires="wps">
            <w:drawing>
              <wp:anchor distT="0" distB="0" distL="114300" distR="114300" simplePos="0" relativeHeight="251658267" behindDoc="0" locked="0" layoutInCell="1" allowOverlap="1" wp14:anchorId="4F0A53C1" wp14:editId="07C4A716">
                <wp:simplePos x="0" y="0"/>
                <wp:positionH relativeFrom="column">
                  <wp:posOffset>2399665</wp:posOffset>
                </wp:positionH>
                <wp:positionV relativeFrom="paragraph">
                  <wp:posOffset>7037070</wp:posOffset>
                </wp:positionV>
                <wp:extent cx="0" cy="232410"/>
                <wp:effectExtent l="95250" t="0" r="57150" b="53340"/>
                <wp:wrapNone/>
                <wp:docPr id="39" name="Straight Arrow Connector 39"/>
                <wp:cNvGraphicFramePr/>
                <a:graphic xmlns:a="http://schemas.openxmlformats.org/drawingml/2006/main">
                  <a:graphicData uri="http://schemas.microsoft.com/office/word/2010/wordprocessingShape">
                    <wps:wsp>
                      <wps:cNvCnPr/>
                      <wps:spPr>
                        <a:xfrm flipH="1">
                          <a:off x="0" y="0"/>
                          <a:ext cx="0" cy="2324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5CB963" id="Straight Arrow Connector 39" o:spid="_x0000_s1026" type="#_x0000_t32" style="position:absolute;margin-left:188.95pt;margin-top:554.1pt;width:0;height:18.3pt;flip:x;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" strokecolor="#4579b8 [3044]">
                <v:stroke endarrow="open"/>
              </v:shape>
            </w:pict>
          </mc:Fallback>
        </mc:AlternateContent>
      </w:r>
      <w:r w:rsidR="00AD6769" w:rsidRPr="00C65729">
        <w:rPr>
          <w:noProof/>
          <w:lang w:eastAsia="en-GB"/>
        </w:rPr>
        <mc:AlternateContent>
          <mc:Choice Requires="wps">
            <w:drawing>
              <wp:anchor distT="0" distB="0" distL="114300" distR="114300" simplePos="0" relativeHeight="251658258" behindDoc="0" locked="0" layoutInCell="1" allowOverlap="1" wp14:anchorId="1B38A6B7" wp14:editId="26CFEB62">
                <wp:simplePos x="0" y="0"/>
                <wp:positionH relativeFrom="column">
                  <wp:posOffset>3020695</wp:posOffset>
                </wp:positionH>
                <wp:positionV relativeFrom="paragraph">
                  <wp:posOffset>7278370</wp:posOffset>
                </wp:positionV>
                <wp:extent cx="923925" cy="695325"/>
                <wp:effectExtent l="0" t="0" r="28575" b="28575"/>
                <wp:wrapNone/>
                <wp:docPr id="29" name="Flowchart: Decision 29"/>
                <wp:cNvGraphicFramePr/>
                <a:graphic xmlns:a="http://schemas.openxmlformats.org/drawingml/2006/main">
                  <a:graphicData uri="http://schemas.microsoft.com/office/word/2010/wordprocessingShape">
                    <wps:wsp>
                      <wps:cNvSpPr/>
                      <wps:spPr>
                        <a:xfrm>
                          <a:off x="0" y="0"/>
                          <a:ext cx="923925" cy="69532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1779A3" w14:textId="53B1703D" w:rsidR="00BF72BF" w:rsidRPr="00AC737E" w:rsidRDefault="00BF72BF" w:rsidP="00642732">
                            <w:pPr>
                              <w:jc w:val="center"/>
                              <w:rPr>
                                <w:sz w:val="16"/>
                                <w:szCs w:val="16"/>
                              </w:rPr>
                            </w:pPr>
                            <w:r w:rsidRPr="00AC737E">
                              <w:rPr>
                                <w:sz w:val="16"/>
                                <w:szCs w:val="16"/>
                              </w:rPr>
                              <w:t>N</w:t>
                            </w:r>
                            <w:r w:rsidR="00AC737E">
                              <w:rPr>
                                <w:sz w:val="16"/>
                                <w:szCs w:val="16"/>
                              </w:rPr>
                              <w:t xml:space="preserve">ac </w:t>
                            </w:r>
                            <w:r w:rsidRPr="00AC737E">
                              <w:rPr>
                                <w:sz w:val="16"/>
                                <w:szCs w:val="16"/>
                              </w:rPr>
                              <w:t>o</w:t>
                            </w:r>
                            <w:r w:rsidR="00AC737E">
                              <w:rPr>
                                <w:sz w:val="16"/>
                                <w:szCs w:val="16"/>
                              </w:rPr>
                              <w:t>es</w:t>
                            </w:r>
                          </w:p>
                          <w:p w14:paraId="5DA251EE" w14:textId="77777777" w:rsidR="00BF72BF" w:rsidRDefault="00BF72BF" w:rsidP="006427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8A6B7" id="Flowchart: Decision 29" o:spid="_x0000_s1031" type="#_x0000_t110" style="position:absolute;margin-left:237.85pt;margin-top:573.1pt;width:72.75pt;height:54.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" fillcolor="#4f81bd [3204]" strokecolor="#243f60 [1604]" strokeweight="2pt">
                <v:textbox>
                  <w:txbxContent>
                    <w:p w14:paraId="561779A3" w14:textId="53B1703D" w:rsidR="00BF72BF" w:rsidRPr="00AC737E" w:rsidRDefault="00BF72BF" w:rsidP="00642732">
                      <w:pPr>
                        <w:jc w:val="center"/>
                        <w:rPr>
                          <w:sz w:val="16"/>
                          <w:szCs w:val="16"/>
                        </w:rPr>
                      </w:pPr>
                      <w:r w:rsidRPr="00AC737E">
                        <w:rPr>
                          <w:sz w:val="16"/>
                          <w:szCs w:val="16"/>
                        </w:rPr>
                        <w:t>N</w:t>
                      </w:r>
                      <w:r w:rsidR="00AC737E">
                        <w:rPr>
                          <w:sz w:val="16"/>
                          <w:szCs w:val="16"/>
                        </w:rPr>
                        <w:t xml:space="preserve">ac </w:t>
                      </w:r>
                      <w:r w:rsidRPr="00AC737E">
                        <w:rPr>
                          <w:sz w:val="16"/>
                          <w:szCs w:val="16"/>
                        </w:rPr>
                        <w:t>o</w:t>
                      </w:r>
                      <w:r w:rsidR="00AC737E">
                        <w:rPr>
                          <w:sz w:val="16"/>
                          <w:szCs w:val="16"/>
                        </w:rPr>
                        <w:t>es</w:t>
                      </w:r>
                    </w:p>
                    <w:p w14:paraId="5DA251EE" w14:textId="77777777" w:rsidR="00BF72BF" w:rsidRDefault="00BF72BF" w:rsidP="00642732">
                      <w:pPr>
                        <w:jc w:val="center"/>
                      </w:pPr>
                    </w:p>
                  </w:txbxContent>
                </v:textbox>
              </v:shape>
            </w:pict>
          </mc:Fallback>
        </mc:AlternateContent>
      </w:r>
      <w:r w:rsidR="00AD6769" w:rsidRPr="00C65729">
        <w:rPr>
          <w:noProof/>
          <w:lang w:eastAsia="en-GB"/>
        </w:rPr>
        <mc:AlternateContent>
          <mc:Choice Requires="wps">
            <w:drawing>
              <wp:anchor distT="0" distB="0" distL="114300" distR="114300" simplePos="0" relativeHeight="251658259" behindDoc="0" locked="0" layoutInCell="1" allowOverlap="1" wp14:anchorId="73A895AD" wp14:editId="1C9A8514">
                <wp:simplePos x="0" y="0"/>
                <wp:positionH relativeFrom="column">
                  <wp:posOffset>1933575</wp:posOffset>
                </wp:positionH>
                <wp:positionV relativeFrom="paragraph">
                  <wp:posOffset>7276465</wp:posOffset>
                </wp:positionV>
                <wp:extent cx="923925" cy="657225"/>
                <wp:effectExtent l="0" t="0" r="28575" b="28575"/>
                <wp:wrapNone/>
                <wp:docPr id="30" name="Flowchart: Decision 30"/>
                <wp:cNvGraphicFramePr/>
                <a:graphic xmlns:a="http://schemas.openxmlformats.org/drawingml/2006/main">
                  <a:graphicData uri="http://schemas.microsoft.com/office/word/2010/wordprocessingShape">
                    <wps:wsp>
                      <wps:cNvSpPr/>
                      <wps:spPr>
                        <a:xfrm>
                          <a:off x="0" y="0"/>
                          <a:ext cx="923925" cy="65722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8DEF12" w14:textId="70396643" w:rsidR="00BF72BF" w:rsidRPr="00B56564" w:rsidRDefault="00AC737E" w:rsidP="00642732">
                            <w:pPr>
                              <w:jc w:val="center"/>
                              <w:rPr>
                                <w:b/>
                                <w:sz w:val="20"/>
                              </w:rPr>
                            </w:pPr>
                            <w:r>
                              <w:rPr>
                                <w:b/>
                                <w:sz w:val="20"/>
                              </w:rPr>
                              <w:t>O</w:t>
                            </w:r>
                            <w:r w:rsidR="00BF72BF" w:rsidRPr="00B56564">
                              <w:rPr>
                                <w:b/>
                                <w:sz w:val="20"/>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895AD" id="Flowchart: Decision 30" o:spid="_x0000_s1032" type="#_x0000_t110" style="position:absolute;margin-left:152.25pt;margin-top:572.95pt;width:72.75pt;height:51.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" fillcolor="#4f81bd [3204]" strokecolor="#243f60 [1604]" strokeweight="2pt">
                <v:textbox>
                  <w:txbxContent>
                    <w:p w14:paraId="008DEF12" w14:textId="70396643" w:rsidR="00BF72BF" w:rsidRPr="00B56564" w:rsidRDefault="00AC737E" w:rsidP="00642732">
                      <w:pPr>
                        <w:jc w:val="center"/>
                        <w:rPr>
                          <w:b/>
                          <w:sz w:val="20"/>
                        </w:rPr>
                      </w:pPr>
                      <w:r>
                        <w:rPr>
                          <w:b/>
                          <w:sz w:val="20"/>
                        </w:rPr>
                        <w:t>O</w:t>
                      </w:r>
                      <w:r w:rsidR="00BF72BF" w:rsidRPr="00B56564">
                        <w:rPr>
                          <w:b/>
                          <w:sz w:val="20"/>
                        </w:rPr>
                        <w:t>es</w:t>
                      </w:r>
                    </w:p>
                  </w:txbxContent>
                </v:textbox>
              </v:shape>
            </w:pict>
          </mc:Fallback>
        </mc:AlternateContent>
      </w:r>
      <w:r w:rsidR="00AD6769" w:rsidRPr="00C65729">
        <w:rPr>
          <w:noProof/>
          <w:lang w:eastAsia="en-GB"/>
        </w:rPr>
        <mc:AlternateContent>
          <mc:Choice Requires="wps">
            <w:drawing>
              <wp:anchor distT="0" distB="0" distL="114300" distR="114300" simplePos="0" relativeHeight="251658270" behindDoc="0" locked="0" layoutInCell="1" allowOverlap="1" wp14:anchorId="4C526345" wp14:editId="1CF530F5">
                <wp:simplePos x="0" y="0"/>
                <wp:positionH relativeFrom="column">
                  <wp:posOffset>652145</wp:posOffset>
                </wp:positionH>
                <wp:positionV relativeFrom="paragraph">
                  <wp:posOffset>4344670</wp:posOffset>
                </wp:positionV>
                <wp:extent cx="0" cy="232410"/>
                <wp:effectExtent l="95250" t="0" r="57150" b="53340"/>
                <wp:wrapNone/>
                <wp:docPr id="42" name="Straight Arrow Connector 42"/>
                <wp:cNvGraphicFramePr/>
                <a:graphic xmlns:a="http://schemas.openxmlformats.org/drawingml/2006/main">
                  <a:graphicData uri="http://schemas.microsoft.com/office/word/2010/wordprocessingShape">
                    <wps:wsp>
                      <wps:cNvCnPr/>
                      <wps:spPr>
                        <a:xfrm flipH="1">
                          <a:off x="0" y="0"/>
                          <a:ext cx="0" cy="2324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E7745C" id="Straight Arrow Connector 42" o:spid="_x0000_s1026" type="#_x0000_t32" style="position:absolute;margin-left:51.35pt;margin-top:342.1pt;width:0;height:18.3pt;flip:x;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" strokecolor="#4579b8 [3044]">
                <v:stroke endarrow="open"/>
              </v:shape>
            </w:pict>
          </mc:Fallback>
        </mc:AlternateContent>
      </w:r>
      <w:r w:rsidR="00AD6769" w:rsidRPr="00C65729">
        <w:rPr>
          <w:noProof/>
          <w:lang w:eastAsia="en-GB"/>
        </w:rPr>
        <mc:AlternateContent>
          <mc:Choice Requires="wps">
            <w:drawing>
              <wp:anchor distT="0" distB="0" distL="114300" distR="114300" simplePos="0" relativeHeight="251658251" behindDoc="0" locked="0" layoutInCell="1" allowOverlap="1" wp14:anchorId="5A2B6EF0" wp14:editId="51B024DA">
                <wp:simplePos x="0" y="0"/>
                <wp:positionH relativeFrom="column">
                  <wp:posOffset>3748405</wp:posOffset>
                </wp:positionH>
                <wp:positionV relativeFrom="paragraph">
                  <wp:posOffset>1664335</wp:posOffset>
                </wp:positionV>
                <wp:extent cx="923925" cy="695325"/>
                <wp:effectExtent l="0" t="0" r="28575" b="28575"/>
                <wp:wrapNone/>
                <wp:docPr id="22" name="Flowchart: Decision 22"/>
                <wp:cNvGraphicFramePr/>
                <a:graphic xmlns:a="http://schemas.openxmlformats.org/drawingml/2006/main">
                  <a:graphicData uri="http://schemas.microsoft.com/office/word/2010/wordprocessingShape">
                    <wps:wsp>
                      <wps:cNvSpPr/>
                      <wps:spPr>
                        <a:xfrm>
                          <a:off x="0" y="0"/>
                          <a:ext cx="923925" cy="69532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6EF6DB" w14:textId="23F9C0B4" w:rsidR="00BF72BF" w:rsidRPr="00BF44CB" w:rsidRDefault="00BF44CB" w:rsidP="00642732">
                            <w:pPr>
                              <w:jc w:val="center"/>
                              <w:rPr>
                                <w:sz w:val="16"/>
                                <w:szCs w:val="16"/>
                              </w:rPr>
                            </w:pPr>
                            <w:r w:rsidRPr="00BF44CB">
                              <w:rPr>
                                <w:sz w:val="16"/>
                                <w:szCs w:val="16"/>
                              </w:rPr>
                              <w:t>Nac ydy</w:t>
                            </w:r>
                          </w:p>
                          <w:p w14:paraId="7A01256B" w14:textId="77777777" w:rsidR="00BF72BF" w:rsidRDefault="00BF72BF" w:rsidP="006427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B6EF0" id="Flowchart: Decision 22" o:spid="_x0000_s1033" type="#_x0000_t110" style="position:absolute;margin-left:295.15pt;margin-top:131.05pt;width:72.75pt;height:54.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" fillcolor="#4f81bd [3204]" strokecolor="#243f60 [1604]" strokeweight="2pt">
                <v:textbox>
                  <w:txbxContent>
                    <w:p w14:paraId="566EF6DB" w14:textId="23F9C0B4" w:rsidR="00BF72BF" w:rsidRPr="00BF44CB" w:rsidRDefault="00BF44CB" w:rsidP="00642732">
                      <w:pPr>
                        <w:jc w:val="center"/>
                        <w:rPr>
                          <w:sz w:val="16"/>
                          <w:szCs w:val="16"/>
                        </w:rPr>
                      </w:pPr>
                      <w:r w:rsidRPr="00BF44CB">
                        <w:rPr>
                          <w:sz w:val="16"/>
                          <w:szCs w:val="16"/>
                        </w:rPr>
                        <w:t>Nac ydy</w:t>
                      </w:r>
                    </w:p>
                    <w:p w14:paraId="7A01256B" w14:textId="77777777" w:rsidR="00BF72BF" w:rsidRDefault="00BF72BF" w:rsidP="00642732">
                      <w:pPr>
                        <w:jc w:val="center"/>
                      </w:pPr>
                    </w:p>
                  </w:txbxContent>
                </v:textbox>
              </v:shape>
            </w:pict>
          </mc:Fallback>
        </mc:AlternateContent>
      </w:r>
      <w:r w:rsidR="00AD6769" w:rsidRPr="00C65729">
        <w:rPr>
          <w:noProof/>
          <w:lang w:eastAsia="en-GB"/>
        </w:rPr>
        <mc:AlternateContent>
          <mc:Choice Requires="wps">
            <w:drawing>
              <wp:anchor distT="0" distB="0" distL="114300" distR="114300" simplePos="0" relativeHeight="251658257" behindDoc="0" locked="0" layoutInCell="1" allowOverlap="1" wp14:anchorId="66EDE55A" wp14:editId="5E957697">
                <wp:simplePos x="0" y="0"/>
                <wp:positionH relativeFrom="column">
                  <wp:posOffset>4228465</wp:posOffset>
                </wp:positionH>
                <wp:positionV relativeFrom="paragraph">
                  <wp:posOffset>1116330</wp:posOffset>
                </wp:positionV>
                <wp:extent cx="0" cy="318770"/>
                <wp:effectExtent l="95250" t="0" r="76200" b="62230"/>
                <wp:wrapNone/>
                <wp:docPr id="28" name="Straight Arrow Connector 28"/>
                <wp:cNvGraphicFramePr/>
                <a:graphic xmlns:a="http://schemas.openxmlformats.org/drawingml/2006/main">
                  <a:graphicData uri="http://schemas.microsoft.com/office/word/2010/wordprocessingShape">
                    <wps:wsp>
                      <wps:cNvCnPr/>
                      <wps:spPr>
                        <a:xfrm>
                          <a:off x="0" y="0"/>
                          <a:ext cx="0" cy="3187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1C8622" id="Straight Arrow Connector 28" o:spid="_x0000_s1026" type="#_x0000_t32" style="position:absolute;margin-left:332.95pt;margin-top:87.9pt;width:0;height:25.1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" strokecolor="#4579b8 [3044]">
                <v:stroke endarrow="open"/>
              </v:shape>
            </w:pict>
          </mc:Fallback>
        </mc:AlternateContent>
      </w:r>
      <w:r w:rsidR="00AD6769" w:rsidRPr="00C65729">
        <w:rPr>
          <w:noProof/>
          <w:lang w:eastAsia="en-GB"/>
        </w:rPr>
        <mc:AlternateContent>
          <mc:Choice Requires="wps">
            <w:drawing>
              <wp:anchor distT="0" distB="0" distL="114300" distR="114300" simplePos="0" relativeHeight="251658241" behindDoc="0" locked="0" layoutInCell="1" allowOverlap="1" wp14:anchorId="331C4ED7" wp14:editId="409DF61A">
                <wp:simplePos x="0" y="0"/>
                <wp:positionH relativeFrom="column">
                  <wp:posOffset>581660</wp:posOffset>
                </wp:positionH>
                <wp:positionV relativeFrom="paragraph">
                  <wp:posOffset>741045</wp:posOffset>
                </wp:positionV>
                <wp:extent cx="4676775" cy="352425"/>
                <wp:effectExtent l="0" t="0" r="28575" b="28575"/>
                <wp:wrapNone/>
                <wp:docPr id="7" name="Flowchart: Process 7"/>
                <wp:cNvGraphicFramePr/>
                <a:graphic xmlns:a="http://schemas.openxmlformats.org/drawingml/2006/main">
                  <a:graphicData uri="http://schemas.microsoft.com/office/word/2010/wordprocessingShape">
                    <wps:wsp>
                      <wps:cNvSpPr/>
                      <wps:spPr>
                        <a:xfrm>
                          <a:off x="0" y="0"/>
                          <a:ext cx="4676775" cy="3524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A57DAA" w14:textId="2024DC74" w:rsidR="00BF72BF" w:rsidRDefault="00BF44CB" w:rsidP="00642732">
                            <w:pPr>
                              <w:jc w:val="center"/>
                            </w:pPr>
                            <w:r w:rsidRPr="00434C4A">
                              <w:rPr>
                                <w:bCs/>
                                <w:color w:val="000000"/>
                                <w:szCs w:val="24"/>
                              </w:rPr>
                              <w:t>A yw’r pryder yn ymwneud ag aelod o’r tîm arolygu</w:t>
                            </w:r>
                            <w:r w:rsidR="00BF72BF" w:rsidRPr="00274148">
                              <w:rPr>
                                <w:bCs/>
                                <w:color w:val="000000" w:themeColor="text1"/>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C4ED7" id="Flowchart: Process 7" o:spid="_x0000_s1034" type="#_x0000_t109" style="position:absolute;margin-left:45.8pt;margin-top:58.35pt;width:368.25pt;height:2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" fillcolor="#4f81bd [3204]" strokecolor="#243f60 [1604]" strokeweight="2pt">
                <v:textbox>
                  <w:txbxContent>
                    <w:p w14:paraId="22A57DAA" w14:textId="2024DC74" w:rsidR="00BF72BF" w:rsidRDefault="00BF44CB" w:rsidP="00642732">
                      <w:pPr>
                        <w:jc w:val="center"/>
                      </w:pPr>
                      <w:r w:rsidRPr="00434C4A">
                        <w:rPr>
                          <w:bCs/>
                          <w:color w:val="000000"/>
                          <w:szCs w:val="24"/>
                        </w:rPr>
                        <w:t>A yw’r pryder yn ymwneud ag aelod o’r tîm arolygu</w:t>
                      </w:r>
                      <w:r w:rsidR="00BF72BF" w:rsidRPr="00274148">
                        <w:rPr>
                          <w:bCs/>
                          <w:color w:val="000000" w:themeColor="text1"/>
                          <w:szCs w:val="24"/>
                        </w:rPr>
                        <w:t>?</w:t>
                      </w:r>
                    </w:p>
                  </w:txbxContent>
                </v:textbox>
              </v:shape>
            </w:pict>
          </mc:Fallback>
        </mc:AlternateContent>
      </w:r>
      <w:r w:rsidR="00AD6769" w:rsidRPr="00C65729">
        <w:rPr>
          <w:noProof/>
          <w:lang w:eastAsia="en-GB"/>
        </w:rPr>
        <mc:AlternateContent>
          <mc:Choice Requires="wps">
            <w:drawing>
              <wp:anchor distT="0" distB="0" distL="114300" distR="114300" simplePos="0" relativeHeight="251658240" behindDoc="0" locked="0" layoutInCell="1" allowOverlap="1" wp14:anchorId="645B5B48" wp14:editId="47E8DE19">
                <wp:simplePos x="0" y="0"/>
                <wp:positionH relativeFrom="column">
                  <wp:posOffset>1152525</wp:posOffset>
                </wp:positionH>
                <wp:positionV relativeFrom="paragraph">
                  <wp:posOffset>163830</wp:posOffset>
                </wp:positionV>
                <wp:extent cx="3562350" cy="457200"/>
                <wp:effectExtent l="0" t="0" r="19050" b="19050"/>
                <wp:wrapNone/>
                <wp:docPr id="8" name="Flowchart: Process 8"/>
                <wp:cNvGraphicFramePr/>
                <a:graphic xmlns:a="http://schemas.openxmlformats.org/drawingml/2006/main">
                  <a:graphicData uri="http://schemas.microsoft.com/office/word/2010/wordprocessingShape">
                    <wps:wsp>
                      <wps:cNvSpPr/>
                      <wps:spPr>
                        <a:xfrm>
                          <a:off x="0" y="0"/>
                          <a:ext cx="3562350" cy="4572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8DEBDC" w14:textId="77777777" w:rsidR="004C2841" w:rsidRPr="00434C4A" w:rsidRDefault="004C2841" w:rsidP="004C2841">
                            <w:pPr>
                              <w:jc w:val="center"/>
                              <w:rPr>
                                <w:color w:val="000000"/>
                              </w:rPr>
                            </w:pPr>
                            <w:r w:rsidRPr="00434C4A">
                              <w:rPr>
                                <w:bCs/>
                                <w:color w:val="000000"/>
                                <w:szCs w:val="24"/>
                              </w:rPr>
                              <w:t>Mae gan Arolygydd bryderon ynghylch lles plentyn</w:t>
                            </w:r>
                          </w:p>
                          <w:p w14:paraId="4BC834B2" w14:textId="52C325CC" w:rsidR="00BF72BF" w:rsidRPr="008C4484" w:rsidRDefault="00BF72BF" w:rsidP="0064273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B5B48" id="Flowchart: Process 8" o:spid="_x0000_s1035" type="#_x0000_t109" style="position:absolute;margin-left:90.75pt;margin-top:12.9pt;width:28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" fillcolor="#4f81bd [3204]" strokecolor="#243f60 [1604]" strokeweight="2pt">
                <v:textbox>
                  <w:txbxContent>
                    <w:p w14:paraId="238DEBDC" w14:textId="77777777" w:rsidR="004C2841" w:rsidRPr="00434C4A" w:rsidRDefault="004C2841" w:rsidP="004C2841">
                      <w:pPr>
                        <w:jc w:val="center"/>
                        <w:rPr>
                          <w:color w:val="000000"/>
                        </w:rPr>
                      </w:pPr>
                      <w:r w:rsidRPr="00434C4A">
                        <w:rPr>
                          <w:bCs/>
                          <w:color w:val="000000"/>
                          <w:szCs w:val="24"/>
                        </w:rPr>
                        <w:t>Mae gan Arolygydd bryderon ynghylch lles plentyn</w:t>
                      </w:r>
                    </w:p>
                    <w:p w14:paraId="4BC834B2" w14:textId="52C325CC" w:rsidR="00BF72BF" w:rsidRPr="008C4484" w:rsidRDefault="00BF72BF" w:rsidP="00642732">
                      <w:pPr>
                        <w:jc w:val="center"/>
                        <w:rPr>
                          <w:color w:val="000000" w:themeColor="text1"/>
                        </w:rPr>
                      </w:pPr>
                    </w:p>
                  </w:txbxContent>
                </v:textbox>
              </v:shape>
            </w:pict>
          </mc:Fallback>
        </mc:AlternateContent>
      </w:r>
      <w:r w:rsidR="0027149D" w:rsidRPr="00C65729">
        <w:rPr>
          <w:noProof/>
          <w:lang w:eastAsia="en-GB"/>
        </w:rPr>
        <mc:AlternateContent>
          <mc:Choice Requires="wps">
            <w:drawing>
              <wp:anchor distT="0" distB="0" distL="114300" distR="114300" simplePos="0" relativeHeight="251658256" behindDoc="0" locked="0" layoutInCell="1" allowOverlap="1" wp14:anchorId="2AD135B0" wp14:editId="209994BA">
                <wp:simplePos x="0" y="0"/>
                <wp:positionH relativeFrom="column">
                  <wp:posOffset>2078355</wp:posOffset>
                </wp:positionH>
                <wp:positionV relativeFrom="paragraph">
                  <wp:posOffset>2107565</wp:posOffset>
                </wp:positionV>
                <wp:extent cx="1543685" cy="0"/>
                <wp:effectExtent l="0" t="76200" r="18415" b="114300"/>
                <wp:wrapNone/>
                <wp:docPr id="27" name="Straight Arrow Connector 27"/>
                <wp:cNvGraphicFramePr/>
                <a:graphic xmlns:a="http://schemas.openxmlformats.org/drawingml/2006/main">
                  <a:graphicData uri="http://schemas.microsoft.com/office/word/2010/wordprocessingShape">
                    <wps:wsp>
                      <wps:cNvCnPr/>
                      <wps:spPr>
                        <a:xfrm>
                          <a:off x="0" y="0"/>
                          <a:ext cx="15436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B379BF" id="Straight Arrow Connector 27" o:spid="_x0000_s1026" type="#_x0000_t32" style="position:absolute;margin-left:163.65pt;margin-top:165.95pt;width:121.55pt;height: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" strokecolor="#4579b8 [3044]">
                <v:stroke endarrow="open"/>
              </v:shape>
            </w:pict>
          </mc:Fallback>
        </mc:AlternateContent>
      </w:r>
      <w:r w:rsidR="0027149D" w:rsidRPr="00C65729">
        <w:rPr>
          <w:noProof/>
          <w:lang w:eastAsia="en-GB"/>
        </w:rPr>
        <mc:AlternateContent>
          <mc:Choice Requires="wps">
            <w:drawing>
              <wp:anchor distT="0" distB="0" distL="114300" distR="114300" simplePos="0" relativeHeight="251658273" behindDoc="0" locked="0" layoutInCell="1" allowOverlap="1" wp14:anchorId="2EBFD15C" wp14:editId="0B8A4C03">
                <wp:simplePos x="0" y="0"/>
                <wp:positionH relativeFrom="column">
                  <wp:posOffset>911225</wp:posOffset>
                </wp:positionH>
                <wp:positionV relativeFrom="paragraph">
                  <wp:posOffset>3331210</wp:posOffset>
                </wp:positionV>
                <wp:extent cx="0" cy="232410"/>
                <wp:effectExtent l="95250" t="0" r="57150" b="53340"/>
                <wp:wrapNone/>
                <wp:docPr id="45" name="Straight Arrow Connector 45"/>
                <wp:cNvGraphicFramePr/>
                <a:graphic xmlns:a="http://schemas.openxmlformats.org/drawingml/2006/main">
                  <a:graphicData uri="http://schemas.microsoft.com/office/word/2010/wordprocessingShape">
                    <wps:wsp>
                      <wps:cNvCnPr/>
                      <wps:spPr>
                        <a:xfrm flipH="1">
                          <a:off x="0" y="0"/>
                          <a:ext cx="0" cy="2324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4C52A3" id="Straight Arrow Connector 45" o:spid="_x0000_s1026" type="#_x0000_t32" style="position:absolute;margin-left:71.75pt;margin-top:262.3pt;width:0;height:18.3pt;flip:x;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" strokecolor="#4579b8 [3044]">
                <v:stroke endarrow="open"/>
              </v:shape>
            </w:pict>
          </mc:Fallback>
        </mc:AlternateContent>
      </w:r>
      <w:r w:rsidR="0027149D" w:rsidRPr="00C65729">
        <w:rPr>
          <w:noProof/>
          <w:lang w:eastAsia="en-GB"/>
        </w:rPr>
        <mc:AlternateContent>
          <mc:Choice Requires="wps">
            <w:drawing>
              <wp:anchor distT="0" distB="0" distL="114300" distR="114300" simplePos="0" relativeHeight="251658261" behindDoc="0" locked="0" layoutInCell="1" allowOverlap="1" wp14:anchorId="285A3D7A" wp14:editId="70FFED60">
                <wp:simplePos x="0" y="0"/>
                <wp:positionH relativeFrom="column">
                  <wp:posOffset>4135755</wp:posOffset>
                </wp:positionH>
                <wp:positionV relativeFrom="paragraph">
                  <wp:posOffset>3099435</wp:posOffset>
                </wp:positionV>
                <wp:extent cx="0" cy="232410"/>
                <wp:effectExtent l="95250" t="0" r="57150" b="53340"/>
                <wp:wrapNone/>
                <wp:docPr id="32" name="Straight Arrow Connector 32"/>
                <wp:cNvGraphicFramePr/>
                <a:graphic xmlns:a="http://schemas.openxmlformats.org/drawingml/2006/main">
                  <a:graphicData uri="http://schemas.microsoft.com/office/word/2010/wordprocessingShape">
                    <wps:wsp>
                      <wps:cNvCnPr/>
                      <wps:spPr>
                        <a:xfrm flipH="1">
                          <a:off x="0" y="0"/>
                          <a:ext cx="0" cy="2324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9DBB5F" id="Straight Arrow Connector 32" o:spid="_x0000_s1026" type="#_x0000_t32" style="position:absolute;margin-left:325.65pt;margin-top:244.05pt;width:0;height:18.3pt;flip:x;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" strokecolor="#4579b8 [3044]">
                <v:stroke endarrow="open"/>
              </v:shape>
            </w:pict>
          </mc:Fallback>
        </mc:AlternateContent>
      </w:r>
      <w:r w:rsidR="0027149D" w:rsidRPr="00C65729">
        <w:rPr>
          <w:noProof/>
          <w:lang w:eastAsia="en-GB"/>
        </w:rPr>
        <mc:AlternateContent>
          <mc:Choice Requires="wps">
            <w:drawing>
              <wp:anchor distT="0" distB="0" distL="114300" distR="114300" simplePos="0" relativeHeight="251658264" behindDoc="0" locked="0" layoutInCell="1" allowOverlap="1" wp14:anchorId="5E1626FF" wp14:editId="7F54EF2E">
                <wp:simplePos x="0" y="0"/>
                <wp:positionH relativeFrom="column">
                  <wp:posOffset>3489960</wp:posOffset>
                </wp:positionH>
                <wp:positionV relativeFrom="paragraph">
                  <wp:posOffset>4827905</wp:posOffset>
                </wp:positionV>
                <wp:extent cx="0" cy="232410"/>
                <wp:effectExtent l="95250" t="0" r="57150" b="53340"/>
                <wp:wrapNone/>
                <wp:docPr id="36" name="Straight Arrow Connector 36"/>
                <wp:cNvGraphicFramePr/>
                <a:graphic xmlns:a="http://schemas.openxmlformats.org/drawingml/2006/main">
                  <a:graphicData uri="http://schemas.microsoft.com/office/word/2010/wordprocessingShape">
                    <wps:wsp>
                      <wps:cNvCnPr/>
                      <wps:spPr>
                        <a:xfrm flipH="1">
                          <a:off x="0" y="0"/>
                          <a:ext cx="0" cy="2324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219854" id="Straight Arrow Connector 36" o:spid="_x0000_s1026" type="#_x0000_t32" style="position:absolute;margin-left:274.8pt;margin-top:380.15pt;width:0;height:18.3pt;flip:x;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" strokecolor="#4579b8 [3044]">
                <v:stroke endarrow="open"/>
              </v:shape>
            </w:pict>
          </mc:Fallback>
        </mc:AlternateContent>
      </w:r>
      <w:r w:rsidR="0027149D" w:rsidRPr="00C65729">
        <w:rPr>
          <w:noProof/>
          <w:lang w:eastAsia="en-GB"/>
        </w:rPr>
        <mc:AlternateContent>
          <mc:Choice Requires="wps">
            <w:drawing>
              <wp:anchor distT="0" distB="0" distL="114300" distR="114300" simplePos="0" relativeHeight="251658255" behindDoc="0" locked="0" layoutInCell="1" allowOverlap="1" wp14:anchorId="49DE3FB8" wp14:editId="6E540F1C">
                <wp:simplePos x="0" y="0"/>
                <wp:positionH relativeFrom="column">
                  <wp:posOffset>1680845</wp:posOffset>
                </wp:positionH>
                <wp:positionV relativeFrom="paragraph">
                  <wp:posOffset>6388735</wp:posOffset>
                </wp:positionV>
                <wp:extent cx="2295525" cy="647700"/>
                <wp:effectExtent l="0" t="0" r="28575" b="19050"/>
                <wp:wrapNone/>
                <wp:docPr id="26" name="Flowchart: Process 26"/>
                <wp:cNvGraphicFramePr/>
                <a:graphic xmlns:a="http://schemas.openxmlformats.org/drawingml/2006/main">
                  <a:graphicData uri="http://schemas.microsoft.com/office/word/2010/wordprocessingShape">
                    <wps:wsp>
                      <wps:cNvSpPr/>
                      <wps:spPr>
                        <a:xfrm>
                          <a:off x="0" y="0"/>
                          <a:ext cx="2295525" cy="6477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139C3F" w14:textId="6590BC36" w:rsidR="00BF72BF" w:rsidRDefault="00AC737E" w:rsidP="00642732">
                            <w:pPr>
                              <w:jc w:val="center"/>
                            </w:pPr>
                            <w:r>
                              <w:rPr>
                                <w:color w:val="000000"/>
                                <w:szCs w:val="24"/>
                              </w:rPr>
                              <w:t>A oes pryderon ynghylch diogelwch uniongyrchol neu barhaus y plenty?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E3FB8" id="Flowchart: Process 26" o:spid="_x0000_s1036" type="#_x0000_t109" style="position:absolute;margin-left:132.35pt;margin-top:503.05pt;width:180.75pt;height:5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" fillcolor="#4f81bd [3204]" strokecolor="#243f60 [1604]" strokeweight="2pt">
                <v:textbox>
                  <w:txbxContent>
                    <w:p w14:paraId="24139C3F" w14:textId="6590BC36" w:rsidR="00BF72BF" w:rsidRDefault="00AC737E" w:rsidP="00642732">
                      <w:pPr>
                        <w:jc w:val="center"/>
                      </w:pPr>
                      <w:r>
                        <w:rPr>
                          <w:color w:val="000000"/>
                          <w:szCs w:val="24"/>
                        </w:rPr>
                        <w:t>A oes pryderon ynghylch diogelwch uniongyrchol neu barhaus y plenty?</w:t>
                      </w:r>
                    </w:p>
                  </w:txbxContent>
                </v:textbox>
              </v:shape>
            </w:pict>
          </mc:Fallback>
        </mc:AlternateContent>
      </w:r>
      <w:r w:rsidR="00372D9A" w:rsidRPr="00C65729">
        <w:rPr>
          <w:szCs w:val="24"/>
          <w:lang w:val="cy-GB"/>
        </w:rPr>
        <w:br w:type="page"/>
      </w:r>
      <w:r w:rsidR="00642732" w:rsidRPr="00C65729">
        <w:rPr>
          <w:noProof/>
          <w:lang w:eastAsia="en-GB"/>
        </w:rPr>
        <mc:AlternateContent>
          <mc:Choice Requires="wps">
            <w:drawing>
              <wp:anchor distT="0" distB="0" distL="114300" distR="114300" simplePos="0" relativeHeight="251658275" behindDoc="0" locked="0" layoutInCell="1" allowOverlap="1" wp14:anchorId="2135F7FD" wp14:editId="02526424">
                <wp:simplePos x="0" y="0"/>
                <wp:positionH relativeFrom="column">
                  <wp:posOffset>3976370</wp:posOffset>
                </wp:positionH>
                <wp:positionV relativeFrom="paragraph">
                  <wp:posOffset>7631059</wp:posOffset>
                </wp:positionV>
                <wp:extent cx="551815" cy="0"/>
                <wp:effectExtent l="0" t="76200" r="19685" b="114300"/>
                <wp:wrapNone/>
                <wp:docPr id="48" name="Straight Arrow Connector 48"/>
                <wp:cNvGraphicFramePr/>
                <a:graphic xmlns:a="http://schemas.openxmlformats.org/drawingml/2006/main">
                  <a:graphicData uri="http://schemas.microsoft.com/office/word/2010/wordprocessingShape">
                    <wps:wsp>
                      <wps:cNvCnPr/>
                      <wps:spPr>
                        <a:xfrm>
                          <a:off x="0" y="0"/>
                          <a:ext cx="5518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6673D5" id="Straight Arrow Connector 48" o:spid="_x0000_s1026" type="#_x0000_t32" style="position:absolute;margin-left:313.1pt;margin-top:600.85pt;width:43.45pt;height:0;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" strokecolor="#4579b8 [3044]">
                <v:stroke endarrow="open"/>
              </v:shape>
            </w:pict>
          </mc:Fallback>
        </mc:AlternateContent>
      </w:r>
      <w:r w:rsidR="00642732" w:rsidRPr="00C65729">
        <w:rPr>
          <w:noProof/>
          <w:lang w:eastAsia="en-GB"/>
        </w:rPr>
        <mc:AlternateContent>
          <mc:Choice Requires="wps">
            <w:drawing>
              <wp:anchor distT="0" distB="0" distL="114300" distR="114300" simplePos="0" relativeHeight="251658246" behindDoc="0" locked="0" layoutInCell="1" allowOverlap="1" wp14:anchorId="7DB13045" wp14:editId="03B6B330">
                <wp:simplePos x="0" y="0"/>
                <wp:positionH relativeFrom="column">
                  <wp:posOffset>4615132</wp:posOffset>
                </wp:positionH>
                <wp:positionV relativeFrom="paragraph">
                  <wp:posOffset>5621835</wp:posOffset>
                </wp:positionV>
                <wp:extent cx="1104181" cy="2313305"/>
                <wp:effectExtent l="0" t="0" r="20320" b="10795"/>
                <wp:wrapNone/>
                <wp:docPr id="14" name="Flowchart: Process 14"/>
                <wp:cNvGraphicFramePr/>
                <a:graphic xmlns:a="http://schemas.openxmlformats.org/drawingml/2006/main">
                  <a:graphicData uri="http://schemas.microsoft.com/office/word/2010/wordprocessingShape">
                    <wps:wsp>
                      <wps:cNvSpPr/>
                      <wps:spPr>
                        <a:xfrm>
                          <a:off x="0" y="0"/>
                          <a:ext cx="1104181" cy="231330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6C4381" w14:textId="77777777" w:rsidR="00B25323" w:rsidRPr="00434C4A" w:rsidRDefault="00B25323" w:rsidP="00B25323">
                            <w:pPr>
                              <w:jc w:val="center"/>
                              <w:rPr>
                                <w:color w:val="000000"/>
                                <w:sz w:val="22"/>
                                <w:szCs w:val="22"/>
                              </w:rPr>
                            </w:pPr>
                            <w:r w:rsidRPr="00434C4A">
                              <w:rPr>
                                <w:color w:val="000000"/>
                                <w:sz w:val="22"/>
                                <w:szCs w:val="22"/>
                              </w:rPr>
                              <w:t>Nid oes angen unrhyw gamau diogelu plant pellach, ond efallai y bydd angen gweithredu er mwyn sicrhau y rhoddir cymorth arall</w:t>
                            </w:r>
                          </w:p>
                          <w:p w14:paraId="7D4ED1F0" w14:textId="03BAE192" w:rsidR="00BF72BF" w:rsidRPr="00A94BBE" w:rsidRDefault="00BF72BF" w:rsidP="0064273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13045" id="Flowchart: Process 14" o:spid="_x0000_s1037" type="#_x0000_t109" style="position:absolute;margin-left:363.4pt;margin-top:442.65pt;width:86.95pt;height:182.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" fillcolor="#4f81bd [3204]" strokecolor="#243f60 [1604]" strokeweight="2pt">
                <v:textbox>
                  <w:txbxContent>
                    <w:p w14:paraId="336C4381" w14:textId="77777777" w:rsidR="00B25323" w:rsidRPr="00434C4A" w:rsidRDefault="00B25323" w:rsidP="00B25323">
                      <w:pPr>
                        <w:jc w:val="center"/>
                        <w:rPr>
                          <w:color w:val="000000"/>
                          <w:sz w:val="22"/>
                          <w:szCs w:val="22"/>
                        </w:rPr>
                      </w:pPr>
                      <w:r w:rsidRPr="00434C4A">
                        <w:rPr>
                          <w:color w:val="000000"/>
                          <w:sz w:val="22"/>
                          <w:szCs w:val="22"/>
                        </w:rPr>
                        <w:t>Nid oes angen unrhyw gamau diogelu plant pellach, ond efallai y bydd angen gweithredu er mwyn sicrhau y rhoddir cymorth arall</w:t>
                      </w:r>
                    </w:p>
                    <w:p w14:paraId="7D4ED1F0" w14:textId="03BAE192" w:rsidR="00BF72BF" w:rsidRPr="00A94BBE" w:rsidRDefault="00BF72BF" w:rsidP="00642732">
                      <w:pPr>
                        <w:jc w:val="center"/>
                        <w:rPr>
                          <w:color w:val="000000" w:themeColor="text1"/>
                        </w:rPr>
                      </w:pPr>
                    </w:p>
                  </w:txbxContent>
                </v:textbox>
              </v:shape>
            </w:pict>
          </mc:Fallback>
        </mc:AlternateContent>
      </w:r>
      <w:r w:rsidR="00642732" w:rsidRPr="00C65729">
        <w:rPr>
          <w:noProof/>
          <w:lang w:eastAsia="en-GB"/>
        </w:rPr>
        <mc:AlternateContent>
          <mc:Choice Requires="wps">
            <w:drawing>
              <wp:anchor distT="0" distB="0" distL="114300" distR="114300" simplePos="0" relativeHeight="251658265" behindDoc="0" locked="0" layoutInCell="1" allowOverlap="1" wp14:anchorId="39C576EB" wp14:editId="1304FA9A">
                <wp:simplePos x="0" y="0"/>
                <wp:positionH relativeFrom="column">
                  <wp:posOffset>4899804</wp:posOffset>
                </wp:positionH>
                <wp:positionV relativeFrom="paragraph">
                  <wp:posOffset>4966227</wp:posOffset>
                </wp:positionV>
                <wp:extent cx="0" cy="595223"/>
                <wp:effectExtent l="95250" t="0" r="57150" b="52705"/>
                <wp:wrapNone/>
                <wp:docPr id="37" name="Straight Arrow Connector 37"/>
                <wp:cNvGraphicFramePr/>
                <a:graphic xmlns:a="http://schemas.openxmlformats.org/drawingml/2006/main">
                  <a:graphicData uri="http://schemas.microsoft.com/office/word/2010/wordprocessingShape">
                    <wps:wsp>
                      <wps:cNvCnPr/>
                      <wps:spPr>
                        <a:xfrm>
                          <a:off x="0" y="0"/>
                          <a:ext cx="0" cy="5952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22FE14" id="Straight Arrow Connector 37" o:spid="_x0000_s1026" type="#_x0000_t32" style="position:absolute;margin-left:385.8pt;margin-top:391.05pt;width:0;height:46.8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" strokecolor="#4579b8 [3044]">
                <v:stroke endarrow="open"/>
              </v:shape>
            </w:pict>
          </mc:Fallback>
        </mc:AlternateContent>
      </w:r>
      <w:r w:rsidR="00642732" w:rsidRPr="00C65729">
        <w:rPr>
          <w:noProof/>
          <w:lang w:eastAsia="en-GB"/>
        </w:rPr>
        <mc:AlternateContent>
          <mc:Choice Requires="wps">
            <w:drawing>
              <wp:anchor distT="0" distB="0" distL="114300" distR="114300" simplePos="0" relativeHeight="251658250" behindDoc="0" locked="0" layoutInCell="1" allowOverlap="1" wp14:anchorId="24D45B11" wp14:editId="5CFD9832">
                <wp:simplePos x="0" y="0"/>
                <wp:positionH relativeFrom="column">
                  <wp:posOffset>3023606</wp:posOffset>
                </wp:positionH>
                <wp:positionV relativeFrom="paragraph">
                  <wp:posOffset>4226560</wp:posOffset>
                </wp:positionV>
                <wp:extent cx="923925" cy="657225"/>
                <wp:effectExtent l="0" t="0" r="28575" b="28575"/>
                <wp:wrapNone/>
                <wp:docPr id="19" name="Flowchart: Decision 19"/>
                <wp:cNvGraphicFramePr/>
                <a:graphic xmlns:a="http://schemas.openxmlformats.org/drawingml/2006/main">
                  <a:graphicData uri="http://schemas.microsoft.com/office/word/2010/wordprocessingShape">
                    <wps:wsp>
                      <wps:cNvSpPr/>
                      <wps:spPr>
                        <a:xfrm>
                          <a:off x="0" y="0"/>
                          <a:ext cx="923925" cy="65722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A8AA19" w14:textId="2A503FBF" w:rsidR="00BF72BF" w:rsidRPr="001A303A" w:rsidRDefault="007B3F49" w:rsidP="00642732">
                            <w:pPr>
                              <w:jc w:val="center"/>
                              <w:rPr>
                                <w:sz w:val="20"/>
                              </w:rPr>
                            </w:pPr>
                            <w:r>
                              <w:rPr>
                                <w:sz w:val="20"/>
                              </w:rPr>
                              <w:t>O</w:t>
                            </w:r>
                            <w:r w:rsidR="00BF72BF" w:rsidRPr="001A303A">
                              <w:rPr>
                                <w:sz w:val="20"/>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45B11" id="Flowchart: Decision 19" o:spid="_x0000_s1038" type="#_x0000_t110" style="position:absolute;margin-left:238.1pt;margin-top:332.8pt;width:72.75pt;height:51.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" fillcolor="#4f81bd [3204]" strokecolor="#243f60 [1604]" strokeweight="2pt">
                <v:textbox>
                  <w:txbxContent>
                    <w:p w14:paraId="7BA8AA19" w14:textId="2A503FBF" w:rsidR="00BF72BF" w:rsidRPr="001A303A" w:rsidRDefault="007B3F49" w:rsidP="00642732">
                      <w:pPr>
                        <w:jc w:val="center"/>
                        <w:rPr>
                          <w:sz w:val="20"/>
                        </w:rPr>
                      </w:pPr>
                      <w:r>
                        <w:rPr>
                          <w:sz w:val="20"/>
                        </w:rPr>
                        <w:t>O</w:t>
                      </w:r>
                      <w:r w:rsidR="00BF72BF" w:rsidRPr="001A303A">
                        <w:rPr>
                          <w:sz w:val="20"/>
                        </w:rPr>
                        <w:t>es</w:t>
                      </w:r>
                    </w:p>
                  </w:txbxContent>
                </v:textbox>
              </v:shape>
            </w:pict>
          </mc:Fallback>
        </mc:AlternateContent>
      </w:r>
      <w:r w:rsidR="00642732" w:rsidRPr="00C65729">
        <w:rPr>
          <w:noProof/>
          <w:lang w:eastAsia="en-GB"/>
        </w:rPr>
        <mc:AlternateContent>
          <mc:Choice Requires="wps">
            <w:drawing>
              <wp:anchor distT="0" distB="0" distL="114300" distR="114300" simplePos="0" relativeHeight="251658266" behindDoc="0" locked="0" layoutInCell="1" allowOverlap="1" wp14:anchorId="0CCCCAAA" wp14:editId="05C29BF0">
                <wp:simplePos x="0" y="0"/>
                <wp:positionH relativeFrom="column">
                  <wp:posOffset>2799080</wp:posOffset>
                </wp:positionH>
                <wp:positionV relativeFrom="paragraph">
                  <wp:posOffset>6021334</wp:posOffset>
                </wp:positionV>
                <wp:extent cx="0" cy="309880"/>
                <wp:effectExtent l="95250" t="0" r="57150" b="52070"/>
                <wp:wrapNone/>
                <wp:docPr id="38" name="Straight Arrow Connector 38"/>
                <wp:cNvGraphicFramePr/>
                <a:graphic xmlns:a="http://schemas.openxmlformats.org/drawingml/2006/main">
                  <a:graphicData uri="http://schemas.microsoft.com/office/word/2010/wordprocessingShape">
                    <wps:wsp>
                      <wps:cNvCnPr/>
                      <wps:spPr>
                        <a:xfrm>
                          <a:off x="0" y="0"/>
                          <a:ext cx="0" cy="309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8C5CE8" id="Straight Arrow Connector 38" o:spid="_x0000_s1026" type="#_x0000_t32" style="position:absolute;margin-left:220.4pt;margin-top:474.1pt;width:0;height:24.4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" strokecolor="#4579b8 [3044]">
                <v:stroke endarrow="open"/>
              </v:shape>
            </w:pict>
          </mc:Fallback>
        </mc:AlternateContent>
      </w:r>
      <w:r w:rsidR="00642732" w:rsidRPr="00C65729">
        <w:rPr>
          <w:noProof/>
          <w:lang w:eastAsia="en-GB"/>
        </w:rPr>
        <mc:AlternateContent>
          <mc:Choice Requires="wps">
            <w:drawing>
              <wp:anchor distT="0" distB="0" distL="114300" distR="114300" simplePos="0" relativeHeight="251658276" behindDoc="0" locked="0" layoutInCell="1" allowOverlap="1" wp14:anchorId="2757DF25" wp14:editId="1D439A17">
                <wp:simplePos x="0" y="0"/>
                <wp:positionH relativeFrom="column">
                  <wp:posOffset>2078966</wp:posOffset>
                </wp:positionH>
                <wp:positionV relativeFrom="paragraph">
                  <wp:posOffset>4345125</wp:posOffset>
                </wp:positionV>
                <wp:extent cx="0" cy="681487"/>
                <wp:effectExtent l="76200" t="0" r="114300" b="61595"/>
                <wp:wrapNone/>
                <wp:docPr id="49" name="Straight Arrow Connector 49"/>
                <wp:cNvGraphicFramePr/>
                <a:graphic xmlns:a="http://schemas.openxmlformats.org/drawingml/2006/main">
                  <a:graphicData uri="http://schemas.microsoft.com/office/word/2010/wordprocessingShape">
                    <wps:wsp>
                      <wps:cNvCnPr/>
                      <wps:spPr>
                        <a:xfrm>
                          <a:off x="0" y="0"/>
                          <a:ext cx="0" cy="68148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EA63B7" id="Straight Arrow Connector 49" o:spid="_x0000_s1026" type="#_x0000_t32" style="position:absolute;margin-left:163.7pt;margin-top:342.15pt;width:0;height:53.6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" strokecolor="#4579b8 [3044]">
                <v:stroke endarrow="open"/>
              </v:shape>
            </w:pict>
          </mc:Fallback>
        </mc:AlternateContent>
      </w:r>
      <w:r w:rsidR="00642732" w:rsidRPr="00C65729">
        <w:rPr>
          <w:noProof/>
          <w:lang w:eastAsia="en-GB"/>
        </w:rPr>
        <mc:AlternateContent>
          <mc:Choice Requires="wps">
            <w:drawing>
              <wp:anchor distT="0" distB="0" distL="114300" distR="114300" simplePos="0" relativeHeight="251658262" behindDoc="0" locked="0" layoutInCell="1" allowOverlap="1" wp14:anchorId="01155A5D" wp14:editId="6B9B82B2">
                <wp:simplePos x="0" y="0"/>
                <wp:positionH relativeFrom="column">
                  <wp:posOffset>3471892</wp:posOffset>
                </wp:positionH>
                <wp:positionV relativeFrom="paragraph">
                  <wp:posOffset>3980180</wp:posOffset>
                </wp:positionV>
                <wp:extent cx="515" cy="232757"/>
                <wp:effectExtent l="95250" t="0" r="57150" b="53340"/>
                <wp:wrapNone/>
                <wp:docPr id="33" name="Straight Arrow Connector 33"/>
                <wp:cNvGraphicFramePr/>
                <a:graphic xmlns:a="http://schemas.openxmlformats.org/drawingml/2006/main">
                  <a:graphicData uri="http://schemas.microsoft.com/office/word/2010/wordprocessingShape">
                    <wps:wsp>
                      <wps:cNvCnPr/>
                      <wps:spPr>
                        <a:xfrm flipH="1">
                          <a:off x="0" y="0"/>
                          <a:ext cx="515" cy="2327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AE5858" id="Straight Arrow Connector 33" o:spid="_x0000_s1026" type="#_x0000_t32" style="position:absolute;margin-left:273.4pt;margin-top:313.4pt;width:.05pt;height:18.35pt;flip:x;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" strokecolor="#4579b8 [3044]">
                <v:stroke endarrow="open"/>
              </v:shape>
            </w:pict>
          </mc:Fallback>
        </mc:AlternateContent>
      </w:r>
      <w:r w:rsidR="00642732" w:rsidRPr="00C65729">
        <w:rPr>
          <w:noProof/>
          <w:lang w:eastAsia="en-GB"/>
        </w:rPr>
        <mc:AlternateContent>
          <mc:Choice Requires="wps">
            <w:drawing>
              <wp:anchor distT="0" distB="0" distL="114300" distR="114300" simplePos="0" relativeHeight="251658247" behindDoc="0" locked="0" layoutInCell="1" allowOverlap="1" wp14:anchorId="2C74A04A" wp14:editId="1135FC1F">
                <wp:simplePos x="0" y="0"/>
                <wp:positionH relativeFrom="column">
                  <wp:posOffset>-285486</wp:posOffset>
                </wp:positionH>
                <wp:positionV relativeFrom="paragraph">
                  <wp:posOffset>3637280</wp:posOffset>
                </wp:positionV>
                <wp:extent cx="2466975" cy="621102"/>
                <wp:effectExtent l="0" t="0" r="28575" b="26670"/>
                <wp:wrapNone/>
                <wp:docPr id="15" name="Flowchart: Process 15"/>
                <wp:cNvGraphicFramePr/>
                <a:graphic xmlns:a="http://schemas.openxmlformats.org/drawingml/2006/main">
                  <a:graphicData uri="http://schemas.microsoft.com/office/word/2010/wordprocessingShape">
                    <wps:wsp>
                      <wps:cNvSpPr/>
                      <wps:spPr>
                        <a:xfrm>
                          <a:off x="0" y="0"/>
                          <a:ext cx="2466975" cy="621102"/>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AFA8FA" w14:textId="72907E5A" w:rsidR="00BF72BF" w:rsidRPr="00D904A5" w:rsidRDefault="002D6E35" w:rsidP="00642732">
                            <w:pPr>
                              <w:jc w:val="center"/>
                              <w:rPr>
                                <w:color w:val="000000" w:themeColor="text1"/>
                                <w:sz w:val="22"/>
                                <w:szCs w:val="22"/>
                                <w:lang w:val="cy-GB"/>
                              </w:rPr>
                            </w:pPr>
                            <w:r w:rsidRPr="00D904A5">
                              <w:rPr>
                                <w:bCs/>
                                <w:color w:val="000000" w:themeColor="text1"/>
                                <w:sz w:val="22"/>
                                <w:szCs w:val="22"/>
                                <w:lang w:val="cy-GB"/>
                              </w:rPr>
                              <w:t xml:space="preserve">Mae’r Arolygydd yn trafod gydag aelod o’n </w:t>
                            </w:r>
                            <w:r w:rsidR="00D904A5" w:rsidRPr="00D904A5">
                              <w:rPr>
                                <w:bCs/>
                                <w:color w:val="000000" w:themeColor="text1"/>
                                <w:sz w:val="22"/>
                                <w:szCs w:val="22"/>
                                <w:lang w:val="cy-GB"/>
                              </w:rPr>
                              <w:t>Tîm Swyddogion Diogelu Arweiniol ar unwaith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4A04A" id="Flowchart: Process 15" o:spid="_x0000_s1039" type="#_x0000_t109" style="position:absolute;margin-left:-22.5pt;margin-top:286.4pt;width:194.25pt;height:48.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" fillcolor="#4f81bd [3204]" strokecolor="#243f60 [1604]" strokeweight="2pt">
                <v:textbox>
                  <w:txbxContent>
                    <w:p w14:paraId="44AFA8FA" w14:textId="72907E5A" w:rsidR="00BF72BF" w:rsidRPr="00D904A5" w:rsidRDefault="002D6E35" w:rsidP="00642732">
                      <w:pPr>
                        <w:jc w:val="center"/>
                        <w:rPr>
                          <w:color w:val="000000" w:themeColor="text1"/>
                          <w:sz w:val="22"/>
                          <w:szCs w:val="22"/>
                          <w:lang w:val="cy-GB"/>
                        </w:rPr>
                      </w:pPr>
                      <w:r w:rsidRPr="00D904A5">
                        <w:rPr>
                          <w:bCs/>
                          <w:color w:val="000000" w:themeColor="text1"/>
                          <w:sz w:val="22"/>
                          <w:szCs w:val="22"/>
                          <w:lang w:val="cy-GB"/>
                        </w:rPr>
                        <w:t xml:space="preserve">Mae’r Arolygydd yn trafod gydag aelod o’n </w:t>
                      </w:r>
                      <w:r w:rsidR="00D904A5" w:rsidRPr="00D904A5">
                        <w:rPr>
                          <w:bCs/>
                          <w:color w:val="000000" w:themeColor="text1"/>
                          <w:sz w:val="22"/>
                          <w:szCs w:val="22"/>
                          <w:lang w:val="cy-GB"/>
                        </w:rPr>
                        <w:t>Tîm Swyddogion Diogelu Arweiniol ar unwaith</w:t>
                      </w:r>
                    </w:p>
                  </w:txbxContent>
                </v:textbox>
              </v:shape>
            </w:pict>
          </mc:Fallback>
        </mc:AlternateContent>
      </w:r>
      <w:r w:rsidR="00642732" w:rsidRPr="00C65729">
        <w:rPr>
          <w:noProof/>
          <w:lang w:eastAsia="en-GB"/>
        </w:rPr>
        <mc:AlternateContent>
          <mc:Choice Requires="wps">
            <w:drawing>
              <wp:anchor distT="0" distB="0" distL="114300" distR="114300" simplePos="0" relativeHeight="251658245" behindDoc="0" locked="0" layoutInCell="1" allowOverlap="1" wp14:anchorId="5F15DE71" wp14:editId="65038332">
                <wp:simplePos x="0" y="0"/>
                <wp:positionH relativeFrom="column">
                  <wp:posOffset>3053715</wp:posOffset>
                </wp:positionH>
                <wp:positionV relativeFrom="paragraph">
                  <wp:posOffset>3433445</wp:posOffset>
                </wp:positionV>
                <wp:extent cx="2209800" cy="552450"/>
                <wp:effectExtent l="0" t="0" r="19050" b="19050"/>
                <wp:wrapNone/>
                <wp:docPr id="11" name="Flowchart: Process 11"/>
                <wp:cNvGraphicFramePr/>
                <a:graphic xmlns:a="http://schemas.openxmlformats.org/drawingml/2006/main">
                  <a:graphicData uri="http://schemas.microsoft.com/office/word/2010/wordprocessingShape">
                    <wps:wsp>
                      <wps:cNvSpPr/>
                      <wps:spPr>
                        <a:xfrm>
                          <a:off x="0" y="0"/>
                          <a:ext cx="2209800" cy="5524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96592F" w14:textId="16C289EA" w:rsidR="00BF72BF" w:rsidRDefault="00452D0C" w:rsidP="00642732">
                            <w:pPr>
                              <w:jc w:val="center"/>
                            </w:pPr>
                            <w:r w:rsidRPr="00F4639B">
                              <w:rPr>
                                <w:color w:val="000000"/>
                                <w:szCs w:val="24"/>
                                <w:lang w:val="pt-BR"/>
                              </w:rPr>
                              <w:t>A oes ganddo/ganddi bryder o hyd</w:t>
                            </w:r>
                            <w:r w:rsidR="00BF72BF">
                              <w:rPr>
                                <w:color w:val="00000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15DE71" id="Flowchart: Process 11" o:spid="_x0000_s1040" type="#_x0000_t109" style="position:absolute;margin-left:240.45pt;margin-top:270.35pt;width:174pt;height:43.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" fillcolor="#4f81bd [3204]" strokecolor="#243f60 [1604]" strokeweight="2pt">
                <v:textbox>
                  <w:txbxContent>
                    <w:p w14:paraId="6996592F" w14:textId="16C289EA" w:rsidR="00BF72BF" w:rsidRDefault="00452D0C" w:rsidP="00642732">
                      <w:pPr>
                        <w:jc w:val="center"/>
                      </w:pPr>
                      <w:r w:rsidRPr="00F4639B">
                        <w:rPr>
                          <w:color w:val="000000"/>
                          <w:szCs w:val="24"/>
                          <w:lang w:val="pt-BR"/>
                        </w:rPr>
                        <w:t>A oes ganddo/ganddi bryder o hyd</w:t>
                      </w:r>
                      <w:r w:rsidR="00BF72BF">
                        <w:rPr>
                          <w:color w:val="000000"/>
                          <w:szCs w:val="24"/>
                        </w:rPr>
                        <w:t>?</w:t>
                      </w:r>
                    </w:p>
                  </w:txbxContent>
                </v:textbox>
              </v:shape>
            </w:pict>
          </mc:Fallback>
        </mc:AlternateContent>
      </w:r>
      <w:r w:rsidR="00642732" w:rsidRPr="00C65729">
        <w:rPr>
          <w:noProof/>
          <w:lang w:eastAsia="en-GB"/>
        </w:rPr>
        <mc:AlternateContent>
          <mc:Choice Requires="wps">
            <w:drawing>
              <wp:anchor distT="0" distB="0" distL="114300" distR="114300" simplePos="0" relativeHeight="251658244" behindDoc="0" locked="0" layoutInCell="1" allowOverlap="1" wp14:anchorId="52CCEF74" wp14:editId="1B0B0A43">
                <wp:simplePos x="0" y="0"/>
                <wp:positionH relativeFrom="column">
                  <wp:posOffset>3061335</wp:posOffset>
                </wp:positionH>
                <wp:positionV relativeFrom="paragraph">
                  <wp:posOffset>2592070</wp:posOffset>
                </wp:positionV>
                <wp:extent cx="2209800" cy="552450"/>
                <wp:effectExtent l="0" t="0" r="19050" b="19050"/>
                <wp:wrapNone/>
                <wp:docPr id="10" name="Flowchart: Process 10"/>
                <wp:cNvGraphicFramePr/>
                <a:graphic xmlns:a="http://schemas.openxmlformats.org/drawingml/2006/main">
                  <a:graphicData uri="http://schemas.microsoft.com/office/word/2010/wordprocessingShape">
                    <wps:wsp>
                      <wps:cNvSpPr/>
                      <wps:spPr>
                        <a:xfrm>
                          <a:off x="0" y="0"/>
                          <a:ext cx="2209800" cy="5524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6964FC" w14:textId="20446CF3" w:rsidR="00BF72BF" w:rsidRPr="008C4484" w:rsidRDefault="009F6A35" w:rsidP="00642732">
                            <w:pPr>
                              <w:jc w:val="center"/>
                              <w:rPr>
                                <w:color w:val="000000" w:themeColor="text1"/>
                              </w:rPr>
                            </w:pPr>
                            <w:r w:rsidRPr="00434C4A">
                              <w:rPr>
                                <w:bCs/>
                                <w:color w:val="000000"/>
                                <w:szCs w:val="24"/>
                              </w:rPr>
                              <w:t>Mae’r Arolygydd yn trafod â’r Arolygydd Cofnodol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CCEF74" id="Flowchart: Process 10" o:spid="_x0000_s1041" type="#_x0000_t109" style="position:absolute;margin-left:241.05pt;margin-top:204.1pt;width:174pt;height:43.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" fillcolor="#4f81bd [3204]" strokecolor="#243f60 [1604]" strokeweight="2pt">
                <v:textbox>
                  <w:txbxContent>
                    <w:p w14:paraId="376964FC" w14:textId="20446CF3" w:rsidR="00BF72BF" w:rsidRPr="008C4484" w:rsidRDefault="009F6A35" w:rsidP="00642732">
                      <w:pPr>
                        <w:jc w:val="center"/>
                        <w:rPr>
                          <w:color w:val="000000" w:themeColor="text1"/>
                        </w:rPr>
                      </w:pPr>
                      <w:r w:rsidRPr="00434C4A">
                        <w:rPr>
                          <w:bCs/>
                          <w:color w:val="000000"/>
                          <w:szCs w:val="24"/>
                        </w:rPr>
                        <w:t>Mae’r Arolygydd yn trafod â’r Arolygydd Cofnodol</w:t>
                      </w:r>
                    </w:p>
                  </w:txbxContent>
                </v:textbox>
              </v:shape>
            </w:pict>
          </mc:Fallback>
        </mc:AlternateContent>
      </w:r>
      <w:r w:rsidR="00642732" w:rsidRPr="00C65729">
        <w:rPr>
          <w:noProof/>
          <w:lang w:eastAsia="en-GB"/>
        </w:rPr>
        <mc:AlternateContent>
          <mc:Choice Requires="wps">
            <w:drawing>
              <wp:anchor distT="0" distB="0" distL="114300" distR="114300" simplePos="0" relativeHeight="251658248" behindDoc="0" locked="0" layoutInCell="1" allowOverlap="1" wp14:anchorId="11956D02" wp14:editId="2C838FD6">
                <wp:simplePos x="0" y="0"/>
                <wp:positionH relativeFrom="column">
                  <wp:posOffset>454660</wp:posOffset>
                </wp:positionH>
                <wp:positionV relativeFrom="paragraph">
                  <wp:posOffset>2777490</wp:posOffset>
                </wp:positionV>
                <wp:extent cx="923925" cy="657225"/>
                <wp:effectExtent l="0" t="0" r="28575" b="28575"/>
                <wp:wrapNone/>
                <wp:docPr id="17" name="Flowchart: Decision 17"/>
                <wp:cNvGraphicFramePr/>
                <a:graphic xmlns:a="http://schemas.openxmlformats.org/drawingml/2006/main">
                  <a:graphicData uri="http://schemas.microsoft.com/office/word/2010/wordprocessingShape">
                    <wps:wsp>
                      <wps:cNvSpPr/>
                      <wps:spPr>
                        <a:xfrm>
                          <a:off x="0" y="0"/>
                          <a:ext cx="923925" cy="65722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ADFCA7" w14:textId="4E3796C5" w:rsidR="00BF72BF" w:rsidRPr="001A303A" w:rsidRDefault="00BF72BF" w:rsidP="00642732">
                            <w:pPr>
                              <w:jc w:val="center"/>
                              <w:rPr>
                                <w:sz w:val="20"/>
                              </w:rPr>
                            </w:pPr>
                            <w:r w:rsidRPr="001A303A">
                              <w:rPr>
                                <w:sz w:val="20"/>
                              </w:rPr>
                              <w:t>Y</w:t>
                            </w:r>
                            <w:r w:rsidR="005E51D9">
                              <w:rPr>
                                <w:sz w:val="20"/>
                              </w:rPr>
                              <w:t>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56D02" id="Flowchart: Decision 17" o:spid="_x0000_s1042" type="#_x0000_t110" style="position:absolute;margin-left:35.8pt;margin-top:218.7pt;width:72.75pt;height:51.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" fillcolor="#4f81bd [3204]" strokecolor="#243f60 [1604]" strokeweight="2pt">
                <v:textbox>
                  <w:txbxContent>
                    <w:p w14:paraId="6BADFCA7" w14:textId="4E3796C5" w:rsidR="00BF72BF" w:rsidRPr="001A303A" w:rsidRDefault="00BF72BF" w:rsidP="00642732">
                      <w:pPr>
                        <w:jc w:val="center"/>
                        <w:rPr>
                          <w:sz w:val="20"/>
                        </w:rPr>
                      </w:pPr>
                      <w:r w:rsidRPr="001A303A">
                        <w:rPr>
                          <w:sz w:val="20"/>
                        </w:rPr>
                        <w:t>Y</w:t>
                      </w:r>
                      <w:r w:rsidR="005E51D9">
                        <w:rPr>
                          <w:sz w:val="20"/>
                        </w:rPr>
                        <w:t>dy</w:t>
                      </w:r>
                    </w:p>
                  </w:txbxContent>
                </v:textbox>
              </v:shape>
            </w:pict>
          </mc:Fallback>
        </mc:AlternateContent>
      </w:r>
      <w:r w:rsidR="00642732" w:rsidRPr="00C65729">
        <w:rPr>
          <w:noProof/>
          <w:lang w:eastAsia="en-GB"/>
        </w:rPr>
        <mc:AlternateContent>
          <mc:Choice Requires="wps">
            <w:drawing>
              <wp:anchor distT="0" distB="0" distL="114300" distR="114300" simplePos="0" relativeHeight="251658243" behindDoc="0" locked="0" layoutInCell="1" allowOverlap="1" wp14:anchorId="4E31E1BA" wp14:editId="6F46DD5E">
                <wp:simplePos x="0" y="0"/>
                <wp:positionH relativeFrom="column">
                  <wp:posOffset>-133350</wp:posOffset>
                </wp:positionH>
                <wp:positionV relativeFrom="paragraph">
                  <wp:posOffset>2090420</wp:posOffset>
                </wp:positionV>
                <wp:extent cx="2209800" cy="552450"/>
                <wp:effectExtent l="0" t="0" r="19050" b="19050"/>
                <wp:wrapNone/>
                <wp:docPr id="6" name="Flowchart: Process 6"/>
                <wp:cNvGraphicFramePr/>
                <a:graphic xmlns:a="http://schemas.openxmlformats.org/drawingml/2006/main">
                  <a:graphicData uri="http://schemas.microsoft.com/office/word/2010/wordprocessingShape">
                    <wps:wsp>
                      <wps:cNvSpPr/>
                      <wps:spPr>
                        <a:xfrm>
                          <a:off x="0" y="0"/>
                          <a:ext cx="2209800" cy="5524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83DE0A" w14:textId="2EF3B63E" w:rsidR="00BF72BF" w:rsidRDefault="005E51D9" w:rsidP="00642732">
                            <w:pPr>
                              <w:jc w:val="center"/>
                            </w:pPr>
                            <w:r w:rsidRPr="00434C4A">
                              <w:rPr>
                                <w:bCs/>
                                <w:color w:val="000000"/>
                                <w:szCs w:val="24"/>
                              </w:rPr>
                              <w:t>A yw’r pryder yn ymwneud â’r Arolygydd Cofnodol</w:t>
                            </w:r>
                            <w:r w:rsidR="00BF72BF" w:rsidRPr="00274148">
                              <w:rPr>
                                <w:bCs/>
                                <w:color w:val="000000" w:themeColor="text1"/>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31E1BA" id="Flowchart: Process 6" o:spid="_x0000_s1043" type="#_x0000_t109" style="position:absolute;margin-left:-10.5pt;margin-top:164.6pt;width:174pt;height:43.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" fillcolor="#4f81bd [3204]" strokecolor="#243f60 [1604]" strokeweight="2pt">
                <v:textbox>
                  <w:txbxContent>
                    <w:p w14:paraId="1D83DE0A" w14:textId="2EF3B63E" w:rsidR="00BF72BF" w:rsidRDefault="005E51D9" w:rsidP="00642732">
                      <w:pPr>
                        <w:jc w:val="center"/>
                      </w:pPr>
                      <w:r w:rsidRPr="00434C4A">
                        <w:rPr>
                          <w:bCs/>
                          <w:color w:val="000000"/>
                          <w:szCs w:val="24"/>
                        </w:rPr>
                        <w:t>A yw’r pryder yn ymwneud â’r Arolygydd Cofnodol</w:t>
                      </w:r>
                      <w:r w:rsidR="00BF72BF" w:rsidRPr="00274148">
                        <w:rPr>
                          <w:bCs/>
                          <w:color w:val="000000" w:themeColor="text1"/>
                          <w:szCs w:val="24"/>
                        </w:rPr>
                        <w:t>?</w:t>
                      </w:r>
                    </w:p>
                  </w:txbxContent>
                </v:textbox>
              </v:shape>
            </w:pict>
          </mc:Fallback>
        </mc:AlternateContent>
      </w:r>
    </w:p>
    <w:p w14:paraId="52BAD36D" w14:textId="77777777" w:rsidR="00701233" w:rsidRDefault="00701233" w:rsidP="005A3752">
      <w:pPr>
        <w:pStyle w:val="Heading2"/>
        <w:sectPr w:rsidR="00701233">
          <w:headerReference w:type="default" r:id="rId28"/>
          <w:pgSz w:w="11910" w:h="16840"/>
          <w:pgMar w:top="1400" w:right="880" w:bottom="860" w:left="880" w:header="0" w:footer="672" w:gutter="0"/>
          <w:cols w:space="720"/>
        </w:sectPr>
      </w:pPr>
      <w:bookmarkStart w:id="11" w:name="Atodiad_2"/>
      <w:bookmarkStart w:id="12" w:name="next"/>
      <w:bookmarkStart w:id="13" w:name="Appendix2"/>
    </w:p>
    <w:p w14:paraId="6BA48F2A" w14:textId="6BBB9CF2" w:rsidR="00711FDC" w:rsidRPr="00C65729" w:rsidRDefault="003372B9" w:rsidP="005A3752">
      <w:pPr>
        <w:pStyle w:val="Heading2"/>
      </w:pPr>
      <w:r w:rsidRPr="00046085">
        <w:lastRenderedPageBreak/>
        <w:t>Atodiad 2</w:t>
      </w:r>
      <w:bookmarkEnd w:id="11"/>
      <w:r w:rsidRPr="00046085">
        <w:t>:</w:t>
      </w:r>
      <w:r w:rsidR="0033364C">
        <w:t xml:space="preserve"> </w:t>
      </w:r>
      <w:r w:rsidRPr="00046085">
        <w:t xml:space="preserve">Sut </w:t>
      </w:r>
      <w:r>
        <w:t>ydym ni’n</w:t>
      </w:r>
      <w:r w:rsidRPr="00046085">
        <w:t xml:space="preserve"> cyflawni ei</w:t>
      </w:r>
      <w:r>
        <w:t>n c</w:t>
      </w:r>
      <w:r w:rsidRPr="00046085">
        <w:t>yfrifoldebau dros ddiogelu</w:t>
      </w:r>
      <w:r w:rsidR="002F3A13" w:rsidRPr="00C65729">
        <w:t xml:space="preserve">? </w:t>
      </w:r>
    </w:p>
    <w:bookmarkEnd w:id="12"/>
    <w:bookmarkEnd w:id="13"/>
    <w:p w14:paraId="76938574" w14:textId="0C92B674" w:rsidR="00AD6769" w:rsidRPr="00C65729" w:rsidRDefault="00E2689A" w:rsidP="00701233">
      <w:pPr>
        <w:pStyle w:val="Heading3"/>
      </w:pPr>
      <w:r>
        <w:t>Llywodraethu a strwythur y tîm diogelu</w:t>
      </w:r>
    </w:p>
    <w:p w14:paraId="59774B78" w14:textId="2B100C94" w:rsidR="007645B2" w:rsidRPr="00C65729" w:rsidRDefault="006B6095" w:rsidP="00701233">
      <w:pPr>
        <w:overflowPunct/>
        <w:autoSpaceDE/>
        <w:autoSpaceDN/>
        <w:adjustRightInd/>
        <w:spacing w:after="240"/>
        <w:textAlignment w:val="auto"/>
        <w:rPr>
          <w:szCs w:val="24"/>
          <w:lang w:val="cy-GB" w:eastAsia="en-GB"/>
        </w:rPr>
      </w:pPr>
      <w:r>
        <w:rPr>
          <w:szCs w:val="24"/>
          <w:lang w:val="cy-GB"/>
        </w:rPr>
        <w:t xml:space="preserve">Mae strwythur sefydliadol </w:t>
      </w:r>
      <w:r w:rsidR="007645B2" w:rsidRPr="00C65729">
        <w:rPr>
          <w:szCs w:val="24"/>
          <w:lang w:val="cy-GB"/>
        </w:rPr>
        <w:t>Estyn</w:t>
      </w:r>
      <w:r>
        <w:rPr>
          <w:szCs w:val="24"/>
          <w:lang w:val="cy-GB"/>
        </w:rPr>
        <w:t xml:space="preserve"> yn cefnogi ffocws strategol ar bob un o dair elfen ein diben craidd.</w:t>
      </w:r>
      <w:r w:rsidR="0033364C">
        <w:rPr>
          <w:szCs w:val="24"/>
          <w:lang w:val="cy-GB"/>
        </w:rPr>
        <w:t xml:space="preserve"> </w:t>
      </w:r>
      <w:r>
        <w:rPr>
          <w:szCs w:val="24"/>
          <w:lang w:val="cy-GB"/>
        </w:rPr>
        <w:t xml:space="preserve">Byddwn yn parhau i ddatblygu </w:t>
      </w:r>
      <w:r w:rsidR="00053FF7">
        <w:rPr>
          <w:szCs w:val="24"/>
          <w:lang w:val="cy-GB"/>
        </w:rPr>
        <w:t>gallu staff ac arweinwyr, ac yn cefnogi cynllunio dilyniant, trwy ein model arweinyddiaeth ddosbarthedig, sy’n cynnwys rolau ar gyfer</w:t>
      </w:r>
      <w:r w:rsidR="007645B2" w:rsidRPr="00C65729">
        <w:rPr>
          <w:szCs w:val="24"/>
          <w:lang w:val="cy-GB"/>
        </w:rPr>
        <w:t>:</w:t>
      </w:r>
    </w:p>
    <w:p w14:paraId="50972631" w14:textId="650AD928" w:rsidR="007645B2" w:rsidRPr="00C65729" w:rsidRDefault="00053FF7" w:rsidP="00701233">
      <w:pPr>
        <w:numPr>
          <w:ilvl w:val="0"/>
          <w:numId w:val="18"/>
        </w:numPr>
        <w:overflowPunct/>
        <w:autoSpaceDE/>
        <w:autoSpaceDN/>
        <w:adjustRightInd/>
        <w:spacing w:after="240"/>
        <w:ind w:left="426" w:hanging="284"/>
        <w:contextualSpacing/>
        <w:textAlignment w:val="auto"/>
        <w:rPr>
          <w:color w:val="000000"/>
          <w:szCs w:val="24"/>
          <w:lang w:val="cy-GB"/>
        </w:rPr>
      </w:pPr>
      <w:r>
        <w:rPr>
          <w:color w:val="000000"/>
          <w:szCs w:val="24"/>
          <w:lang w:val="cy-GB"/>
        </w:rPr>
        <w:t xml:space="preserve">arweinwyr </w:t>
      </w:r>
      <w:r w:rsidR="007645B2" w:rsidRPr="00C65729">
        <w:rPr>
          <w:color w:val="000000"/>
          <w:szCs w:val="24"/>
          <w:lang w:val="cy-GB"/>
        </w:rPr>
        <w:t>sector</w:t>
      </w:r>
    </w:p>
    <w:p w14:paraId="278A931D" w14:textId="718E44F6" w:rsidR="007645B2" w:rsidRPr="00C65729" w:rsidRDefault="00EA147A" w:rsidP="00701233">
      <w:pPr>
        <w:numPr>
          <w:ilvl w:val="0"/>
          <w:numId w:val="18"/>
        </w:numPr>
        <w:overflowPunct/>
        <w:autoSpaceDE/>
        <w:autoSpaceDN/>
        <w:adjustRightInd/>
        <w:spacing w:after="240"/>
        <w:ind w:left="426" w:hanging="284"/>
        <w:contextualSpacing/>
        <w:textAlignment w:val="auto"/>
        <w:rPr>
          <w:color w:val="000000"/>
          <w:szCs w:val="24"/>
          <w:lang w:val="cy-GB"/>
        </w:rPr>
      </w:pPr>
      <w:r>
        <w:rPr>
          <w:color w:val="000000"/>
          <w:szCs w:val="24"/>
          <w:lang w:val="cy-GB"/>
        </w:rPr>
        <w:t>Arolygwyr Cyswllt ar gyfer awdurdodau lleol, darparwyr ôl-16 a darparwyr eraill</w:t>
      </w:r>
    </w:p>
    <w:p w14:paraId="0A3A99D4" w14:textId="0ADE5DC6" w:rsidR="007645B2" w:rsidRPr="00C65729" w:rsidRDefault="00EA147A" w:rsidP="00701233">
      <w:pPr>
        <w:numPr>
          <w:ilvl w:val="0"/>
          <w:numId w:val="18"/>
        </w:numPr>
        <w:overflowPunct/>
        <w:autoSpaceDE/>
        <w:autoSpaceDN/>
        <w:adjustRightInd/>
        <w:spacing w:after="240"/>
        <w:ind w:left="426" w:hanging="284"/>
        <w:textAlignment w:val="auto"/>
        <w:rPr>
          <w:szCs w:val="24"/>
          <w:lang w:val="cy-GB"/>
        </w:rPr>
      </w:pPr>
      <w:r>
        <w:rPr>
          <w:color w:val="000000"/>
          <w:szCs w:val="24"/>
          <w:lang w:val="cy-GB"/>
        </w:rPr>
        <w:t xml:space="preserve">rolau </w:t>
      </w:r>
      <w:r w:rsidR="007645B2" w:rsidRPr="00C65729">
        <w:rPr>
          <w:color w:val="000000"/>
          <w:szCs w:val="24"/>
          <w:lang w:val="cy-GB"/>
        </w:rPr>
        <w:t>cor</w:t>
      </w:r>
      <w:r>
        <w:rPr>
          <w:color w:val="000000"/>
          <w:szCs w:val="24"/>
          <w:lang w:val="cy-GB"/>
        </w:rPr>
        <w:t>fforaethol, fel Cydraddoldeb ac Amrywiaeth, ac Iechyd a Diogelwch</w:t>
      </w:r>
    </w:p>
    <w:p w14:paraId="05595499" w14:textId="1EAA4857" w:rsidR="007645B2" w:rsidRPr="00C65729" w:rsidRDefault="00647A75" w:rsidP="00701233">
      <w:pPr>
        <w:overflowPunct/>
        <w:autoSpaceDE/>
        <w:autoSpaceDN/>
        <w:adjustRightInd/>
        <w:spacing w:after="240"/>
        <w:textAlignment w:val="auto"/>
        <w:rPr>
          <w:szCs w:val="24"/>
          <w:lang w:val="cy-GB"/>
        </w:rPr>
      </w:pPr>
      <w:r>
        <w:rPr>
          <w:szCs w:val="24"/>
          <w:lang w:val="cy-GB"/>
        </w:rPr>
        <w:t>O fewn y model arweinyddiaeth ddosbarthedig hwn, mae</w:t>
      </w:r>
      <w:r w:rsidR="007645B2" w:rsidRPr="00C65729">
        <w:rPr>
          <w:szCs w:val="24"/>
          <w:lang w:val="cy-GB"/>
        </w:rPr>
        <w:t xml:space="preserve"> </w:t>
      </w:r>
      <w:r>
        <w:rPr>
          <w:b/>
          <w:szCs w:val="24"/>
          <w:lang w:val="cy-GB"/>
        </w:rPr>
        <w:t>cyfarwyddwr s</w:t>
      </w:r>
      <w:r w:rsidR="007645B2" w:rsidRPr="00C65729">
        <w:rPr>
          <w:b/>
          <w:szCs w:val="24"/>
          <w:lang w:val="cy-GB"/>
        </w:rPr>
        <w:t>trateg</w:t>
      </w:r>
      <w:r>
        <w:rPr>
          <w:b/>
          <w:szCs w:val="24"/>
          <w:lang w:val="cy-GB"/>
        </w:rPr>
        <w:t>ol</w:t>
      </w:r>
      <w:r w:rsidR="007645B2" w:rsidRPr="00C65729">
        <w:rPr>
          <w:szCs w:val="24"/>
          <w:lang w:val="cy-GB"/>
        </w:rPr>
        <w:t xml:space="preserve"> a </w:t>
      </w:r>
      <w:r>
        <w:rPr>
          <w:b/>
          <w:szCs w:val="24"/>
          <w:lang w:val="cy-GB"/>
        </w:rPr>
        <w:t>chyfarwyddwr cynorthwyol</w:t>
      </w:r>
      <w:r w:rsidR="007645B2" w:rsidRPr="00C65729">
        <w:rPr>
          <w:szCs w:val="24"/>
          <w:lang w:val="cy-GB"/>
        </w:rPr>
        <w:t xml:space="preserve"> </w:t>
      </w:r>
      <w:r>
        <w:rPr>
          <w:szCs w:val="24"/>
          <w:lang w:val="cy-GB"/>
        </w:rPr>
        <w:t xml:space="preserve">sydd â chyfrifoldebau corfforaethol a </w:t>
      </w:r>
      <w:r w:rsidR="00AB7A79">
        <w:rPr>
          <w:szCs w:val="24"/>
          <w:lang w:val="cy-GB"/>
        </w:rPr>
        <w:t xml:space="preserve">chyfrifoldebau </w:t>
      </w:r>
      <w:r>
        <w:rPr>
          <w:szCs w:val="24"/>
          <w:lang w:val="cy-GB"/>
        </w:rPr>
        <w:t>rheol</w:t>
      </w:r>
      <w:r w:rsidR="00AB7A79">
        <w:rPr>
          <w:szCs w:val="24"/>
          <w:lang w:val="cy-GB"/>
        </w:rPr>
        <w:t xml:space="preserve">aeth </w:t>
      </w:r>
      <w:r>
        <w:rPr>
          <w:szCs w:val="24"/>
          <w:lang w:val="cy-GB"/>
        </w:rPr>
        <w:t>llinell am ddiogelu</w:t>
      </w:r>
      <w:r w:rsidR="007645B2" w:rsidRPr="00C65729">
        <w:rPr>
          <w:szCs w:val="24"/>
          <w:lang w:val="cy-GB"/>
        </w:rPr>
        <w:t>.</w:t>
      </w:r>
      <w:r w:rsidR="0033364C">
        <w:rPr>
          <w:szCs w:val="24"/>
          <w:lang w:val="cy-GB"/>
        </w:rPr>
        <w:t xml:space="preserve"> </w:t>
      </w:r>
      <w:r>
        <w:rPr>
          <w:szCs w:val="24"/>
          <w:lang w:val="cy-GB"/>
        </w:rPr>
        <w:t>Mae’r tîm ar gyfer gwaith diogelu ar draws y sefydliad yn cynnwys</w:t>
      </w:r>
      <w:r w:rsidR="007645B2" w:rsidRPr="00C65729">
        <w:rPr>
          <w:szCs w:val="24"/>
          <w:lang w:val="cy-GB"/>
        </w:rPr>
        <w:t xml:space="preserve"> </w:t>
      </w:r>
      <w:r>
        <w:rPr>
          <w:b/>
          <w:szCs w:val="24"/>
          <w:lang w:val="cy-GB"/>
        </w:rPr>
        <w:t>3 AEM sydd â chyfrifoldebau swyddogion arweiniol, ac aelod o’r staff gwasanaethau corfforaethol</w:t>
      </w:r>
      <w:r w:rsidR="007645B2" w:rsidRPr="00C65729">
        <w:rPr>
          <w:szCs w:val="24"/>
          <w:lang w:val="cy-GB"/>
        </w:rPr>
        <w:t>.</w:t>
      </w:r>
      <w:r w:rsidR="0033364C">
        <w:rPr>
          <w:szCs w:val="24"/>
          <w:lang w:val="cy-GB"/>
        </w:rPr>
        <w:t xml:space="preserve"> </w:t>
      </w:r>
      <w:r>
        <w:rPr>
          <w:szCs w:val="24"/>
          <w:lang w:val="cy-GB"/>
        </w:rPr>
        <w:t>Fe’u cefnogir gan</w:t>
      </w:r>
      <w:r w:rsidR="005D3590" w:rsidRPr="00C65729">
        <w:rPr>
          <w:b/>
          <w:szCs w:val="24"/>
          <w:lang w:val="cy-GB"/>
        </w:rPr>
        <w:t xml:space="preserve"> 5</w:t>
      </w:r>
      <w:r w:rsidR="007645B2" w:rsidRPr="00C65729">
        <w:rPr>
          <w:b/>
          <w:szCs w:val="24"/>
          <w:lang w:val="cy-GB"/>
        </w:rPr>
        <w:t xml:space="preserve"> </w:t>
      </w:r>
      <w:r>
        <w:rPr>
          <w:b/>
          <w:szCs w:val="24"/>
          <w:lang w:val="cy-GB"/>
        </w:rPr>
        <w:t>arolygydd arall</w:t>
      </w:r>
      <w:r w:rsidR="007645B2" w:rsidRPr="00C65729">
        <w:rPr>
          <w:szCs w:val="24"/>
          <w:lang w:val="cy-GB"/>
        </w:rPr>
        <w:t xml:space="preserve"> </w:t>
      </w:r>
      <w:r>
        <w:rPr>
          <w:szCs w:val="24"/>
          <w:lang w:val="cy-GB"/>
        </w:rPr>
        <w:t>sy’n cynrychioli’r sectorau addysgol, ac un aelod o’r tîm gwasanaethau corfforaethol.</w:t>
      </w:r>
      <w:r w:rsidR="0033364C">
        <w:rPr>
          <w:szCs w:val="24"/>
          <w:lang w:val="cy-GB"/>
        </w:rPr>
        <w:t xml:space="preserve"> </w:t>
      </w:r>
      <w:r>
        <w:rPr>
          <w:szCs w:val="24"/>
          <w:lang w:val="cy-GB"/>
        </w:rPr>
        <w:t xml:space="preserve">Mae hyn yn ffurfio’r </w:t>
      </w:r>
      <w:r w:rsidRPr="00647A75">
        <w:rPr>
          <w:b/>
          <w:bCs/>
          <w:szCs w:val="24"/>
          <w:lang w:val="cy-GB"/>
        </w:rPr>
        <w:t xml:space="preserve">Grŵp Diogelu </w:t>
      </w:r>
      <w:r>
        <w:rPr>
          <w:szCs w:val="24"/>
          <w:lang w:val="cy-GB"/>
        </w:rPr>
        <w:t>ehangach</w:t>
      </w:r>
      <w:r w:rsidR="007645B2" w:rsidRPr="00647A75">
        <w:rPr>
          <w:bCs/>
          <w:szCs w:val="24"/>
          <w:lang w:val="cy-GB"/>
        </w:rPr>
        <w:t>.</w:t>
      </w:r>
    </w:p>
    <w:p w14:paraId="4F0F1BB1" w14:textId="02E1D506" w:rsidR="007645B2" w:rsidRPr="00C65729" w:rsidRDefault="00686E29" w:rsidP="00701233">
      <w:pPr>
        <w:overflowPunct/>
        <w:autoSpaceDE/>
        <w:autoSpaceDN/>
        <w:adjustRightInd/>
        <w:spacing w:after="240"/>
        <w:textAlignment w:val="auto"/>
        <w:rPr>
          <w:szCs w:val="24"/>
          <w:lang w:val="cy-GB"/>
        </w:rPr>
      </w:pPr>
      <w:r>
        <w:rPr>
          <w:szCs w:val="24"/>
          <w:lang w:val="cy-GB"/>
        </w:rPr>
        <w:t>Mae ein trefniadau ar gyfer rheoli a monitro diogelu yn gysylltiedig â’n cyfrifoldebau mewn 4 maes, sef</w:t>
      </w:r>
      <w:r w:rsidR="007645B2" w:rsidRPr="00C65729">
        <w:rPr>
          <w:szCs w:val="24"/>
          <w:lang w:val="cy-GB"/>
        </w:rPr>
        <w:t>:</w:t>
      </w:r>
    </w:p>
    <w:p w14:paraId="11A6324A" w14:textId="53464AB8" w:rsidR="007645B2" w:rsidRPr="00C65729" w:rsidRDefault="00686E29" w:rsidP="00701233">
      <w:pPr>
        <w:numPr>
          <w:ilvl w:val="0"/>
          <w:numId w:val="19"/>
        </w:numPr>
        <w:overflowPunct/>
        <w:autoSpaceDE/>
        <w:autoSpaceDN/>
        <w:adjustRightInd/>
        <w:spacing w:after="240"/>
        <w:ind w:left="426" w:hanging="284"/>
        <w:contextualSpacing/>
        <w:textAlignment w:val="auto"/>
        <w:rPr>
          <w:color w:val="000000"/>
          <w:szCs w:val="24"/>
          <w:lang w:val="cy-GB"/>
        </w:rPr>
      </w:pPr>
      <w:r>
        <w:rPr>
          <w:rFonts w:eastAsiaTheme="minorHAnsi"/>
          <w:szCs w:val="24"/>
          <w:lang w:val="cy-GB"/>
        </w:rPr>
        <w:t>ein rôl fel cyflogwr</w:t>
      </w:r>
    </w:p>
    <w:p w14:paraId="2FE40452" w14:textId="115E331A" w:rsidR="007645B2" w:rsidRPr="00C65729" w:rsidRDefault="00686E29" w:rsidP="00701233">
      <w:pPr>
        <w:numPr>
          <w:ilvl w:val="0"/>
          <w:numId w:val="19"/>
        </w:numPr>
        <w:overflowPunct/>
        <w:autoSpaceDE/>
        <w:autoSpaceDN/>
        <w:adjustRightInd/>
        <w:spacing w:after="240"/>
        <w:ind w:left="426" w:hanging="284"/>
        <w:contextualSpacing/>
        <w:textAlignment w:val="auto"/>
        <w:rPr>
          <w:color w:val="000000"/>
          <w:szCs w:val="24"/>
          <w:lang w:val="cy-GB"/>
        </w:rPr>
      </w:pPr>
      <w:r>
        <w:rPr>
          <w:color w:val="000000"/>
          <w:szCs w:val="24"/>
          <w:lang w:val="cy-GB"/>
        </w:rPr>
        <w:t>sut rydym ni’n adrodd, yn cofnodi ac yn cyfeirio unrhyw bryderon ynghylch diogelu</w:t>
      </w:r>
    </w:p>
    <w:p w14:paraId="5986838C" w14:textId="427D46FB" w:rsidR="007645B2" w:rsidRPr="00C65729" w:rsidRDefault="00686E29" w:rsidP="00701233">
      <w:pPr>
        <w:numPr>
          <w:ilvl w:val="0"/>
          <w:numId w:val="19"/>
        </w:numPr>
        <w:overflowPunct/>
        <w:autoSpaceDE/>
        <w:autoSpaceDN/>
        <w:adjustRightInd/>
        <w:spacing w:after="240"/>
        <w:ind w:left="426" w:hanging="284"/>
        <w:contextualSpacing/>
        <w:textAlignment w:val="auto"/>
        <w:rPr>
          <w:color w:val="000000"/>
          <w:szCs w:val="24"/>
          <w:lang w:val="cy-GB"/>
        </w:rPr>
      </w:pPr>
      <w:r>
        <w:rPr>
          <w:color w:val="000000"/>
          <w:szCs w:val="24"/>
          <w:lang w:val="cy-GB"/>
        </w:rPr>
        <w:t>sut rydym ni’n arolygu trefniadau diogelu mewn darparwyr</w:t>
      </w:r>
    </w:p>
    <w:p w14:paraId="18716FD2" w14:textId="60175DF5" w:rsidR="007645B2" w:rsidRDefault="00686E29" w:rsidP="00701233">
      <w:pPr>
        <w:numPr>
          <w:ilvl w:val="0"/>
          <w:numId w:val="19"/>
        </w:numPr>
        <w:overflowPunct/>
        <w:autoSpaceDE/>
        <w:autoSpaceDN/>
        <w:adjustRightInd/>
        <w:spacing w:after="240"/>
        <w:ind w:left="426" w:hanging="284"/>
        <w:textAlignment w:val="auto"/>
        <w:rPr>
          <w:rFonts w:eastAsiaTheme="minorHAnsi"/>
          <w:szCs w:val="24"/>
          <w:lang w:val="cy-GB"/>
        </w:rPr>
      </w:pPr>
      <w:r>
        <w:rPr>
          <w:color w:val="000000"/>
          <w:szCs w:val="24"/>
          <w:lang w:val="cy-GB"/>
        </w:rPr>
        <w:t>darparu cyngor a gwybodaeth i Lywodraeth Cymru trwy weithio mewn partneriaeth â thîm diogelu mewn addysg Llywodraeth Cymru ac AGC</w:t>
      </w:r>
      <w:r w:rsidR="007645B2" w:rsidRPr="00C65729">
        <w:rPr>
          <w:rFonts w:eastAsiaTheme="minorHAnsi"/>
          <w:szCs w:val="24"/>
          <w:lang w:val="cy-GB"/>
        </w:rPr>
        <w:t>.</w:t>
      </w:r>
    </w:p>
    <w:p w14:paraId="7B7C59D7" w14:textId="4752BA15" w:rsidR="00A10FD8" w:rsidRPr="00C65729" w:rsidRDefault="00A10FD8" w:rsidP="00701233">
      <w:pPr>
        <w:widowControl w:val="0"/>
        <w:tabs>
          <w:tab w:val="left" w:pos="709"/>
        </w:tabs>
        <w:spacing w:after="240"/>
        <w:rPr>
          <w:rFonts w:eastAsiaTheme="minorHAnsi"/>
          <w:szCs w:val="24"/>
          <w:lang w:val="cy-GB"/>
        </w:rPr>
      </w:pPr>
      <w:r w:rsidRPr="00A10FD8">
        <w:rPr>
          <w:szCs w:val="24"/>
          <w:lang w:val="cy-GB"/>
        </w:rPr>
        <w:t>Diffinnir y cyfrifoldebau canlynol ar gyfer y Tîm Swyddogion Diogelu Arweiniol, a fydd yn cael cefnogaeth i gyflawni’r rhain gan y Grŵp Diogelu ehangach</w:t>
      </w:r>
      <w:r w:rsidRPr="00A10FD8">
        <w:rPr>
          <w:lang w:val="cy-GB"/>
        </w:rPr>
        <w:t>.</w:t>
      </w:r>
    </w:p>
    <w:p w14:paraId="4E130367" w14:textId="4298C3BF" w:rsidR="007645B2" w:rsidRDefault="006925C9" w:rsidP="00701233">
      <w:pPr>
        <w:overflowPunct/>
        <w:autoSpaceDE/>
        <w:autoSpaceDN/>
        <w:adjustRightInd/>
        <w:spacing w:after="240"/>
        <w:textAlignment w:val="auto"/>
        <w:rPr>
          <w:szCs w:val="24"/>
          <w:lang w:val="cy-GB"/>
        </w:rPr>
      </w:pPr>
      <w:r>
        <w:rPr>
          <w:szCs w:val="24"/>
          <w:lang w:val="cy-GB"/>
        </w:rPr>
        <w:t>Mae’r Grŵp Diogelu yn cyfarfod bob tymor er mwyn goruchwylio, monitro, llywio a datblygu ein gwaith diogelu.</w:t>
      </w:r>
      <w:r w:rsidR="0033364C">
        <w:rPr>
          <w:szCs w:val="24"/>
          <w:lang w:val="cy-GB"/>
        </w:rPr>
        <w:t xml:space="preserve"> </w:t>
      </w:r>
      <w:r>
        <w:rPr>
          <w:szCs w:val="24"/>
          <w:lang w:val="cy-GB"/>
        </w:rPr>
        <w:t xml:space="preserve">Hefyd, maent yn </w:t>
      </w:r>
      <w:r w:rsidR="0084327D">
        <w:rPr>
          <w:szCs w:val="24"/>
          <w:lang w:val="cy-GB"/>
        </w:rPr>
        <w:t>paratoi</w:t>
      </w:r>
      <w:r>
        <w:rPr>
          <w:szCs w:val="24"/>
          <w:lang w:val="cy-GB"/>
        </w:rPr>
        <w:t xml:space="preserve"> adroddiad blynyddol sy’n rhoi trosolwg o sut rydym ni wedi cyflawni ein cyfrifoldebau diogelu yn ystod y flwyddyn honno, ac yn gosod blaenoriaethau ar gyfer y flwyddyn nesaf</w:t>
      </w:r>
      <w:r w:rsidR="007645B2" w:rsidRPr="00C65729">
        <w:rPr>
          <w:szCs w:val="24"/>
          <w:lang w:val="cy-GB"/>
        </w:rPr>
        <w:t>.</w:t>
      </w:r>
      <w:r w:rsidR="0033364C">
        <w:rPr>
          <w:szCs w:val="24"/>
          <w:lang w:val="cy-GB"/>
        </w:rPr>
        <w:t xml:space="preserve"> </w:t>
      </w:r>
      <w:r>
        <w:rPr>
          <w:szCs w:val="24"/>
          <w:lang w:val="cy-GB"/>
        </w:rPr>
        <w:t xml:space="preserve">Wedyn, </w:t>
      </w:r>
      <w:r w:rsidR="00674A4A">
        <w:rPr>
          <w:szCs w:val="24"/>
          <w:lang w:val="cy-GB"/>
        </w:rPr>
        <w:t>caiff yr adroddiad hwn ei dderbyn gan y Bwrdd Gweithredol a’r Bwrdd Strategaeth</w:t>
      </w:r>
      <w:r w:rsidR="000A1576" w:rsidRPr="00C65729">
        <w:rPr>
          <w:szCs w:val="24"/>
          <w:lang w:val="cy-GB"/>
        </w:rPr>
        <w:t>.</w:t>
      </w:r>
      <w:r w:rsidR="0033364C">
        <w:rPr>
          <w:szCs w:val="24"/>
          <w:lang w:val="cy-GB"/>
        </w:rPr>
        <w:t xml:space="preserve"> </w:t>
      </w:r>
      <w:r w:rsidR="00674A4A">
        <w:rPr>
          <w:szCs w:val="24"/>
          <w:lang w:val="cy-GB"/>
        </w:rPr>
        <w:t xml:space="preserve">Hefyd, caiff y Bwrdd Gweithredol a’r Bwrdd Strategaeth adroddiadau </w:t>
      </w:r>
      <w:r w:rsidR="003B7763">
        <w:rPr>
          <w:szCs w:val="24"/>
          <w:lang w:val="cy-GB"/>
        </w:rPr>
        <w:t>gwybodaeth reoli bob tymor ynghylch gweithgarwch diogelu</w:t>
      </w:r>
      <w:r w:rsidR="000A1576" w:rsidRPr="00C65729">
        <w:rPr>
          <w:szCs w:val="24"/>
          <w:lang w:val="cy-GB"/>
        </w:rPr>
        <w:t xml:space="preserve"> Estyn</w:t>
      </w:r>
      <w:r w:rsidR="003B7763">
        <w:rPr>
          <w:szCs w:val="24"/>
          <w:lang w:val="cy-GB"/>
        </w:rPr>
        <w:t>, sy’n cynnwys</w:t>
      </w:r>
      <w:r w:rsidR="000A1576" w:rsidRPr="00C65729">
        <w:rPr>
          <w:szCs w:val="24"/>
          <w:lang w:val="cy-GB"/>
        </w:rPr>
        <w:t xml:space="preserve"> data </w:t>
      </w:r>
      <w:r w:rsidR="003B7763">
        <w:rPr>
          <w:szCs w:val="24"/>
          <w:lang w:val="cy-GB"/>
        </w:rPr>
        <w:t xml:space="preserve">yn ymwneud â rheoli achosion diogelu, gwerthusiadau arolygu o ddiogelu a gwiriadau’r Gwasanaeth Datgelu a Gwahardd. </w:t>
      </w:r>
    </w:p>
    <w:p w14:paraId="03FC0F56" w14:textId="2E6F44FA" w:rsidR="00A10FD8" w:rsidRPr="00FB444A" w:rsidRDefault="00A10FD8" w:rsidP="00A10FD8">
      <w:pPr>
        <w:pStyle w:val="Heading3"/>
      </w:pPr>
      <w:r w:rsidRPr="00FB444A">
        <w:t>Arolygu diogelu</w:t>
      </w:r>
      <w:r w:rsidR="0033364C">
        <w:t xml:space="preserve"> </w:t>
      </w:r>
    </w:p>
    <w:p w14:paraId="77E51B9F" w14:textId="4BA6D003" w:rsidR="00A10FD8" w:rsidRPr="00C65729" w:rsidRDefault="00A10FD8" w:rsidP="00A10FD8">
      <w:pPr>
        <w:pStyle w:val="ListParagraph"/>
        <w:widowControl w:val="0"/>
        <w:numPr>
          <w:ilvl w:val="0"/>
          <w:numId w:val="13"/>
        </w:numPr>
        <w:spacing w:after="240"/>
        <w:ind w:left="454" w:hanging="284"/>
        <w:rPr>
          <w:lang w:val="cy-GB"/>
        </w:rPr>
      </w:pPr>
      <w:r w:rsidRPr="00FB444A">
        <w:rPr>
          <w:lang w:val="cy-GB"/>
        </w:rPr>
        <w:t xml:space="preserve">Gweithio gyda Chyfarwyddwyr Cynorthwyol i sicrhau </w:t>
      </w:r>
      <w:r>
        <w:rPr>
          <w:lang w:val="cy-GB"/>
        </w:rPr>
        <w:t xml:space="preserve">yr eir ar drywydd </w:t>
      </w:r>
      <w:r w:rsidRPr="00FB444A">
        <w:rPr>
          <w:lang w:val="cy-GB"/>
        </w:rPr>
        <w:t xml:space="preserve">llythyron ôl-arolygiad i ddarparwyr </w:t>
      </w:r>
      <w:r>
        <w:rPr>
          <w:lang w:val="cy-GB"/>
        </w:rPr>
        <w:t xml:space="preserve">yn gywir </w:t>
      </w:r>
      <w:r w:rsidRPr="00FB444A">
        <w:rPr>
          <w:lang w:val="cy-GB"/>
        </w:rPr>
        <w:t xml:space="preserve">yn sgil amlygu materion </w:t>
      </w:r>
      <w:r>
        <w:rPr>
          <w:lang w:val="cy-GB"/>
        </w:rPr>
        <w:t xml:space="preserve">diogelu a </w:t>
      </w:r>
      <w:r w:rsidRPr="00FB444A">
        <w:rPr>
          <w:lang w:val="cy-GB"/>
        </w:rPr>
        <w:t>lles pwysig</w:t>
      </w:r>
      <w:r w:rsidR="0033364C">
        <w:rPr>
          <w:lang w:val="cy-GB"/>
        </w:rPr>
        <w:t xml:space="preserve"> </w:t>
      </w:r>
      <w:r>
        <w:rPr>
          <w:lang w:val="cy-GB"/>
        </w:rPr>
        <w:t xml:space="preserve"> </w:t>
      </w:r>
    </w:p>
    <w:p w14:paraId="065C076E" w14:textId="77777777" w:rsidR="00701233" w:rsidRDefault="00701233">
      <w:pPr>
        <w:overflowPunct/>
        <w:autoSpaceDE/>
        <w:autoSpaceDN/>
        <w:adjustRightInd/>
        <w:textAlignment w:val="auto"/>
        <w:rPr>
          <w:b/>
          <w:szCs w:val="24"/>
          <w:lang w:val="cy-GB"/>
        </w:rPr>
      </w:pPr>
      <w:r>
        <w:br w:type="page"/>
      </w:r>
    </w:p>
    <w:p w14:paraId="2B61AA9C" w14:textId="2F0FA5E5" w:rsidR="00A10FD8" w:rsidRPr="00C65729" w:rsidRDefault="00A10FD8" w:rsidP="00A10FD8">
      <w:pPr>
        <w:pStyle w:val="Heading3"/>
      </w:pPr>
      <w:r w:rsidRPr="00C65729">
        <w:lastRenderedPageBreak/>
        <w:t>Poli</w:t>
      </w:r>
      <w:r>
        <w:t>sïau</w:t>
      </w:r>
    </w:p>
    <w:p w14:paraId="5CDAE249" w14:textId="77777777" w:rsidR="00A10FD8" w:rsidRDefault="00A10FD8" w:rsidP="00A10FD8">
      <w:pPr>
        <w:pStyle w:val="ListParagraph"/>
        <w:widowControl w:val="0"/>
        <w:numPr>
          <w:ilvl w:val="0"/>
          <w:numId w:val="13"/>
        </w:numPr>
        <w:ind w:left="454" w:hanging="284"/>
        <w:rPr>
          <w:szCs w:val="24"/>
          <w:lang w:val="cy-GB"/>
        </w:rPr>
      </w:pPr>
      <w:r>
        <w:rPr>
          <w:szCs w:val="24"/>
          <w:lang w:val="cy-GB"/>
        </w:rPr>
        <w:t>S</w:t>
      </w:r>
      <w:r w:rsidRPr="00046085">
        <w:rPr>
          <w:szCs w:val="24"/>
          <w:lang w:val="cy-GB"/>
        </w:rPr>
        <w:t xml:space="preserve">icrhau y caiff </w:t>
      </w:r>
      <w:r>
        <w:rPr>
          <w:szCs w:val="24"/>
          <w:lang w:val="cy-GB"/>
        </w:rPr>
        <w:t xml:space="preserve">ein </w:t>
      </w:r>
      <w:r w:rsidRPr="00046085">
        <w:rPr>
          <w:szCs w:val="24"/>
          <w:lang w:val="cy-GB"/>
        </w:rPr>
        <w:t>polisïau</w:t>
      </w:r>
      <w:r>
        <w:rPr>
          <w:szCs w:val="24"/>
          <w:lang w:val="cy-GB"/>
        </w:rPr>
        <w:t xml:space="preserve"> </w:t>
      </w:r>
      <w:r w:rsidRPr="00046085">
        <w:rPr>
          <w:szCs w:val="24"/>
          <w:lang w:val="cy-GB"/>
        </w:rPr>
        <w:t>ar reoli diogelu eu hadolygu o leiaf bob blwyddyn a’u cadw’n gyfredol</w:t>
      </w:r>
    </w:p>
    <w:p w14:paraId="5427EC86" w14:textId="4595B65C" w:rsidR="00A10FD8" w:rsidRPr="00A10FD8" w:rsidRDefault="00A10FD8" w:rsidP="00A10FD8">
      <w:pPr>
        <w:pStyle w:val="ListParagraph"/>
        <w:widowControl w:val="0"/>
        <w:numPr>
          <w:ilvl w:val="0"/>
          <w:numId w:val="13"/>
        </w:numPr>
        <w:spacing w:after="240"/>
        <w:ind w:left="454" w:hanging="284"/>
        <w:rPr>
          <w:lang w:val="cy-GB"/>
        </w:rPr>
      </w:pPr>
      <w:r>
        <w:rPr>
          <w:szCs w:val="24"/>
          <w:lang w:val="cy-GB"/>
        </w:rPr>
        <w:t>Sicrhau y caiff</w:t>
      </w:r>
      <w:r w:rsidRPr="00046085">
        <w:rPr>
          <w:szCs w:val="24"/>
          <w:lang w:val="cy-GB"/>
        </w:rPr>
        <w:t xml:space="preserve"> </w:t>
      </w:r>
      <w:r>
        <w:rPr>
          <w:szCs w:val="24"/>
          <w:lang w:val="cy-GB"/>
        </w:rPr>
        <w:t xml:space="preserve">ein </w:t>
      </w:r>
      <w:r w:rsidRPr="00046085">
        <w:rPr>
          <w:szCs w:val="24"/>
          <w:lang w:val="cy-GB"/>
        </w:rPr>
        <w:t>gweithdrefnau ac arweiniad</w:t>
      </w:r>
      <w:r w:rsidRPr="00B240E4">
        <w:rPr>
          <w:szCs w:val="24"/>
          <w:lang w:val="cy-GB"/>
        </w:rPr>
        <w:t xml:space="preserve"> </w:t>
      </w:r>
      <w:r w:rsidRPr="00046085">
        <w:rPr>
          <w:szCs w:val="24"/>
          <w:lang w:val="cy-GB"/>
        </w:rPr>
        <w:t>ar reoli diogelu ac arolygu diogelu eu hadolygu o leiaf bob blwyddyn a’u cadw’n gyfredol</w:t>
      </w:r>
      <w:r>
        <w:rPr>
          <w:szCs w:val="24"/>
          <w:lang w:val="cy-GB"/>
        </w:rPr>
        <w:t xml:space="preserve"> </w:t>
      </w:r>
    </w:p>
    <w:p w14:paraId="1B81B679" w14:textId="2AB2D641" w:rsidR="00A10FD8" w:rsidRDefault="00A10FD8" w:rsidP="00A10FD8">
      <w:pPr>
        <w:widowControl w:val="0"/>
        <w:spacing w:after="240"/>
        <w:rPr>
          <w:b/>
          <w:bCs/>
          <w:lang w:val="cy-GB"/>
        </w:rPr>
      </w:pPr>
      <w:r>
        <w:rPr>
          <w:b/>
          <w:bCs/>
          <w:lang w:val="cy-GB"/>
        </w:rPr>
        <w:t>Atgyfeiriadau</w:t>
      </w:r>
    </w:p>
    <w:p w14:paraId="6959042C" w14:textId="77777777" w:rsidR="00A10FD8" w:rsidRPr="00061979" w:rsidRDefault="00A10FD8" w:rsidP="00A10FD8">
      <w:pPr>
        <w:pStyle w:val="ListParagraph"/>
        <w:widowControl w:val="0"/>
        <w:numPr>
          <w:ilvl w:val="0"/>
          <w:numId w:val="13"/>
        </w:numPr>
        <w:ind w:left="454" w:hanging="284"/>
        <w:rPr>
          <w:szCs w:val="24"/>
          <w:lang w:val="cy-GB"/>
        </w:rPr>
      </w:pPr>
      <w:r>
        <w:rPr>
          <w:szCs w:val="24"/>
          <w:lang w:val="cy-GB"/>
        </w:rPr>
        <w:t xml:space="preserve">Cefnogi pob aelod </w:t>
      </w:r>
      <w:r w:rsidRPr="00046085">
        <w:rPr>
          <w:szCs w:val="24"/>
          <w:lang w:val="cy-GB"/>
        </w:rPr>
        <w:t xml:space="preserve">staff </w:t>
      </w:r>
      <w:r>
        <w:rPr>
          <w:szCs w:val="24"/>
          <w:lang w:val="cy-GB"/>
        </w:rPr>
        <w:t>i’w helpu i g</w:t>
      </w:r>
      <w:r w:rsidRPr="00046085">
        <w:rPr>
          <w:szCs w:val="24"/>
          <w:lang w:val="cy-GB"/>
        </w:rPr>
        <w:t>ymryd camau pendant i ymateb i honiadau, amheuon neu achosion o gam-drin</w:t>
      </w:r>
    </w:p>
    <w:p w14:paraId="17020AD7" w14:textId="77777777" w:rsidR="00A10FD8" w:rsidRPr="00061979" w:rsidRDefault="00A10FD8" w:rsidP="00A10FD8">
      <w:pPr>
        <w:pStyle w:val="ListParagraph"/>
        <w:widowControl w:val="0"/>
        <w:numPr>
          <w:ilvl w:val="0"/>
          <w:numId w:val="13"/>
        </w:numPr>
        <w:ind w:left="454" w:hanging="284"/>
        <w:rPr>
          <w:szCs w:val="24"/>
          <w:lang w:val="cy-GB"/>
        </w:rPr>
      </w:pPr>
      <w:r w:rsidRPr="00046085">
        <w:rPr>
          <w:szCs w:val="24"/>
          <w:lang w:val="cy-GB"/>
        </w:rPr>
        <w:t xml:space="preserve">Gwneud yr holl atgyfeiriadau angenrheidiol, cofnodi atgyfeiriadau gan ddefnyddio </w:t>
      </w:r>
      <w:r>
        <w:rPr>
          <w:szCs w:val="24"/>
          <w:lang w:val="cy-GB"/>
        </w:rPr>
        <w:t xml:space="preserve">ein </w:t>
      </w:r>
      <w:r w:rsidRPr="00046085">
        <w:rPr>
          <w:szCs w:val="24"/>
          <w:lang w:val="cy-GB"/>
        </w:rPr>
        <w:t>Ffurflen Cyswllt Cychwynnol a chofnod diogelu, a monitro gweithgarwch dilyn</w:t>
      </w:r>
      <w:r>
        <w:rPr>
          <w:szCs w:val="24"/>
          <w:lang w:val="cy-GB"/>
        </w:rPr>
        <w:t>ol</w:t>
      </w:r>
      <w:r w:rsidRPr="00046085">
        <w:rPr>
          <w:szCs w:val="24"/>
          <w:lang w:val="cy-GB"/>
        </w:rPr>
        <w:t xml:space="preserve"> er mwyn sicrhau y caiff camau priodol eu cymryd</w:t>
      </w:r>
    </w:p>
    <w:p w14:paraId="4466A170" w14:textId="43469924" w:rsidR="00A10FD8" w:rsidRPr="00061979" w:rsidRDefault="00A10FD8" w:rsidP="00A10FD8">
      <w:pPr>
        <w:pStyle w:val="ListParagraph"/>
        <w:widowControl w:val="0"/>
        <w:numPr>
          <w:ilvl w:val="0"/>
          <w:numId w:val="13"/>
        </w:numPr>
        <w:ind w:left="454" w:hanging="284"/>
        <w:rPr>
          <w:szCs w:val="24"/>
          <w:lang w:val="cy-GB"/>
        </w:rPr>
      </w:pPr>
      <w:r w:rsidRPr="00046085">
        <w:rPr>
          <w:szCs w:val="24"/>
          <w:lang w:val="cy-GB"/>
        </w:rPr>
        <w:t>Monitro natur a chanlyniad atgyfeiriadau er mwyn adnabod patrymau</w:t>
      </w:r>
    </w:p>
    <w:p w14:paraId="304C1C88" w14:textId="77777777" w:rsidR="00A10FD8" w:rsidRPr="00C65729" w:rsidRDefault="00A10FD8" w:rsidP="00A10FD8">
      <w:pPr>
        <w:pStyle w:val="ListParagraph"/>
        <w:widowControl w:val="0"/>
        <w:numPr>
          <w:ilvl w:val="0"/>
          <w:numId w:val="13"/>
        </w:numPr>
        <w:spacing w:after="240"/>
        <w:ind w:left="454" w:hanging="284"/>
        <w:rPr>
          <w:lang w:val="cy-GB"/>
        </w:rPr>
      </w:pPr>
      <w:r>
        <w:rPr>
          <w:szCs w:val="24"/>
          <w:lang w:val="cy-GB"/>
        </w:rPr>
        <w:t>Sicrhau bod ein gweithdrefnau disgyblu yn cael eu rhoi ar waith a, lle y bo’n briodol, bod cyflogwyr allanol yn cael gwybod os g</w:t>
      </w:r>
      <w:r w:rsidRPr="00046085">
        <w:rPr>
          <w:szCs w:val="24"/>
          <w:lang w:val="cy-GB"/>
        </w:rPr>
        <w:t xml:space="preserve">wneir honiad diogelu yn erbyn </w:t>
      </w:r>
      <w:r>
        <w:rPr>
          <w:szCs w:val="24"/>
          <w:lang w:val="cy-GB"/>
        </w:rPr>
        <w:t>staff Estyn neu aelod o dîm arolygu a gyflogir yn allanol neu staff asiantaeth</w:t>
      </w:r>
      <w:r w:rsidRPr="00C65729">
        <w:rPr>
          <w:lang w:val="cy-GB"/>
        </w:rPr>
        <w:t xml:space="preserve"> </w:t>
      </w:r>
    </w:p>
    <w:p w14:paraId="1057EB0A" w14:textId="77777777" w:rsidR="00A10FD8" w:rsidRPr="00C65729" w:rsidRDefault="00A10FD8" w:rsidP="00A10FD8">
      <w:pPr>
        <w:pStyle w:val="Heading3"/>
      </w:pPr>
      <w:r>
        <w:t>Hyfforddiant</w:t>
      </w:r>
      <w:r w:rsidRPr="00C65729">
        <w:t xml:space="preserve"> </w:t>
      </w:r>
    </w:p>
    <w:p w14:paraId="17E095DC" w14:textId="22B56575" w:rsidR="00A10FD8" w:rsidRPr="00061979" w:rsidRDefault="00A10FD8" w:rsidP="00A10FD8">
      <w:pPr>
        <w:pStyle w:val="ListParagraph"/>
        <w:widowControl w:val="0"/>
        <w:numPr>
          <w:ilvl w:val="0"/>
          <w:numId w:val="13"/>
        </w:numPr>
        <w:ind w:left="454" w:hanging="284"/>
        <w:rPr>
          <w:szCs w:val="24"/>
          <w:lang w:val="cy-GB"/>
        </w:rPr>
      </w:pPr>
      <w:r w:rsidRPr="00046085">
        <w:rPr>
          <w:szCs w:val="24"/>
          <w:lang w:val="cy-GB"/>
        </w:rPr>
        <w:t xml:space="preserve">Rhoi gwybod i staff ac Arolygwyr am </w:t>
      </w:r>
      <w:r>
        <w:rPr>
          <w:szCs w:val="24"/>
          <w:lang w:val="cy-GB"/>
        </w:rPr>
        <w:t>ein p</w:t>
      </w:r>
      <w:r w:rsidRPr="00046085">
        <w:rPr>
          <w:szCs w:val="24"/>
          <w:lang w:val="cy-GB"/>
        </w:rPr>
        <w:t>olisi a gweithdrefnau, a’u gwneud yn ymwybodol o’u rolau a’u cyfrifoldebau o ran adnabod arwyddion y gall lles neu ddiogelwch plentyn neu oedolyn sy’n agored i niwed fod mewn perygl a gweithredu ar eu sail</w:t>
      </w:r>
      <w:r w:rsidR="00701233">
        <w:rPr>
          <w:szCs w:val="24"/>
          <w:lang w:val="cy-GB"/>
        </w:rPr>
        <w:t>.</w:t>
      </w:r>
    </w:p>
    <w:p w14:paraId="1DE1C761" w14:textId="77777777" w:rsidR="00A10FD8" w:rsidRPr="00061979" w:rsidRDefault="00A10FD8" w:rsidP="00A10FD8">
      <w:pPr>
        <w:pStyle w:val="ListParagraph"/>
        <w:widowControl w:val="0"/>
        <w:numPr>
          <w:ilvl w:val="0"/>
          <w:numId w:val="13"/>
        </w:numPr>
        <w:ind w:left="454" w:hanging="284"/>
        <w:rPr>
          <w:szCs w:val="24"/>
          <w:lang w:val="cy-GB"/>
        </w:rPr>
      </w:pPr>
      <w:r w:rsidRPr="00402EA7">
        <w:rPr>
          <w:bCs/>
          <w:szCs w:val="24"/>
          <w:lang w:val="cy-GB"/>
        </w:rPr>
        <w:t>C</w:t>
      </w:r>
      <w:r w:rsidRPr="00046085">
        <w:rPr>
          <w:szCs w:val="24"/>
          <w:lang w:val="cy-GB"/>
        </w:rPr>
        <w:t xml:space="preserve">ysylltu â’r adran Adnoddau Dynol i gydlynu hyfforddiant ar gyfer </w:t>
      </w:r>
      <w:r>
        <w:rPr>
          <w:szCs w:val="24"/>
          <w:lang w:val="cy-GB"/>
        </w:rPr>
        <w:t xml:space="preserve">ein </w:t>
      </w:r>
      <w:r w:rsidRPr="00046085">
        <w:rPr>
          <w:szCs w:val="24"/>
          <w:lang w:val="cy-GB"/>
        </w:rPr>
        <w:t>staff a chydweithio ag asiantaethau eraill i ddarparu hyfforddiant effeithiol ar ddiogelu</w:t>
      </w:r>
    </w:p>
    <w:p w14:paraId="79AA9F63" w14:textId="77777777" w:rsidR="00A10FD8" w:rsidRPr="00C65729" w:rsidRDefault="00A10FD8" w:rsidP="00A10FD8">
      <w:pPr>
        <w:pStyle w:val="ListParagraph"/>
        <w:widowControl w:val="0"/>
        <w:numPr>
          <w:ilvl w:val="0"/>
          <w:numId w:val="13"/>
        </w:numPr>
        <w:spacing w:after="240"/>
        <w:ind w:left="454" w:hanging="284"/>
        <w:rPr>
          <w:lang w:val="cy-GB"/>
        </w:rPr>
      </w:pPr>
      <w:r>
        <w:rPr>
          <w:szCs w:val="24"/>
          <w:lang w:val="cy-GB"/>
        </w:rPr>
        <w:t xml:space="preserve">Cysylltu â </w:t>
      </w:r>
      <w:r w:rsidRPr="00046085">
        <w:rPr>
          <w:szCs w:val="24"/>
          <w:lang w:val="cy-GB"/>
        </w:rPr>
        <w:t xml:space="preserve">Swyddogion Arweiniol sector </w:t>
      </w:r>
      <w:r>
        <w:rPr>
          <w:szCs w:val="24"/>
          <w:lang w:val="cy-GB"/>
        </w:rPr>
        <w:t>i gyflwyno hyfforddiant a chymorth cyfredol i arolygwyr o fewn eu sector</w:t>
      </w:r>
      <w:r w:rsidRPr="00C65729">
        <w:rPr>
          <w:lang w:val="cy-GB"/>
        </w:rPr>
        <w:t>.</w:t>
      </w:r>
    </w:p>
    <w:p w14:paraId="21B1A04A" w14:textId="4A1EACEA" w:rsidR="00A10FD8" w:rsidRPr="00C65729" w:rsidRDefault="00A10FD8" w:rsidP="00A10FD8">
      <w:pPr>
        <w:pStyle w:val="ListParagraph"/>
        <w:widowControl w:val="0"/>
        <w:numPr>
          <w:ilvl w:val="0"/>
          <w:numId w:val="13"/>
        </w:numPr>
        <w:spacing w:after="240"/>
        <w:ind w:left="454" w:hanging="284"/>
        <w:rPr>
          <w:lang w:val="cy-GB"/>
        </w:rPr>
      </w:pPr>
      <w:r>
        <w:rPr>
          <w:lang w:val="cy-GB"/>
        </w:rPr>
        <w:t xml:space="preserve">Mae AEM a secondeion newydd yn Estyn yn ymgymryd â hyfforddiant ymsefydlu, sy’n cwmpasu polisi diogelu </w:t>
      </w:r>
      <w:r w:rsidRPr="00C65729">
        <w:rPr>
          <w:lang w:val="cy-GB"/>
        </w:rPr>
        <w:t>Estyn</w:t>
      </w:r>
      <w:r>
        <w:rPr>
          <w:lang w:val="cy-GB"/>
        </w:rPr>
        <w:t xml:space="preserve"> a’i ofynion, a chyflwyniad sylfaenol i arolygu diogelu.</w:t>
      </w:r>
      <w:r w:rsidR="0033364C">
        <w:rPr>
          <w:lang w:val="cy-GB"/>
        </w:rPr>
        <w:t xml:space="preserve"> </w:t>
      </w:r>
      <w:r>
        <w:rPr>
          <w:lang w:val="cy-GB"/>
        </w:rPr>
        <w:t>Yn dilyn hyn, mae AEM yn dilyn cwrs diogelu ar-lein sy’n para 3 awr, ac yn cynnwys 6 modiwl</w:t>
      </w:r>
      <w:r w:rsidRPr="00C65729">
        <w:rPr>
          <w:lang w:val="cy-GB"/>
        </w:rPr>
        <w:t>.</w:t>
      </w:r>
      <w:r w:rsidR="0033364C">
        <w:rPr>
          <w:lang w:val="cy-GB"/>
        </w:rPr>
        <w:t xml:space="preserve"> </w:t>
      </w:r>
    </w:p>
    <w:p w14:paraId="16260346" w14:textId="423F10A4" w:rsidR="00A10FD8" w:rsidRDefault="00A10FD8" w:rsidP="007D0707">
      <w:pPr>
        <w:pStyle w:val="ListParagraph"/>
        <w:widowControl w:val="0"/>
        <w:numPr>
          <w:ilvl w:val="0"/>
          <w:numId w:val="13"/>
        </w:numPr>
        <w:spacing w:after="240"/>
        <w:ind w:left="454" w:hanging="284"/>
        <w:rPr>
          <w:lang w:val="cy-GB"/>
        </w:rPr>
      </w:pPr>
      <w:r w:rsidRPr="00701233">
        <w:rPr>
          <w:lang w:val="cy-GB"/>
        </w:rPr>
        <w:t>Rydym yn monitro’i gynllun hyfforddi bob blwyddyn.</w:t>
      </w:r>
      <w:r w:rsidR="0033364C" w:rsidRPr="00701233">
        <w:rPr>
          <w:lang w:val="cy-GB"/>
        </w:rPr>
        <w:t xml:space="preserve"> </w:t>
      </w:r>
      <w:r w:rsidRPr="00701233">
        <w:rPr>
          <w:lang w:val="cy-GB"/>
        </w:rPr>
        <w:t>Mae’r cynllun yn amlinellu sut mae dysgu proffesiynol gwahaniaethol ar gael i’r AEM sydd ei angen, yn unol â’u profiad blaenorol, a’u rolau yn Estyn.</w:t>
      </w:r>
      <w:r w:rsidR="0033364C" w:rsidRPr="00701233">
        <w:rPr>
          <w:lang w:val="cy-GB"/>
        </w:rPr>
        <w:t xml:space="preserve"> </w:t>
      </w:r>
      <w:r w:rsidRPr="00701233">
        <w:rPr>
          <w:lang w:val="cy-GB"/>
        </w:rPr>
        <w:t>Mae’r cynllun hefyd yn amlinellu’r hyfforddiant a ddarperir i arolygwyr cofrestredig ac arolygwyr ychwanegol dan gontract, yn ogystal ag arolygwyr cymheiriaid ac arolygwyr lleyg.</w:t>
      </w:r>
    </w:p>
    <w:p w14:paraId="035409FC" w14:textId="77777777" w:rsidR="004162BB" w:rsidRDefault="004162BB" w:rsidP="004162BB">
      <w:pPr>
        <w:widowControl w:val="0"/>
        <w:spacing w:after="240"/>
        <w:rPr>
          <w:b/>
          <w:bCs/>
          <w:lang w:val="cy-GB"/>
        </w:rPr>
      </w:pPr>
      <w:r w:rsidRPr="008C7FC8">
        <w:rPr>
          <w:b/>
          <w:bCs/>
          <w:lang w:val="cy-GB"/>
        </w:rPr>
        <w:t>Cydweithio</w:t>
      </w:r>
    </w:p>
    <w:p w14:paraId="4A0FAC23" w14:textId="77777777" w:rsidR="004162BB" w:rsidRPr="00061979" w:rsidRDefault="004162BB" w:rsidP="004162BB">
      <w:pPr>
        <w:pStyle w:val="ListParagraph"/>
        <w:widowControl w:val="0"/>
        <w:numPr>
          <w:ilvl w:val="0"/>
          <w:numId w:val="13"/>
        </w:numPr>
        <w:ind w:left="454" w:hanging="284"/>
        <w:rPr>
          <w:szCs w:val="24"/>
          <w:lang w:val="cy-GB"/>
        </w:rPr>
      </w:pPr>
      <w:r w:rsidRPr="00046085">
        <w:rPr>
          <w:szCs w:val="24"/>
          <w:lang w:val="cy-GB"/>
        </w:rPr>
        <w:t>Cydweithio ag asiantaethau eraill i ymateb i fentrau cenedlaethol a lleol ac i ddatblygu strategaethau sydd wedi’u llunio i atal neu leihau’r perygl o gam-drin</w:t>
      </w:r>
    </w:p>
    <w:p w14:paraId="564B9F45" w14:textId="77777777" w:rsidR="004162BB" w:rsidRDefault="004162BB" w:rsidP="004162BB">
      <w:pPr>
        <w:pStyle w:val="ListParagraph"/>
        <w:widowControl w:val="0"/>
        <w:numPr>
          <w:ilvl w:val="0"/>
          <w:numId w:val="13"/>
        </w:numPr>
        <w:ind w:left="454" w:hanging="284"/>
        <w:rPr>
          <w:szCs w:val="24"/>
          <w:lang w:val="cy-GB"/>
        </w:rPr>
      </w:pPr>
      <w:r w:rsidRPr="00046085">
        <w:rPr>
          <w:szCs w:val="24"/>
          <w:lang w:val="cy-GB"/>
        </w:rPr>
        <w:t>Cysylltu â swyddogion yr Adran Addysg a Sgiliau (AdAS) ac eraill</w:t>
      </w:r>
      <w:r>
        <w:rPr>
          <w:szCs w:val="24"/>
          <w:lang w:val="cy-GB"/>
        </w:rPr>
        <w:t xml:space="preserve"> ynghylch atgyfeiriadau diogelu penodol</w:t>
      </w:r>
      <w:r w:rsidRPr="00046085">
        <w:rPr>
          <w:szCs w:val="24"/>
          <w:lang w:val="cy-GB"/>
        </w:rPr>
        <w:t xml:space="preserve"> </w:t>
      </w:r>
    </w:p>
    <w:p w14:paraId="1674364E" w14:textId="75CBFE61" w:rsidR="004162BB" w:rsidRPr="004162BB" w:rsidRDefault="004162BB" w:rsidP="004162BB">
      <w:pPr>
        <w:pStyle w:val="ListParagraph"/>
        <w:widowControl w:val="0"/>
        <w:numPr>
          <w:ilvl w:val="0"/>
          <w:numId w:val="13"/>
        </w:numPr>
        <w:spacing w:after="240"/>
        <w:ind w:left="454" w:hanging="284"/>
        <w:rPr>
          <w:lang w:val="cy-GB"/>
        </w:rPr>
      </w:pPr>
      <w:r w:rsidRPr="0007001B">
        <w:rPr>
          <w:szCs w:val="24"/>
          <w:lang w:val="cy-GB"/>
        </w:rPr>
        <w:t>Cysylltu â’r Gwasanaeth Datgelu a Gwahardd i roi gwybod am faterion neu unigolion fel bo’r angen</w:t>
      </w:r>
    </w:p>
    <w:p w14:paraId="03F30D9D" w14:textId="10519472" w:rsidR="00A10FD8" w:rsidRPr="00C65729" w:rsidRDefault="004162BB" w:rsidP="00A10FD8">
      <w:pPr>
        <w:pStyle w:val="Heading3"/>
      </w:pPr>
      <w:r>
        <w:t>Rôl a</w:t>
      </w:r>
      <w:r w:rsidR="00A10FD8" w:rsidRPr="00046085">
        <w:t>rweinyddiaeth</w:t>
      </w:r>
      <w:r w:rsidR="00A10FD8" w:rsidRPr="00C65729">
        <w:t xml:space="preserve"> </w:t>
      </w:r>
      <w:r>
        <w:t>o fewn y tîm swyddogion diogelu</w:t>
      </w:r>
    </w:p>
    <w:p w14:paraId="1E5DFB88" w14:textId="77777777" w:rsidR="00A10FD8" w:rsidRDefault="00A10FD8" w:rsidP="00A10FD8">
      <w:pPr>
        <w:pStyle w:val="ListParagraph"/>
        <w:widowControl w:val="0"/>
        <w:numPr>
          <w:ilvl w:val="0"/>
          <w:numId w:val="13"/>
        </w:numPr>
        <w:ind w:left="454" w:hanging="284"/>
        <w:rPr>
          <w:szCs w:val="24"/>
          <w:lang w:val="cy-GB"/>
        </w:rPr>
      </w:pPr>
      <w:r>
        <w:rPr>
          <w:szCs w:val="24"/>
          <w:lang w:val="cy-GB"/>
        </w:rPr>
        <w:t xml:space="preserve">Sicrhau ansawdd y ffordd yr ydym yn rheoli atgyfeiriadau diogelu, ac yn rheoli </w:t>
      </w:r>
      <w:r>
        <w:rPr>
          <w:szCs w:val="24"/>
          <w:lang w:val="cy-GB"/>
        </w:rPr>
        <w:lastRenderedPageBreak/>
        <w:t>materion lles a godir drwy arolygiadau</w:t>
      </w:r>
    </w:p>
    <w:p w14:paraId="16874C6D" w14:textId="77777777" w:rsidR="00A10FD8" w:rsidRPr="00061979" w:rsidRDefault="00A10FD8" w:rsidP="00A10FD8">
      <w:pPr>
        <w:pStyle w:val="ListParagraph"/>
        <w:widowControl w:val="0"/>
        <w:numPr>
          <w:ilvl w:val="0"/>
          <w:numId w:val="13"/>
        </w:numPr>
        <w:ind w:left="454" w:hanging="284"/>
        <w:rPr>
          <w:szCs w:val="24"/>
          <w:lang w:val="cy-GB"/>
        </w:rPr>
      </w:pPr>
      <w:r w:rsidRPr="00046085">
        <w:rPr>
          <w:szCs w:val="24"/>
          <w:lang w:val="cy-GB"/>
        </w:rPr>
        <w:t>Darparu arweinyddiaeth a chyngor ar draws Estyn yn ymwneud â phob agwedd ar ddiogelu</w:t>
      </w:r>
    </w:p>
    <w:p w14:paraId="5F8BB807" w14:textId="14BF7605" w:rsidR="00A10FD8" w:rsidRPr="00A10FD8" w:rsidRDefault="00A10FD8" w:rsidP="00701233">
      <w:pPr>
        <w:pStyle w:val="ListParagraph"/>
        <w:widowControl w:val="0"/>
        <w:numPr>
          <w:ilvl w:val="0"/>
          <w:numId w:val="13"/>
        </w:numPr>
        <w:spacing w:after="240"/>
        <w:ind w:left="454" w:hanging="284"/>
        <w:rPr>
          <w:lang w:val="cy-GB"/>
        </w:rPr>
      </w:pPr>
      <w:r w:rsidRPr="00046085">
        <w:rPr>
          <w:szCs w:val="24"/>
          <w:lang w:val="cy-GB"/>
        </w:rPr>
        <w:t>Ymddwyn fel y cysylltbwynt cyntaf yn Estyn o ran datgeliadau ac atgyfeiriadau diogelu i</w:t>
      </w:r>
      <w:r>
        <w:rPr>
          <w:szCs w:val="24"/>
          <w:lang w:val="cy-GB"/>
        </w:rPr>
        <w:t>’n h</w:t>
      </w:r>
      <w:r w:rsidRPr="00046085">
        <w:rPr>
          <w:szCs w:val="24"/>
          <w:lang w:val="cy-GB"/>
        </w:rPr>
        <w:t>aelodau staff a chyrff allanol</w:t>
      </w:r>
    </w:p>
    <w:p w14:paraId="3CFD8057" w14:textId="77777777" w:rsidR="00701233" w:rsidRDefault="00701233">
      <w:pPr>
        <w:overflowPunct/>
        <w:autoSpaceDE/>
        <w:autoSpaceDN/>
        <w:adjustRightInd/>
        <w:textAlignment w:val="auto"/>
        <w:rPr>
          <w:b/>
          <w:bCs/>
          <w:lang w:val="cy-GB"/>
        </w:rPr>
      </w:pPr>
      <w:r>
        <w:rPr>
          <w:b/>
          <w:bCs/>
          <w:lang w:val="cy-GB"/>
        </w:rPr>
        <w:br w:type="page"/>
      </w:r>
    </w:p>
    <w:p w14:paraId="46F8BB65" w14:textId="3CD0021F" w:rsidR="00A10FD8" w:rsidRDefault="00A10FD8" w:rsidP="00701233">
      <w:pPr>
        <w:widowControl w:val="0"/>
        <w:spacing w:after="240"/>
        <w:rPr>
          <w:b/>
          <w:bCs/>
          <w:lang w:val="cy-GB"/>
        </w:rPr>
      </w:pPr>
      <w:r w:rsidRPr="008C7FC8">
        <w:rPr>
          <w:b/>
          <w:bCs/>
          <w:lang w:val="cy-GB"/>
        </w:rPr>
        <w:lastRenderedPageBreak/>
        <w:t>Adrodd</w:t>
      </w:r>
    </w:p>
    <w:p w14:paraId="1E753B5C" w14:textId="77777777" w:rsidR="00A10FD8" w:rsidRPr="00061979" w:rsidRDefault="00A10FD8" w:rsidP="00A10FD8">
      <w:pPr>
        <w:pStyle w:val="ListParagraph"/>
        <w:widowControl w:val="0"/>
        <w:numPr>
          <w:ilvl w:val="0"/>
          <w:numId w:val="13"/>
        </w:numPr>
        <w:ind w:left="454" w:hanging="284"/>
        <w:rPr>
          <w:szCs w:val="24"/>
          <w:lang w:val="cy-GB"/>
        </w:rPr>
      </w:pPr>
      <w:r w:rsidRPr="00046085">
        <w:rPr>
          <w:szCs w:val="24"/>
          <w:lang w:val="cy-GB"/>
        </w:rPr>
        <w:t>Rhoi gwybod i Brif Arolygydd Ei Mawrhydi am unrhyw gamau gweithredu angenrheidiol i ddiogelu plant ac oedolion sy’n agored i niwed, gan gynnwys unrhyw gyngor y mae angen ei roi i gyrff statudol eraill, er enghraifft Llywodraeth Cymru</w:t>
      </w:r>
    </w:p>
    <w:p w14:paraId="127308F9" w14:textId="6CA8E15F" w:rsidR="00A10FD8" w:rsidRDefault="00A10FD8" w:rsidP="00A10FD8">
      <w:pPr>
        <w:pStyle w:val="ListParagraph"/>
        <w:widowControl w:val="0"/>
        <w:numPr>
          <w:ilvl w:val="0"/>
          <w:numId w:val="13"/>
        </w:numPr>
        <w:overflowPunct/>
        <w:autoSpaceDE/>
        <w:autoSpaceDN/>
        <w:adjustRightInd/>
        <w:spacing w:after="240"/>
        <w:ind w:left="454" w:hanging="284"/>
        <w:textAlignment w:val="auto"/>
        <w:rPr>
          <w:lang w:val="cy-GB"/>
        </w:rPr>
      </w:pPr>
      <w:r w:rsidRPr="00046085">
        <w:rPr>
          <w:szCs w:val="24"/>
          <w:lang w:val="cy-GB"/>
        </w:rPr>
        <w:t xml:space="preserve">Cadw crynodeb parhaus o faterion perthnasol, gan gynnwys rhoi </w:t>
      </w:r>
      <w:r>
        <w:rPr>
          <w:szCs w:val="24"/>
          <w:lang w:val="cy-GB"/>
        </w:rPr>
        <w:t xml:space="preserve">ein </w:t>
      </w:r>
      <w:r w:rsidRPr="00046085">
        <w:rPr>
          <w:szCs w:val="24"/>
          <w:lang w:val="cy-GB"/>
        </w:rPr>
        <w:t xml:space="preserve">gweithdrefnau diogelu ar waith, dadansoddi ymholiadau, cwestiynau ac atgyfeiriadau a gyflwynir i </w:t>
      </w:r>
      <w:r>
        <w:rPr>
          <w:szCs w:val="24"/>
          <w:lang w:val="cy-GB"/>
        </w:rPr>
        <w:t>ni.</w:t>
      </w:r>
      <w:r w:rsidR="0033364C">
        <w:rPr>
          <w:szCs w:val="24"/>
          <w:lang w:val="cy-GB"/>
        </w:rPr>
        <w:t xml:space="preserve"> </w:t>
      </w:r>
      <w:r>
        <w:rPr>
          <w:szCs w:val="24"/>
          <w:lang w:val="cy-GB"/>
        </w:rPr>
        <w:t>Bydd y materion hyn yn destun adroddiadau trimisol a blynyddol i Fwrdd Gweithredol Estyn</w:t>
      </w:r>
      <w:r w:rsidRPr="00C65729">
        <w:rPr>
          <w:lang w:val="cy-GB"/>
        </w:rPr>
        <w:t>.</w:t>
      </w:r>
    </w:p>
    <w:p w14:paraId="571310E4" w14:textId="77777777" w:rsidR="004162BB" w:rsidRPr="007910C5" w:rsidRDefault="004162BB" w:rsidP="004162BB">
      <w:pPr>
        <w:widowControl w:val="0"/>
        <w:overflowPunct/>
        <w:autoSpaceDE/>
        <w:autoSpaceDN/>
        <w:adjustRightInd/>
        <w:spacing w:after="240"/>
        <w:textAlignment w:val="auto"/>
        <w:rPr>
          <w:b/>
          <w:bCs/>
          <w:szCs w:val="24"/>
          <w:lang w:val="cy-GB"/>
        </w:rPr>
      </w:pPr>
      <w:r w:rsidRPr="007910C5">
        <w:rPr>
          <w:b/>
          <w:bCs/>
          <w:szCs w:val="24"/>
          <w:lang w:val="cy-GB"/>
        </w:rPr>
        <w:t xml:space="preserve">Rheoli achosion gan ddefnyddio ein system rheoli achosion mewnol </w:t>
      </w:r>
    </w:p>
    <w:p w14:paraId="3C6818A6" w14:textId="77777777" w:rsidR="004162BB" w:rsidRPr="007910C5" w:rsidRDefault="004162BB" w:rsidP="004162BB">
      <w:pPr>
        <w:widowControl w:val="0"/>
        <w:overflowPunct/>
        <w:autoSpaceDE/>
        <w:autoSpaceDN/>
        <w:adjustRightInd/>
        <w:spacing w:after="240"/>
        <w:textAlignment w:val="auto"/>
        <w:rPr>
          <w:szCs w:val="24"/>
          <w:lang w:val="cy-GB"/>
        </w:rPr>
      </w:pPr>
      <w:r w:rsidRPr="007910C5">
        <w:rPr>
          <w:szCs w:val="24"/>
          <w:lang w:val="cy-GB"/>
        </w:rPr>
        <w:t xml:space="preserve">Rydym yn defnyddio system ddiogelu bwrpasol i gofnodi, monitro, adrodd a rheoli ffeiliau achos yn effeithiol ac yn effeithlon. </w:t>
      </w:r>
    </w:p>
    <w:p w14:paraId="25DAE124" w14:textId="0C23E6A1" w:rsidR="004162BB" w:rsidRPr="007910C5" w:rsidRDefault="004162BB" w:rsidP="004162BB">
      <w:pPr>
        <w:widowControl w:val="0"/>
        <w:overflowPunct/>
        <w:autoSpaceDE/>
        <w:autoSpaceDN/>
        <w:adjustRightInd/>
        <w:spacing w:after="240"/>
        <w:textAlignment w:val="auto"/>
        <w:rPr>
          <w:szCs w:val="24"/>
          <w:lang w:val="cy-GB"/>
        </w:rPr>
      </w:pPr>
      <w:r w:rsidRPr="007910C5">
        <w:rPr>
          <w:szCs w:val="24"/>
          <w:lang w:val="cy-GB"/>
        </w:rPr>
        <w:t xml:space="preserve">Mae'r holl </w:t>
      </w:r>
      <w:r w:rsidRPr="007910C5">
        <w:rPr>
          <w:szCs w:val="24"/>
          <w:lang w:val="cy-GB"/>
        </w:rPr>
        <w:t>swyddogion arweiniol d</w:t>
      </w:r>
      <w:r w:rsidRPr="007910C5">
        <w:rPr>
          <w:szCs w:val="24"/>
          <w:lang w:val="cy-GB"/>
        </w:rPr>
        <w:t xml:space="preserve">iogelu wedi derbyn hyfforddiant helaeth </w:t>
      </w:r>
      <w:r w:rsidRPr="007910C5">
        <w:rPr>
          <w:szCs w:val="24"/>
          <w:lang w:val="cy-GB"/>
        </w:rPr>
        <w:t xml:space="preserve">ar gyfer </w:t>
      </w:r>
      <w:r w:rsidRPr="007910C5">
        <w:rPr>
          <w:szCs w:val="24"/>
          <w:lang w:val="cy-GB"/>
        </w:rPr>
        <w:t>defnyddio ein system rheoli achosion mewnol ac mae'r holl staff wedi derbyn canllawiau ar gofnodi pryderon drwy'r ffurflen gyswllt gychwynnol.</w:t>
      </w:r>
    </w:p>
    <w:p w14:paraId="7AFFA496" w14:textId="77777777" w:rsidR="004162BB" w:rsidRPr="007910C5" w:rsidRDefault="004162BB" w:rsidP="004162BB">
      <w:pPr>
        <w:widowControl w:val="0"/>
        <w:overflowPunct/>
        <w:autoSpaceDE/>
        <w:autoSpaceDN/>
        <w:adjustRightInd/>
        <w:spacing w:after="240"/>
        <w:textAlignment w:val="auto"/>
        <w:rPr>
          <w:szCs w:val="24"/>
          <w:lang w:val="cy-GB"/>
        </w:rPr>
      </w:pPr>
      <w:r w:rsidRPr="007910C5">
        <w:rPr>
          <w:szCs w:val="24"/>
          <w:lang w:val="cy-GB"/>
        </w:rPr>
        <w:t>Mae e</w:t>
      </w:r>
      <w:r w:rsidRPr="007910C5">
        <w:rPr>
          <w:szCs w:val="24"/>
          <w:lang w:val="cy-GB"/>
        </w:rPr>
        <w:t xml:space="preserve">in system rheoli achosion mewnol: </w:t>
      </w:r>
    </w:p>
    <w:p w14:paraId="3E12687F" w14:textId="77777777" w:rsidR="004162BB" w:rsidRPr="007910C5" w:rsidRDefault="004162BB" w:rsidP="004162BB">
      <w:pPr>
        <w:pStyle w:val="ListParagraph"/>
        <w:widowControl w:val="0"/>
        <w:numPr>
          <w:ilvl w:val="0"/>
          <w:numId w:val="26"/>
        </w:numPr>
        <w:overflowPunct/>
        <w:autoSpaceDE/>
        <w:autoSpaceDN/>
        <w:adjustRightInd/>
        <w:spacing w:after="240"/>
        <w:textAlignment w:val="auto"/>
        <w:rPr>
          <w:szCs w:val="24"/>
          <w:lang w:val="cy-GB"/>
        </w:rPr>
      </w:pPr>
      <w:r w:rsidRPr="007910C5">
        <w:rPr>
          <w:szCs w:val="24"/>
          <w:lang w:val="cy-GB"/>
        </w:rPr>
        <w:t>yn system recordio a rheoli achosion syml, ddiogel a ddefnyddir i gofnodi digwyddiadau a rheoli achosion</w:t>
      </w:r>
    </w:p>
    <w:p w14:paraId="196C0FE5" w14:textId="77777777" w:rsidR="004162BB" w:rsidRPr="007910C5" w:rsidRDefault="004162BB" w:rsidP="004162BB">
      <w:pPr>
        <w:pStyle w:val="ListParagraph"/>
        <w:widowControl w:val="0"/>
        <w:numPr>
          <w:ilvl w:val="0"/>
          <w:numId w:val="26"/>
        </w:numPr>
        <w:overflowPunct/>
        <w:autoSpaceDE/>
        <w:autoSpaceDN/>
        <w:adjustRightInd/>
        <w:spacing w:after="240"/>
        <w:textAlignment w:val="auto"/>
        <w:rPr>
          <w:szCs w:val="24"/>
          <w:lang w:val="cy-GB"/>
        </w:rPr>
      </w:pPr>
      <w:r w:rsidRPr="007910C5">
        <w:rPr>
          <w:szCs w:val="24"/>
          <w:lang w:val="cy-GB"/>
        </w:rPr>
        <w:t xml:space="preserve"> yn rhydd o'r risgiau sy'n gysylltiedig ag atebion papur y gellir eu colli neu eu difrodi </w:t>
      </w:r>
    </w:p>
    <w:p w14:paraId="1DE2D46E" w14:textId="77777777" w:rsidR="004162BB" w:rsidRPr="007910C5" w:rsidRDefault="004162BB" w:rsidP="004162BB">
      <w:pPr>
        <w:pStyle w:val="ListParagraph"/>
        <w:widowControl w:val="0"/>
        <w:numPr>
          <w:ilvl w:val="0"/>
          <w:numId w:val="26"/>
        </w:numPr>
        <w:overflowPunct/>
        <w:autoSpaceDE/>
        <w:autoSpaceDN/>
        <w:adjustRightInd/>
        <w:spacing w:after="240"/>
        <w:textAlignment w:val="auto"/>
        <w:rPr>
          <w:szCs w:val="24"/>
          <w:lang w:val="cy-GB"/>
        </w:rPr>
      </w:pPr>
      <w:r w:rsidRPr="007910C5">
        <w:rPr>
          <w:szCs w:val="24"/>
          <w:lang w:val="cy-GB"/>
        </w:rPr>
        <w:t>Yn c</w:t>
      </w:r>
      <w:r w:rsidRPr="007910C5">
        <w:rPr>
          <w:szCs w:val="24"/>
          <w:lang w:val="cy-GB"/>
        </w:rPr>
        <w:t xml:space="preserve">ynhyrchu adroddiadau wedi'u teilwra ar naill ai'r sefydliad cyfan, agweddau penodol ar ddiogelu neu broffiliau unigol i helpu i werthuso perfformiad effaith, tueddiadau, patrymau a monitro achosion </w:t>
      </w:r>
    </w:p>
    <w:p w14:paraId="27171E71" w14:textId="77777777" w:rsidR="004162BB" w:rsidRPr="007910C5" w:rsidRDefault="004162BB" w:rsidP="004162BB">
      <w:pPr>
        <w:pStyle w:val="ListParagraph"/>
        <w:widowControl w:val="0"/>
        <w:numPr>
          <w:ilvl w:val="0"/>
          <w:numId w:val="26"/>
        </w:numPr>
        <w:overflowPunct/>
        <w:autoSpaceDE/>
        <w:autoSpaceDN/>
        <w:adjustRightInd/>
        <w:spacing w:after="240"/>
        <w:textAlignment w:val="auto"/>
        <w:rPr>
          <w:szCs w:val="24"/>
          <w:lang w:val="cy-GB"/>
        </w:rPr>
      </w:pPr>
      <w:r w:rsidRPr="007910C5">
        <w:rPr>
          <w:szCs w:val="24"/>
          <w:lang w:val="cy-GB"/>
        </w:rPr>
        <w:t>Y</w:t>
      </w:r>
      <w:r w:rsidRPr="007910C5">
        <w:rPr>
          <w:szCs w:val="24"/>
          <w:lang w:val="cy-GB"/>
        </w:rPr>
        <w:t xml:space="preserve">n cynhyrchu cronolegau pryder awtomataidd i ddarparu trosolwg cynhwysfawr o bob proffil; Mae tîm swyddogion arweiniol diogelu yn olrhain camau gweithredu ac yn rhannu data â gweithwyr proffesiynol dibynadwy pan fo'n briodol </w:t>
      </w:r>
    </w:p>
    <w:p w14:paraId="5585BAA2" w14:textId="77777777" w:rsidR="007910C5" w:rsidRPr="007910C5" w:rsidRDefault="004162BB" w:rsidP="004162BB">
      <w:pPr>
        <w:pStyle w:val="ListParagraph"/>
        <w:widowControl w:val="0"/>
        <w:numPr>
          <w:ilvl w:val="0"/>
          <w:numId w:val="26"/>
        </w:numPr>
        <w:overflowPunct/>
        <w:autoSpaceDE/>
        <w:autoSpaceDN/>
        <w:adjustRightInd/>
        <w:spacing w:after="240"/>
        <w:textAlignment w:val="auto"/>
        <w:rPr>
          <w:szCs w:val="24"/>
          <w:lang w:val="cy-GB"/>
        </w:rPr>
      </w:pPr>
      <w:r w:rsidRPr="007910C5">
        <w:rPr>
          <w:szCs w:val="24"/>
          <w:lang w:val="cy-GB"/>
        </w:rPr>
        <w:t xml:space="preserve">Yn </w:t>
      </w:r>
      <w:r w:rsidRPr="007910C5">
        <w:rPr>
          <w:szCs w:val="24"/>
          <w:lang w:val="cy-GB"/>
        </w:rPr>
        <w:t xml:space="preserve">categoreiddio pob pryder gan ddefnyddio llyfrgell o dros 130 o gategorïau o bryder y mae'r tîm swyddogion arweiniol diogelu yn eu defnyddio i gategoreiddio pryderon; Darperir diffiniadau i gynorthwyo gyda'r broses adnabod ac i ddarparu cefnogaeth briodol </w:t>
      </w:r>
    </w:p>
    <w:p w14:paraId="017553CC" w14:textId="124C4A59" w:rsidR="004162BB" w:rsidRPr="007910C5" w:rsidRDefault="007910C5" w:rsidP="004162BB">
      <w:pPr>
        <w:pStyle w:val="ListParagraph"/>
        <w:widowControl w:val="0"/>
        <w:numPr>
          <w:ilvl w:val="0"/>
          <w:numId w:val="26"/>
        </w:numPr>
        <w:overflowPunct/>
        <w:autoSpaceDE/>
        <w:autoSpaceDN/>
        <w:adjustRightInd/>
        <w:spacing w:after="240"/>
        <w:textAlignment w:val="auto"/>
        <w:rPr>
          <w:szCs w:val="24"/>
          <w:lang w:val="cy-GB"/>
        </w:rPr>
      </w:pPr>
      <w:r w:rsidRPr="007910C5">
        <w:rPr>
          <w:szCs w:val="24"/>
          <w:lang w:val="cy-GB"/>
        </w:rPr>
        <w:t xml:space="preserve">Yn </w:t>
      </w:r>
      <w:r w:rsidR="004162BB" w:rsidRPr="007910C5">
        <w:rPr>
          <w:szCs w:val="24"/>
          <w:lang w:val="cy-GB"/>
        </w:rPr>
        <w:t>storio pryderon hanesyddol fel y gellir ailymweld â digwyddiadau sy'n ymwneud â darparwyr unigol a dioddefwyr honedig er mwyn cyfeirio a chyd-destun</w:t>
      </w:r>
    </w:p>
    <w:p w14:paraId="46673A50" w14:textId="13CCFA92" w:rsidR="00C02A85" w:rsidRPr="007910C5" w:rsidRDefault="00A10235" w:rsidP="00701233">
      <w:pPr>
        <w:pStyle w:val="Heading3"/>
      </w:pPr>
      <w:r w:rsidRPr="007910C5">
        <w:t>Rôl</w:t>
      </w:r>
      <w:r w:rsidR="00A10FD8" w:rsidRPr="007910C5">
        <w:t>au</w:t>
      </w:r>
      <w:r w:rsidRPr="007910C5">
        <w:t xml:space="preserve"> y Tîm Swyddogion Diogelu Arweiniol</w:t>
      </w:r>
      <w:r w:rsidR="0033364C" w:rsidRPr="007910C5">
        <w:t xml:space="preserve"> </w:t>
      </w:r>
      <w:r w:rsidR="00A10FD8" w:rsidRPr="007910C5">
        <w:t>2023/24</w:t>
      </w:r>
    </w:p>
    <w:p w14:paraId="39B57C65" w14:textId="2F1CA0C7" w:rsidR="007910C5" w:rsidRPr="007910C5" w:rsidRDefault="007910C5" w:rsidP="007910C5">
      <w:pPr>
        <w:rPr>
          <w:szCs w:val="24"/>
          <w:lang w:val="cy-GB"/>
        </w:rPr>
      </w:pPr>
      <w:r w:rsidRPr="007910C5">
        <w:rPr>
          <w:szCs w:val="24"/>
          <w:lang w:val="cy-GB"/>
        </w:rPr>
        <w:t>Mae’r cyfrifoldebau canlynol wedi eu diffino ar gyfer y tîm</w:t>
      </w:r>
      <w:r w:rsidRPr="007910C5">
        <w:rPr>
          <w:szCs w:val="24"/>
          <w:lang w:val="cy-GB"/>
        </w:rPr>
        <w:t>swyddogion arweiniol diogelu</w:t>
      </w:r>
      <w:r w:rsidRPr="007910C5">
        <w:rPr>
          <w:szCs w:val="24"/>
          <w:lang w:val="cy-GB"/>
        </w:rPr>
        <w:t xml:space="preserve"> ac fe’u cynorthwyir i gwblhau eu dyletswyddau gan aelodau o'r grŵp diogelu pellach</w:t>
      </w:r>
    </w:p>
    <w:p w14:paraId="7850CC0E" w14:textId="77777777" w:rsidR="007910C5" w:rsidRPr="007910C5" w:rsidRDefault="007910C5" w:rsidP="007910C5">
      <w:pPr>
        <w:rPr>
          <w:lang w:val="cy-GB"/>
        </w:rPr>
      </w:pPr>
    </w:p>
    <w:tbl>
      <w:tblPr>
        <w:tblStyle w:val="TableGrid"/>
        <w:tblW w:w="9067" w:type="dxa"/>
        <w:tblLook w:val="04A0" w:firstRow="1" w:lastRow="0" w:firstColumn="1" w:lastColumn="0" w:noHBand="0" w:noVBand="1"/>
      </w:tblPr>
      <w:tblGrid>
        <w:gridCol w:w="2431"/>
        <w:gridCol w:w="6636"/>
      </w:tblGrid>
      <w:tr w:rsidR="00A10FD8" w:rsidRPr="00A10FD8" w14:paraId="5870AECA" w14:textId="77777777" w:rsidTr="00C1134F">
        <w:tc>
          <w:tcPr>
            <w:tcW w:w="2431" w:type="dxa"/>
            <w:shd w:val="clear" w:color="auto" w:fill="D9D9D9" w:themeFill="background1" w:themeFillShade="D9"/>
          </w:tcPr>
          <w:p w14:paraId="06527049" w14:textId="77777777" w:rsidR="00A10FD8" w:rsidRPr="00A10FD8" w:rsidRDefault="00A10FD8" w:rsidP="00701233">
            <w:pPr>
              <w:spacing w:after="120"/>
              <w:jc w:val="center"/>
              <w:rPr>
                <w:b/>
                <w:szCs w:val="24"/>
              </w:rPr>
            </w:pPr>
            <w:r w:rsidRPr="00A10FD8">
              <w:rPr>
                <w:b/>
                <w:szCs w:val="24"/>
              </w:rPr>
              <w:t>Name</w:t>
            </w:r>
          </w:p>
        </w:tc>
        <w:tc>
          <w:tcPr>
            <w:tcW w:w="6636" w:type="dxa"/>
            <w:shd w:val="clear" w:color="auto" w:fill="D9D9D9" w:themeFill="background1" w:themeFillShade="D9"/>
          </w:tcPr>
          <w:p w14:paraId="23AA544C" w14:textId="77777777" w:rsidR="00A10FD8" w:rsidRPr="00A10FD8" w:rsidRDefault="00A10FD8" w:rsidP="00701233">
            <w:pPr>
              <w:spacing w:after="120"/>
              <w:jc w:val="center"/>
              <w:rPr>
                <w:b/>
                <w:szCs w:val="24"/>
              </w:rPr>
            </w:pPr>
            <w:r w:rsidRPr="00A10FD8">
              <w:rPr>
                <w:b/>
                <w:szCs w:val="24"/>
              </w:rPr>
              <w:t>Safeguarding roles</w:t>
            </w:r>
          </w:p>
        </w:tc>
      </w:tr>
      <w:tr w:rsidR="00A10FD8" w:rsidRPr="00A10FD8" w14:paraId="59937617" w14:textId="77777777" w:rsidTr="00C1134F">
        <w:tc>
          <w:tcPr>
            <w:tcW w:w="2431" w:type="dxa"/>
          </w:tcPr>
          <w:p w14:paraId="75EE6AA6" w14:textId="77777777" w:rsidR="00A10FD8" w:rsidRPr="00A10FD8" w:rsidRDefault="00A10FD8" w:rsidP="00701233">
            <w:pPr>
              <w:spacing w:after="120"/>
              <w:rPr>
                <w:szCs w:val="24"/>
              </w:rPr>
            </w:pPr>
            <w:r w:rsidRPr="00A10FD8">
              <w:rPr>
                <w:szCs w:val="24"/>
              </w:rPr>
              <w:t>Jassa Scott</w:t>
            </w:r>
          </w:p>
        </w:tc>
        <w:tc>
          <w:tcPr>
            <w:tcW w:w="6636" w:type="dxa"/>
          </w:tcPr>
          <w:p w14:paraId="567E5864" w14:textId="7275B56D" w:rsidR="00A10FD8" w:rsidRPr="008E2D55" w:rsidRDefault="003319E1" w:rsidP="00701233">
            <w:pPr>
              <w:numPr>
                <w:ilvl w:val="0"/>
                <w:numId w:val="21"/>
              </w:numPr>
              <w:overflowPunct/>
              <w:autoSpaceDE/>
              <w:autoSpaceDN/>
              <w:adjustRightInd/>
              <w:spacing w:after="120"/>
              <w:ind w:left="449" w:hanging="363"/>
              <w:textAlignment w:val="auto"/>
              <w:rPr>
                <w:szCs w:val="24"/>
                <w:lang w:val="cy-GB"/>
              </w:rPr>
            </w:pPr>
            <w:r w:rsidRPr="008E2D55">
              <w:rPr>
                <w:szCs w:val="24"/>
                <w:lang w:val="cy-GB"/>
              </w:rPr>
              <w:t>Cyfarwyddwraig Strategol gyda chyfrifoldeb am ddiogelu</w:t>
            </w:r>
          </w:p>
          <w:p w14:paraId="4811D85B" w14:textId="6B7E1FD5" w:rsidR="00A10FD8" w:rsidRPr="008E2D55" w:rsidRDefault="003319E1" w:rsidP="00701233">
            <w:pPr>
              <w:numPr>
                <w:ilvl w:val="0"/>
                <w:numId w:val="21"/>
              </w:numPr>
              <w:overflowPunct/>
              <w:autoSpaceDE/>
              <w:autoSpaceDN/>
              <w:adjustRightInd/>
              <w:spacing w:after="120"/>
              <w:ind w:left="449" w:hanging="363"/>
              <w:textAlignment w:val="auto"/>
              <w:rPr>
                <w:szCs w:val="24"/>
                <w:lang w:val="cy-GB"/>
              </w:rPr>
            </w:pPr>
            <w:r w:rsidRPr="008E2D55">
              <w:rPr>
                <w:szCs w:val="24"/>
                <w:lang w:val="cy-GB"/>
              </w:rPr>
              <w:t>Cy</w:t>
            </w:r>
            <w:r w:rsidR="008E2D55" w:rsidRPr="008E2D55">
              <w:rPr>
                <w:szCs w:val="24"/>
                <w:lang w:val="cy-GB"/>
              </w:rPr>
              <w:t>frifoldeb corfforaethol am ein dyletswyddau diogelu</w:t>
            </w:r>
          </w:p>
          <w:p w14:paraId="6FA607B4" w14:textId="16512BEA" w:rsidR="00A10FD8" w:rsidRPr="008E2D55" w:rsidRDefault="008E2D55" w:rsidP="00701233">
            <w:pPr>
              <w:numPr>
                <w:ilvl w:val="0"/>
                <w:numId w:val="21"/>
              </w:numPr>
              <w:overflowPunct/>
              <w:autoSpaceDE/>
              <w:autoSpaceDN/>
              <w:adjustRightInd/>
              <w:spacing w:after="120"/>
              <w:ind w:left="449" w:hanging="363"/>
              <w:textAlignment w:val="auto"/>
              <w:rPr>
                <w:szCs w:val="24"/>
                <w:lang w:val="cy-GB"/>
              </w:rPr>
            </w:pPr>
            <w:r w:rsidRPr="008E2D55">
              <w:rPr>
                <w:szCs w:val="24"/>
                <w:lang w:val="cy-GB"/>
              </w:rPr>
              <w:t>Cynrychiolaeth materion diogelu mewn cyfarfodydd uwch reolaethol, IPC, cyfarfodydd allanol gydag Arolygiaeth Cymru a Llywodraeth Cymru</w:t>
            </w:r>
          </w:p>
          <w:p w14:paraId="4F826CC4" w14:textId="3FD1BF4C" w:rsidR="00A10FD8" w:rsidRPr="008E2D55" w:rsidRDefault="008E2D55" w:rsidP="00701233">
            <w:pPr>
              <w:numPr>
                <w:ilvl w:val="0"/>
                <w:numId w:val="21"/>
              </w:numPr>
              <w:overflowPunct/>
              <w:autoSpaceDE/>
              <w:autoSpaceDN/>
              <w:adjustRightInd/>
              <w:spacing w:after="120"/>
              <w:ind w:left="449" w:hanging="363"/>
              <w:textAlignment w:val="auto"/>
              <w:rPr>
                <w:szCs w:val="24"/>
                <w:lang w:val="cy-GB"/>
              </w:rPr>
            </w:pPr>
            <w:r w:rsidRPr="008E2D55">
              <w:rPr>
                <w:szCs w:val="24"/>
                <w:lang w:val="cy-GB"/>
              </w:rPr>
              <w:t>Cyswllt gyda Chyngor y Gweithlu Addysg</w:t>
            </w:r>
          </w:p>
        </w:tc>
      </w:tr>
      <w:tr w:rsidR="00A10FD8" w:rsidRPr="00A10FD8" w14:paraId="51C89077" w14:textId="77777777" w:rsidTr="00C1134F">
        <w:tc>
          <w:tcPr>
            <w:tcW w:w="2431" w:type="dxa"/>
          </w:tcPr>
          <w:p w14:paraId="092636DC" w14:textId="77777777" w:rsidR="00A10FD8" w:rsidRPr="00A10FD8" w:rsidRDefault="00A10FD8" w:rsidP="00701233">
            <w:pPr>
              <w:spacing w:after="120"/>
              <w:rPr>
                <w:szCs w:val="24"/>
              </w:rPr>
            </w:pPr>
            <w:r w:rsidRPr="00A10FD8">
              <w:rPr>
                <w:szCs w:val="24"/>
                <w:lang w:val="en-US"/>
              </w:rPr>
              <w:t>Dyfrig Ellis</w:t>
            </w:r>
          </w:p>
        </w:tc>
        <w:tc>
          <w:tcPr>
            <w:tcW w:w="6636" w:type="dxa"/>
          </w:tcPr>
          <w:p w14:paraId="1A135BFC" w14:textId="758A98A3" w:rsidR="00A10FD8" w:rsidRPr="008E2D55" w:rsidRDefault="008E2D55" w:rsidP="00701233">
            <w:pPr>
              <w:numPr>
                <w:ilvl w:val="0"/>
                <w:numId w:val="21"/>
              </w:numPr>
              <w:overflowPunct/>
              <w:autoSpaceDE/>
              <w:autoSpaceDN/>
              <w:adjustRightInd/>
              <w:spacing w:after="120"/>
              <w:ind w:left="449" w:hanging="363"/>
              <w:textAlignment w:val="auto"/>
              <w:rPr>
                <w:szCs w:val="24"/>
                <w:lang w:val="cy-GB"/>
              </w:rPr>
            </w:pPr>
            <w:r>
              <w:rPr>
                <w:szCs w:val="24"/>
                <w:lang w:val="cy-GB"/>
              </w:rPr>
              <w:t>Cyfarwyddwr cynorthwyol gyda rheolaeth llinell ar gyfer diogelu a phrif gyswllt ar gyfer cyrff allanol</w:t>
            </w:r>
          </w:p>
          <w:p w14:paraId="73BC7FA7" w14:textId="6D1F8CBE" w:rsidR="00A10FD8" w:rsidRPr="008E2D55" w:rsidRDefault="008E2D55" w:rsidP="00701233">
            <w:pPr>
              <w:numPr>
                <w:ilvl w:val="0"/>
                <w:numId w:val="21"/>
              </w:numPr>
              <w:overflowPunct/>
              <w:autoSpaceDE/>
              <w:autoSpaceDN/>
              <w:adjustRightInd/>
              <w:spacing w:after="120"/>
              <w:ind w:left="449" w:hanging="363"/>
              <w:textAlignment w:val="auto"/>
              <w:rPr>
                <w:szCs w:val="24"/>
                <w:lang w:val="cy-GB"/>
              </w:rPr>
            </w:pPr>
            <w:r>
              <w:rPr>
                <w:szCs w:val="24"/>
                <w:lang w:val="cy-GB"/>
              </w:rPr>
              <w:t>Darparu arweinyddiaeth a chyngor ar draws estyn o ran pob agwedd o ddiogelu</w:t>
            </w:r>
          </w:p>
          <w:p w14:paraId="217A10D9" w14:textId="56B90C52" w:rsidR="00A10FD8" w:rsidRPr="008E2D55" w:rsidRDefault="008E2D55" w:rsidP="00701233">
            <w:pPr>
              <w:numPr>
                <w:ilvl w:val="0"/>
                <w:numId w:val="21"/>
              </w:numPr>
              <w:overflowPunct/>
              <w:autoSpaceDE/>
              <w:autoSpaceDN/>
              <w:adjustRightInd/>
              <w:spacing w:after="120"/>
              <w:ind w:left="449" w:hanging="363"/>
              <w:textAlignment w:val="auto"/>
              <w:rPr>
                <w:szCs w:val="24"/>
                <w:lang w:val="cy-GB"/>
              </w:rPr>
            </w:pPr>
            <w:r>
              <w:rPr>
                <w:szCs w:val="24"/>
                <w:lang w:val="cy-GB"/>
              </w:rPr>
              <w:t>Cyswllt gyda Llywodraeth Cymru a chydweithio gydag arolygiaethau eraill gan gynnwys diogelu mewn ysgolion annibynnol</w:t>
            </w:r>
            <w:r w:rsidR="00A10FD8" w:rsidRPr="008E2D55">
              <w:rPr>
                <w:szCs w:val="24"/>
                <w:lang w:val="cy-GB"/>
              </w:rPr>
              <w:t xml:space="preserve"> </w:t>
            </w:r>
          </w:p>
          <w:p w14:paraId="62E50CF4" w14:textId="31E22C14" w:rsidR="00A10FD8" w:rsidRPr="008E2D55" w:rsidRDefault="008E2D55" w:rsidP="00701233">
            <w:pPr>
              <w:numPr>
                <w:ilvl w:val="0"/>
                <w:numId w:val="21"/>
              </w:numPr>
              <w:overflowPunct/>
              <w:autoSpaceDE/>
              <w:autoSpaceDN/>
              <w:adjustRightInd/>
              <w:spacing w:after="120"/>
              <w:ind w:left="449" w:hanging="363"/>
              <w:textAlignment w:val="auto"/>
              <w:rPr>
                <w:szCs w:val="24"/>
                <w:lang w:val="cy-GB"/>
              </w:rPr>
            </w:pPr>
            <w:r>
              <w:rPr>
                <w:szCs w:val="24"/>
                <w:lang w:val="cy-GB"/>
              </w:rPr>
              <w:t>Cyswllt gyda IICSA (</w:t>
            </w:r>
            <w:r w:rsidR="00A10FD8" w:rsidRPr="008E2D55">
              <w:rPr>
                <w:szCs w:val="24"/>
                <w:lang w:val="cy-GB"/>
              </w:rPr>
              <w:t>Independent Inquiry into Child Sexual Exploitation</w:t>
            </w:r>
            <w:r>
              <w:rPr>
                <w:szCs w:val="24"/>
                <w:lang w:val="cy-GB"/>
              </w:rPr>
              <w:t>)</w:t>
            </w:r>
          </w:p>
          <w:p w14:paraId="082EC85B" w14:textId="25375215" w:rsidR="00A10FD8" w:rsidRPr="008E2D55" w:rsidRDefault="008E2D55" w:rsidP="00701233">
            <w:pPr>
              <w:numPr>
                <w:ilvl w:val="0"/>
                <w:numId w:val="21"/>
              </w:numPr>
              <w:overflowPunct/>
              <w:autoSpaceDE/>
              <w:autoSpaceDN/>
              <w:adjustRightInd/>
              <w:spacing w:after="120"/>
              <w:ind w:left="449" w:hanging="363"/>
              <w:textAlignment w:val="auto"/>
              <w:rPr>
                <w:szCs w:val="24"/>
                <w:lang w:val="cy-GB"/>
              </w:rPr>
            </w:pPr>
            <w:r>
              <w:rPr>
                <w:szCs w:val="24"/>
                <w:lang w:val="cy-GB"/>
              </w:rPr>
              <w:t>Trosolwg o honiadau yn erbyn ein staff neu arolygwyr allanol</w:t>
            </w:r>
            <w:r w:rsidR="00A10FD8" w:rsidRPr="008E2D55">
              <w:rPr>
                <w:szCs w:val="24"/>
                <w:lang w:val="cy-GB"/>
              </w:rPr>
              <w:t xml:space="preserve"> </w:t>
            </w:r>
          </w:p>
          <w:p w14:paraId="05C90B20" w14:textId="2658B61E" w:rsidR="00A10FD8" w:rsidRPr="008E2D55" w:rsidRDefault="008E2D55" w:rsidP="00701233">
            <w:pPr>
              <w:numPr>
                <w:ilvl w:val="0"/>
                <w:numId w:val="21"/>
              </w:numPr>
              <w:overflowPunct/>
              <w:autoSpaceDE/>
              <w:autoSpaceDN/>
              <w:adjustRightInd/>
              <w:spacing w:after="120"/>
              <w:ind w:left="449" w:hanging="363"/>
              <w:textAlignment w:val="auto"/>
              <w:rPr>
                <w:szCs w:val="24"/>
                <w:lang w:val="cy-GB"/>
              </w:rPr>
            </w:pPr>
            <w:r>
              <w:rPr>
                <w:szCs w:val="24"/>
                <w:lang w:val="cy-GB"/>
              </w:rPr>
              <w:t xml:space="preserve">Perchennog data diogelu </w:t>
            </w:r>
            <w:r w:rsidR="00A10FD8" w:rsidRPr="008E2D55">
              <w:rPr>
                <w:szCs w:val="24"/>
                <w:lang w:val="cy-GB"/>
              </w:rPr>
              <w:t xml:space="preserve">Safeguarding </w:t>
            </w:r>
            <w:r>
              <w:rPr>
                <w:szCs w:val="24"/>
                <w:lang w:val="cy-GB"/>
              </w:rPr>
              <w:t>a’r person cyswllt dynodedig ar gyfer DBS</w:t>
            </w:r>
          </w:p>
          <w:p w14:paraId="0CBC89B8" w14:textId="02529B61" w:rsidR="00A10FD8" w:rsidRPr="008E2D55" w:rsidRDefault="008E2D55" w:rsidP="00701233">
            <w:pPr>
              <w:numPr>
                <w:ilvl w:val="0"/>
                <w:numId w:val="21"/>
              </w:numPr>
              <w:overflowPunct/>
              <w:autoSpaceDE/>
              <w:autoSpaceDN/>
              <w:adjustRightInd/>
              <w:spacing w:after="120"/>
              <w:ind w:left="449" w:hanging="363"/>
              <w:textAlignment w:val="auto"/>
              <w:rPr>
                <w:szCs w:val="24"/>
                <w:lang w:val="cy-GB"/>
              </w:rPr>
            </w:pPr>
            <w:r>
              <w:rPr>
                <w:szCs w:val="24"/>
                <w:lang w:val="cy-GB"/>
              </w:rPr>
              <w:t>Cynrychioli materion diogelu yn y grŵp rheoli uwch a chyfarfodydd allanol gydag Arolygiaeth Cymru a Llywodraeth C</w:t>
            </w:r>
            <w:r w:rsidR="006D0580">
              <w:rPr>
                <w:szCs w:val="24"/>
                <w:lang w:val="cy-GB"/>
              </w:rPr>
              <w:t>y</w:t>
            </w:r>
            <w:r>
              <w:rPr>
                <w:szCs w:val="24"/>
                <w:lang w:val="cy-GB"/>
              </w:rPr>
              <w:t>mru</w:t>
            </w:r>
          </w:p>
          <w:p w14:paraId="37FC0913" w14:textId="2B0F3D41" w:rsidR="00A10FD8" w:rsidRPr="008E2D55" w:rsidRDefault="006D0580" w:rsidP="00701233">
            <w:pPr>
              <w:numPr>
                <w:ilvl w:val="0"/>
                <w:numId w:val="21"/>
              </w:numPr>
              <w:overflowPunct/>
              <w:autoSpaceDE/>
              <w:autoSpaceDN/>
              <w:adjustRightInd/>
              <w:spacing w:after="120"/>
              <w:ind w:left="449" w:hanging="363"/>
              <w:textAlignment w:val="auto"/>
              <w:rPr>
                <w:b/>
                <w:szCs w:val="24"/>
                <w:lang w:val="cy-GB"/>
              </w:rPr>
            </w:pPr>
            <w:r>
              <w:rPr>
                <w:szCs w:val="24"/>
                <w:lang w:val="cy-GB"/>
              </w:rPr>
              <w:t>Rheoli achosion</w:t>
            </w:r>
            <w:r w:rsidR="00A10FD8" w:rsidRPr="008E2D55">
              <w:rPr>
                <w:color w:val="FF0000"/>
                <w:szCs w:val="24"/>
                <w:lang w:val="cy-GB"/>
              </w:rPr>
              <w:t xml:space="preserve"> </w:t>
            </w:r>
          </w:p>
          <w:p w14:paraId="5AF4DE57" w14:textId="7C76E50C" w:rsidR="00A10FD8" w:rsidRPr="008E2D55" w:rsidRDefault="006D0580" w:rsidP="00701233">
            <w:pPr>
              <w:numPr>
                <w:ilvl w:val="0"/>
                <w:numId w:val="21"/>
              </w:numPr>
              <w:overflowPunct/>
              <w:autoSpaceDE/>
              <w:autoSpaceDN/>
              <w:adjustRightInd/>
              <w:spacing w:after="120"/>
              <w:ind w:left="449" w:hanging="363"/>
              <w:textAlignment w:val="auto"/>
              <w:rPr>
                <w:b/>
                <w:szCs w:val="24"/>
                <w:lang w:val="cy-GB"/>
              </w:rPr>
            </w:pPr>
            <w:r>
              <w:rPr>
                <w:szCs w:val="24"/>
                <w:lang w:val="cy-GB"/>
              </w:rPr>
              <w:t>Cyswllt gyda’r Comisiynydd Plant</w:t>
            </w:r>
          </w:p>
          <w:p w14:paraId="7F029189" w14:textId="0A5EF6FF" w:rsidR="00A10FD8" w:rsidRPr="006D0580" w:rsidRDefault="006D0580" w:rsidP="00701233">
            <w:pPr>
              <w:numPr>
                <w:ilvl w:val="0"/>
                <w:numId w:val="21"/>
              </w:numPr>
              <w:overflowPunct/>
              <w:autoSpaceDE/>
              <w:autoSpaceDN/>
              <w:adjustRightInd/>
              <w:spacing w:after="120"/>
              <w:ind w:left="449" w:hanging="363"/>
              <w:textAlignment w:val="auto"/>
              <w:rPr>
                <w:bCs/>
                <w:szCs w:val="24"/>
                <w:lang w:val="cy-GB"/>
              </w:rPr>
            </w:pPr>
            <w:r w:rsidRPr="006D0580">
              <w:rPr>
                <w:bCs/>
                <w:szCs w:val="24"/>
                <w:lang w:val="cy-GB"/>
              </w:rPr>
              <w:lastRenderedPageBreak/>
              <w:t>Cyswllt gyda CIW – Arolygiaeth Gofal Cymru</w:t>
            </w:r>
          </w:p>
          <w:p w14:paraId="20961E1F" w14:textId="32A5930A" w:rsidR="00A10FD8" w:rsidRPr="008E2D55" w:rsidRDefault="006D0580" w:rsidP="00701233">
            <w:pPr>
              <w:spacing w:after="120"/>
              <w:ind w:left="86"/>
              <w:rPr>
                <w:b/>
                <w:szCs w:val="24"/>
                <w:lang w:val="cy-GB"/>
              </w:rPr>
            </w:pPr>
            <w:r>
              <w:rPr>
                <w:b/>
                <w:color w:val="000000" w:themeColor="text1"/>
                <w:szCs w:val="24"/>
                <w:lang w:val="cy-GB"/>
              </w:rPr>
              <w:t>Maes arweiniol:</w:t>
            </w:r>
          </w:p>
          <w:p w14:paraId="3A0E4DB9" w14:textId="7F0828C8" w:rsidR="00A10FD8" w:rsidRPr="008E2D55" w:rsidRDefault="00A10FD8" w:rsidP="00701233">
            <w:pPr>
              <w:numPr>
                <w:ilvl w:val="0"/>
                <w:numId w:val="21"/>
              </w:numPr>
              <w:overflowPunct/>
              <w:autoSpaceDE/>
              <w:autoSpaceDN/>
              <w:adjustRightInd/>
              <w:spacing w:after="120"/>
              <w:ind w:left="449" w:hanging="363"/>
              <w:textAlignment w:val="auto"/>
              <w:rPr>
                <w:b/>
                <w:szCs w:val="24"/>
                <w:lang w:val="cy-GB"/>
              </w:rPr>
            </w:pPr>
          </w:p>
        </w:tc>
      </w:tr>
      <w:tr w:rsidR="00A10FD8" w:rsidRPr="00A10FD8" w14:paraId="54E9EE0B" w14:textId="77777777" w:rsidTr="00C1134F">
        <w:tc>
          <w:tcPr>
            <w:tcW w:w="2431" w:type="dxa"/>
          </w:tcPr>
          <w:p w14:paraId="165B1267" w14:textId="77777777" w:rsidR="00A10FD8" w:rsidRPr="00A10FD8" w:rsidRDefault="00A10FD8" w:rsidP="00701233">
            <w:pPr>
              <w:spacing w:after="120"/>
              <w:rPr>
                <w:szCs w:val="24"/>
              </w:rPr>
            </w:pPr>
            <w:r w:rsidRPr="00A10FD8">
              <w:rPr>
                <w:szCs w:val="24"/>
              </w:rPr>
              <w:lastRenderedPageBreak/>
              <w:t>Liz Counsell</w:t>
            </w:r>
          </w:p>
        </w:tc>
        <w:tc>
          <w:tcPr>
            <w:tcW w:w="6636" w:type="dxa"/>
          </w:tcPr>
          <w:p w14:paraId="62A65987" w14:textId="1AC1DAD4" w:rsidR="006D0580" w:rsidRPr="008E2D55" w:rsidRDefault="006D0580" w:rsidP="006D0580">
            <w:pPr>
              <w:numPr>
                <w:ilvl w:val="0"/>
                <w:numId w:val="21"/>
              </w:numPr>
              <w:overflowPunct/>
              <w:autoSpaceDE/>
              <w:autoSpaceDN/>
              <w:adjustRightInd/>
              <w:spacing w:after="120"/>
              <w:ind w:left="449" w:hanging="363"/>
              <w:textAlignment w:val="auto"/>
              <w:rPr>
                <w:b/>
                <w:szCs w:val="24"/>
                <w:lang w:val="cy-GB"/>
              </w:rPr>
            </w:pPr>
            <w:r>
              <w:rPr>
                <w:szCs w:val="24"/>
                <w:lang w:val="cy-GB"/>
              </w:rPr>
              <w:t>Swyddog r</w:t>
            </w:r>
            <w:r>
              <w:rPr>
                <w:szCs w:val="24"/>
                <w:lang w:val="cy-GB"/>
              </w:rPr>
              <w:t>heoli achosion</w:t>
            </w:r>
            <w:r w:rsidRPr="008E2D55">
              <w:rPr>
                <w:color w:val="FF0000"/>
                <w:szCs w:val="24"/>
                <w:lang w:val="cy-GB"/>
              </w:rPr>
              <w:t xml:space="preserve"> </w:t>
            </w:r>
          </w:p>
          <w:p w14:paraId="5B6867FE" w14:textId="669DFB45" w:rsidR="006D0580" w:rsidRPr="006D0580" w:rsidRDefault="006D0580" w:rsidP="00701233">
            <w:pPr>
              <w:numPr>
                <w:ilvl w:val="0"/>
                <w:numId w:val="21"/>
              </w:numPr>
              <w:overflowPunct/>
              <w:autoSpaceDE/>
              <w:autoSpaceDN/>
              <w:adjustRightInd/>
              <w:spacing w:after="120"/>
              <w:ind w:left="449" w:hanging="363"/>
              <w:textAlignment w:val="auto"/>
              <w:rPr>
                <w:color w:val="000000" w:themeColor="text1"/>
                <w:szCs w:val="24"/>
              </w:rPr>
            </w:pPr>
            <w:r>
              <w:rPr>
                <w:color w:val="000000" w:themeColor="text1"/>
                <w:szCs w:val="24"/>
              </w:rPr>
              <w:t>Trosolwg o lythyrau lles</w:t>
            </w:r>
          </w:p>
          <w:p w14:paraId="4697D798" w14:textId="3C09CE07" w:rsidR="00A10FD8" w:rsidRPr="00A10FD8" w:rsidRDefault="006D0580" w:rsidP="00701233">
            <w:pPr>
              <w:numPr>
                <w:ilvl w:val="0"/>
                <w:numId w:val="21"/>
              </w:numPr>
              <w:overflowPunct/>
              <w:autoSpaceDE/>
              <w:autoSpaceDN/>
              <w:adjustRightInd/>
              <w:spacing w:after="120"/>
              <w:ind w:left="449" w:hanging="363"/>
              <w:textAlignment w:val="auto"/>
              <w:rPr>
                <w:color w:val="000000" w:themeColor="text1"/>
                <w:szCs w:val="24"/>
              </w:rPr>
            </w:pPr>
            <w:r>
              <w:rPr>
                <w:color w:val="000000" w:themeColor="text1"/>
                <w:szCs w:val="24"/>
              </w:rPr>
              <w:t>Hyffroddiant i staff newydd</w:t>
            </w:r>
          </w:p>
          <w:p w14:paraId="0E93F5A0" w14:textId="77777777" w:rsidR="006D0580" w:rsidRPr="008E2D55" w:rsidRDefault="006D0580" w:rsidP="006D0580">
            <w:pPr>
              <w:spacing w:after="120"/>
              <w:ind w:left="86"/>
              <w:rPr>
                <w:b/>
                <w:szCs w:val="24"/>
                <w:lang w:val="cy-GB"/>
              </w:rPr>
            </w:pPr>
            <w:r>
              <w:rPr>
                <w:b/>
                <w:color w:val="000000" w:themeColor="text1"/>
                <w:szCs w:val="24"/>
                <w:lang w:val="cy-GB"/>
              </w:rPr>
              <w:t>Maes arweiniol:</w:t>
            </w:r>
          </w:p>
          <w:p w14:paraId="313838DB" w14:textId="1DCD5FD3" w:rsidR="00A10FD8" w:rsidRPr="00A10FD8" w:rsidRDefault="00A10FD8" w:rsidP="00701233">
            <w:pPr>
              <w:numPr>
                <w:ilvl w:val="0"/>
                <w:numId w:val="21"/>
              </w:numPr>
              <w:overflowPunct/>
              <w:autoSpaceDE/>
              <w:autoSpaceDN/>
              <w:adjustRightInd/>
              <w:spacing w:after="120"/>
              <w:ind w:left="449" w:hanging="363"/>
              <w:textAlignment w:val="auto"/>
              <w:rPr>
                <w:szCs w:val="24"/>
              </w:rPr>
            </w:pPr>
          </w:p>
        </w:tc>
      </w:tr>
      <w:tr w:rsidR="00A10FD8" w:rsidRPr="00A10FD8" w14:paraId="1C3E766D" w14:textId="77777777" w:rsidTr="00C1134F">
        <w:tc>
          <w:tcPr>
            <w:tcW w:w="2431" w:type="dxa"/>
          </w:tcPr>
          <w:p w14:paraId="2D5DF696" w14:textId="77777777" w:rsidR="00A10FD8" w:rsidRPr="00A10FD8" w:rsidRDefault="00A10FD8" w:rsidP="00701233">
            <w:pPr>
              <w:spacing w:after="120"/>
              <w:rPr>
                <w:szCs w:val="24"/>
              </w:rPr>
            </w:pPr>
            <w:r w:rsidRPr="00A10FD8">
              <w:rPr>
                <w:szCs w:val="24"/>
              </w:rPr>
              <w:t>Delyth Gray</w:t>
            </w:r>
          </w:p>
        </w:tc>
        <w:tc>
          <w:tcPr>
            <w:tcW w:w="6636" w:type="dxa"/>
          </w:tcPr>
          <w:p w14:paraId="08C9A320" w14:textId="10EA4D7C" w:rsidR="00A10FD8" w:rsidRPr="00A10FD8" w:rsidRDefault="006D0580" w:rsidP="00701233">
            <w:pPr>
              <w:numPr>
                <w:ilvl w:val="0"/>
                <w:numId w:val="21"/>
              </w:numPr>
              <w:overflowPunct/>
              <w:autoSpaceDE/>
              <w:autoSpaceDN/>
              <w:adjustRightInd/>
              <w:spacing w:after="120"/>
              <w:ind w:left="449" w:hanging="363"/>
              <w:textAlignment w:val="auto"/>
              <w:rPr>
                <w:color w:val="000000" w:themeColor="text1"/>
                <w:szCs w:val="24"/>
              </w:rPr>
            </w:pPr>
            <w:r>
              <w:rPr>
                <w:szCs w:val="24"/>
              </w:rPr>
              <w:t>Swyddog Diogelu Cyntaf at gyfer 2023/4 gyda chyfrifoldeb am adrodd i PAEM, y bwrdd gweithredol a’r bwrdd rheoli</w:t>
            </w:r>
            <w:r w:rsidR="00A10FD8" w:rsidRPr="00A10FD8">
              <w:rPr>
                <w:color w:val="000000" w:themeColor="text1"/>
                <w:szCs w:val="24"/>
              </w:rPr>
              <w:t xml:space="preserve"> </w:t>
            </w:r>
          </w:p>
          <w:p w14:paraId="7E8FDF66" w14:textId="77777777" w:rsidR="006D0580" w:rsidRPr="008E2D55" w:rsidRDefault="006D0580" w:rsidP="006D0580">
            <w:pPr>
              <w:numPr>
                <w:ilvl w:val="0"/>
                <w:numId w:val="21"/>
              </w:numPr>
              <w:overflowPunct/>
              <w:autoSpaceDE/>
              <w:autoSpaceDN/>
              <w:adjustRightInd/>
              <w:spacing w:after="120"/>
              <w:ind w:left="449" w:hanging="363"/>
              <w:textAlignment w:val="auto"/>
              <w:rPr>
                <w:b/>
                <w:szCs w:val="24"/>
                <w:lang w:val="cy-GB"/>
              </w:rPr>
            </w:pPr>
            <w:r>
              <w:rPr>
                <w:szCs w:val="24"/>
                <w:lang w:val="cy-GB"/>
              </w:rPr>
              <w:t>Swyddog rheoli achosion</w:t>
            </w:r>
            <w:r w:rsidRPr="008E2D55">
              <w:rPr>
                <w:color w:val="FF0000"/>
                <w:szCs w:val="24"/>
                <w:lang w:val="cy-GB"/>
              </w:rPr>
              <w:t xml:space="preserve"> </w:t>
            </w:r>
          </w:p>
          <w:p w14:paraId="6FFB8619" w14:textId="07F8071B" w:rsidR="00A10FD8" w:rsidRPr="00A10FD8" w:rsidRDefault="006D0580" w:rsidP="00701233">
            <w:pPr>
              <w:numPr>
                <w:ilvl w:val="0"/>
                <w:numId w:val="21"/>
              </w:numPr>
              <w:overflowPunct/>
              <w:autoSpaceDE/>
              <w:autoSpaceDN/>
              <w:adjustRightInd/>
              <w:spacing w:after="120"/>
              <w:ind w:left="449" w:hanging="363"/>
              <w:textAlignment w:val="auto"/>
              <w:rPr>
                <w:szCs w:val="24"/>
              </w:rPr>
            </w:pPr>
            <w:r>
              <w:rPr>
                <w:color w:val="000000" w:themeColor="text1"/>
                <w:szCs w:val="24"/>
              </w:rPr>
              <w:t>Monitro a diweddaru ein polisi diogelu a mesur ei effeithiolrwydd fel rhan o adolygiad blynyddol</w:t>
            </w:r>
          </w:p>
          <w:p w14:paraId="1F545130" w14:textId="736F1F0F" w:rsidR="00A10FD8" w:rsidRPr="00A10FD8" w:rsidRDefault="006D0580" w:rsidP="00701233">
            <w:pPr>
              <w:numPr>
                <w:ilvl w:val="0"/>
                <w:numId w:val="21"/>
              </w:numPr>
              <w:overflowPunct/>
              <w:autoSpaceDE/>
              <w:autoSpaceDN/>
              <w:adjustRightInd/>
              <w:spacing w:after="120"/>
              <w:ind w:left="449" w:hanging="363"/>
              <w:textAlignment w:val="auto"/>
              <w:rPr>
                <w:color w:val="000000" w:themeColor="text1"/>
                <w:szCs w:val="24"/>
              </w:rPr>
            </w:pPr>
            <w:r>
              <w:rPr>
                <w:color w:val="000000" w:themeColor="text1"/>
                <w:szCs w:val="24"/>
              </w:rPr>
              <w:t>Cyfrifoldeb am hyfforddiant diogelu corfforaethol</w:t>
            </w:r>
          </w:p>
          <w:p w14:paraId="40793417" w14:textId="77777777" w:rsidR="006D0580" w:rsidRPr="008E2D55" w:rsidRDefault="006D0580" w:rsidP="006D0580">
            <w:pPr>
              <w:spacing w:after="120"/>
              <w:ind w:left="86"/>
              <w:rPr>
                <w:b/>
                <w:szCs w:val="24"/>
                <w:lang w:val="cy-GB"/>
              </w:rPr>
            </w:pPr>
            <w:r>
              <w:rPr>
                <w:b/>
                <w:color w:val="000000" w:themeColor="text1"/>
                <w:szCs w:val="24"/>
                <w:lang w:val="cy-GB"/>
              </w:rPr>
              <w:t>Maes arweiniol:</w:t>
            </w:r>
          </w:p>
          <w:p w14:paraId="1295E9FE" w14:textId="013A4643" w:rsidR="00A10FD8" w:rsidRPr="00A10FD8" w:rsidRDefault="00A10FD8" w:rsidP="00701233">
            <w:pPr>
              <w:numPr>
                <w:ilvl w:val="0"/>
                <w:numId w:val="21"/>
              </w:numPr>
              <w:overflowPunct/>
              <w:autoSpaceDE/>
              <w:autoSpaceDN/>
              <w:adjustRightInd/>
              <w:spacing w:after="120"/>
              <w:ind w:left="449" w:hanging="363"/>
              <w:textAlignment w:val="auto"/>
              <w:rPr>
                <w:szCs w:val="24"/>
              </w:rPr>
            </w:pPr>
          </w:p>
        </w:tc>
      </w:tr>
      <w:tr w:rsidR="00A10FD8" w:rsidRPr="00A10FD8" w14:paraId="05C7B3F1" w14:textId="77777777" w:rsidTr="00C1134F">
        <w:tc>
          <w:tcPr>
            <w:tcW w:w="2431" w:type="dxa"/>
          </w:tcPr>
          <w:p w14:paraId="2351F7D2" w14:textId="77777777" w:rsidR="00A10FD8" w:rsidRPr="00A10FD8" w:rsidRDefault="00A10FD8" w:rsidP="00701233">
            <w:pPr>
              <w:spacing w:after="120"/>
              <w:rPr>
                <w:szCs w:val="24"/>
              </w:rPr>
            </w:pPr>
            <w:r w:rsidRPr="00A10FD8">
              <w:rPr>
                <w:szCs w:val="24"/>
              </w:rPr>
              <w:t>Lisa Guildford</w:t>
            </w:r>
          </w:p>
        </w:tc>
        <w:tc>
          <w:tcPr>
            <w:tcW w:w="6636" w:type="dxa"/>
          </w:tcPr>
          <w:p w14:paraId="2E595EDF" w14:textId="77777777" w:rsidR="006D0580" w:rsidRPr="006D0580" w:rsidRDefault="006D0580" w:rsidP="006D0580">
            <w:pPr>
              <w:numPr>
                <w:ilvl w:val="0"/>
                <w:numId w:val="21"/>
              </w:numPr>
              <w:overflowPunct/>
              <w:autoSpaceDE/>
              <w:autoSpaceDN/>
              <w:adjustRightInd/>
              <w:spacing w:after="120"/>
              <w:ind w:left="449" w:hanging="363"/>
              <w:textAlignment w:val="auto"/>
              <w:rPr>
                <w:b/>
                <w:szCs w:val="24"/>
                <w:lang w:val="cy-GB"/>
              </w:rPr>
            </w:pPr>
            <w:r w:rsidRPr="006D0580">
              <w:rPr>
                <w:szCs w:val="24"/>
                <w:lang w:val="cy-GB"/>
              </w:rPr>
              <w:t>Swyddog rheoli achosion</w:t>
            </w:r>
            <w:r w:rsidRPr="006D0580">
              <w:rPr>
                <w:color w:val="FF0000"/>
                <w:szCs w:val="24"/>
                <w:lang w:val="cy-GB"/>
              </w:rPr>
              <w:t xml:space="preserve"> </w:t>
            </w:r>
          </w:p>
          <w:p w14:paraId="7D169C49" w14:textId="05E4CBA5" w:rsidR="00A10FD8" w:rsidRPr="006D0580" w:rsidRDefault="006D0580" w:rsidP="00701233">
            <w:pPr>
              <w:numPr>
                <w:ilvl w:val="0"/>
                <w:numId w:val="21"/>
              </w:numPr>
              <w:overflowPunct/>
              <w:autoSpaceDE/>
              <w:autoSpaceDN/>
              <w:adjustRightInd/>
              <w:spacing w:after="120"/>
              <w:ind w:left="449" w:hanging="363"/>
              <w:textAlignment w:val="auto"/>
              <w:rPr>
                <w:szCs w:val="24"/>
                <w:lang w:val="cy-GB"/>
              </w:rPr>
            </w:pPr>
            <w:r w:rsidRPr="006D0580">
              <w:rPr>
                <w:szCs w:val="24"/>
                <w:lang w:val="cy-GB"/>
              </w:rPr>
              <w:t>Cynrychiolydd  Gwasanaethau Canolog gyda chyfrifoldeb am adrodd ar faterion diogelu yn y grwp gwasanaethau corff</w:t>
            </w:r>
            <w:r>
              <w:rPr>
                <w:szCs w:val="24"/>
                <w:lang w:val="cy-GB"/>
              </w:rPr>
              <w:t>o</w:t>
            </w:r>
            <w:r w:rsidRPr="006D0580">
              <w:rPr>
                <w:szCs w:val="24"/>
                <w:lang w:val="cy-GB"/>
              </w:rPr>
              <w:t>raethol</w:t>
            </w:r>
          </w:p>
          <w:p w14:paraId="6776A12E" w14:textId="414F9656" w:rsidR="00A10FD8" w:rsidRPr="006D0580" w:rsidRDefault="006D0580" w:rsidP="00701233">
            <w:pPr>
              <w:numPr>
                <w:ilvl w:val="0"/>
                <w:numId w:val="21"/>
              </w:numPr>
              <w:overflowPunct/>
              <w:autoSpaceDE/>
              <w:autoSpaceDN/>
              <w:adjustRightInd/>
              <w:spacing w:after="120"/>
              <w:ind w:left="449" w:hanging="363"/>
              <w:textAlignment w:val="auto"/>
              <w:rPr>
                <w:szCs w:val="24"/>
                <w:lang w:val="cy-GB"/>
              </w:rPr>
            </w:pPr>
            <w:r>
              <w:rPr>
                <w:szCs w:val="24"/>
                <w:lang w:val="cy-GB"/>
              </w:rPr>
              <w:t>Cefnogi anwytho staff canolog newydd</w:t>
            </w:r>
          </w:p>
          <w:p w14:paraId="4D123F4C" w14:textId="06AEB3BE" w:rsidR="00A10FD8" w:rsidRPr="006D0580" w:rsidRDefault="006D0580" w:rsidP="00701233">
            <w:pPr>
              <w:numPr>
                <w:ilvl w:val="0"/>
                <w:numId w:val="21"/>
              </w:numPr>
              <w:overflowPunct/>
              <w:autoSpaceDE/>
              <w:autoSpaceDN/>
              <w:adjustRightInd/>
              <w:spacing w:after="120"/>
              <w:ind w:left="449" w:hanging="363"/>
              <w:textAlignment w:val="auto"/>
              <w:rPr>
                <w:szCs w:val="24"/>
                <w:lang w:val="cy-GB"/>
              </w:rPr>
            </w:pPr>
            <w:r>
              <w:rPr>
                <w:szCs w:val="24"/>
                <w:lang w:val="cy-GB"/>
              </w:rPr>
              <w:t>Recriwtio diogel ar gyfer arolygiadau ysgolion a YCD gan gynnwys anghenion DBC</w:t>
            </w:r>
          </w:p>
          <w:p w14:paraId="50131B6D" w14:textId="645470EA" w:rsidR="00A10FD8" w:rsidRPr="006D0580" w:rsidRDefault="006D0580" w:rsidP="00701233">
            <w:pPr>
              <w:numPr>
                <w:ilvl w:val="0"/>
                <w:numId w:val="21"/>
              </w:numPr>
              <w:overflowPunct/>
              <w:autoSpaceDE/>
              <w:autoSpaceDN/>
              <w:adjustRightInd/>
              <w:spacing w:after="120"/>
              <w:ind w:left="449" w:hanging="363"/>
              <w:textAlignment w:val="auto"/>
              <w:rPr>
                <w:szCs w:val="24"/>
                <w:lang w:val="cy-GB"/>
              </w:rPr>
            </w:pPr>
            <w:r>
              <w:rPr>
                <w:szCs w:val="24"/>
                <w:lang w:val="cy-GB"/>
              </w:rPr>
              <w:t xml:space="preserve">Gweinyddu ein system rheolaeth chosion mewnol </w:t>
            </w:r>
          </w:p>
          <w:p w14:paraId="0810161E" w14:textId="16B276FC" w:rsidR="00A10FD8" w:rsidRPr="006D0580" w:rsidRDefault="006D0580" w:rsidP="00701233">
            <w:pPr>
              <w:numPr>
                <w:ilvl w:val="0"/>
                <w:numId w:val="21"/>
              </w:numPr>
              <w:overflowPunct/>
              <w:autoSpaceDE/>
              <w:autoSpaceDN/>
              <w:adjustRightInd/>
              <w:spacing w:after="120"/>
              <w:ind w:left="449" w:hanging="363"/>
              <w:textAlignment w:val="auto"/>
              <w:rPr>
                <w:szCs w:val="24"/>
                <w:lang w:val="cy-GB"/>
              </w:rPr>
            </w:pPr>
            <w:r>
              <w:rPr>
                <w:szCs w:val="24"/>
                <w:lang w:val="cy-GB"/>
              </w:rPr>
              <w:t>Cyswllt gyda’r cwmni allanol sy’n darparu ein system gofnodi digidol</w:t>
            </w:r>
          </w:p>
          <w:p w14:paraId="7FDBC98A" w14:textId="77777777" w:rsidR="006D0580" w:rsidRPr="008E2D55" w:rsidRDefault="006D0580" w:rsidP="006D0580">
            <w:pPr>
              <w:spacing w:after="120"/>
              <w:ind w:left="86"/>
              <w:rPr>
                <w:b/>
                <w:szCs w:val="24"/>
                <w:lang w:val="cy-GB"/>
              </w:rPr>
            </w:pPr>
            <w:r>
              <w:rPr>
                <w:b/>
                <w:color w:val="000000" w:themeColor="text1"/>
                <w:szCs w:val="24"/>
                <w:lang w:val="cy-GB"/>
              </w:rPr>
              <w:t>Maes arweiniol:</w:t>
            </w:r>
          </w:p>
          <w:p w14:paraId="1DB6B843" w14:textId="0C37E85A" w:rsidR="00A10FD8" w:rsidRPr="006D0580" w:rsidRDefault="00A10FD8" w:rsidP="00701233">
            <w:pPr>
              <w:numPr>
                <w:ilvl w:val="0"/>
                <w:numId w:val="21"/>
              </w:numPr>
              <w:overflowPunct/>
              <w:autoSpaceDE/>
              <w:autoSpaceDN/>
              <w:adjustRightInd/>
              <w:spacing w:after="120"/>
              <w:ind w:left="449" w:hanging="363"/>
              <w:textAlignment w:val="auto"/>
              <w:rPr>
                <w:szCs w:val="24"/>
                <w:lang w:val="cy-GB"/>
              </w:rPr>
            </w:pPr>
          </w:p>
        </w:tc>
      </w:tr>
      <w:tr w:rsidR="00A10FD8" w:rsidRPr="00A10FD8" w14:paraId="2668AAD8" w14:textId="77777777" w:rsidTr="00C1134F">
        <w:tc>
          <w:tcPr>
            <w:tcW w:w="2431" w:type="dxa"/>
          </w:tcPr>
          <w:p w14:paraId="594ED09B" w14:textId="77777777" w:rsidR="00A10FD8" w:rsidRPr="00A10FD8" w:rsidRDefault="00A10FD8" w:rsidP="00701233">
            <w:pPr>
              <w:spacing w:after="120"/>
              <w:rPr>
                <w:szCs w:val="24"/>
              </w:rPr>
            </w:pPr>
            <w:r w:rsidRPr="00A10FD8">
              <w:rPr>
                <w:szCs w:val="24"/>
              </w:rPr>
              <w:t>Andrea Davies</w:t>
            </w:r>
          </w:p>
        </w:tc>
        <w:tc>
          <w:tcPr>
            <w:tcW w:w="6636" w:type="dxa"/>
          </w:tcPr>
          <w:p w14:paraId="3FA5C305" w14:textId="474D7A34" w:rsidR="00A10FD8" w:rsidRPr="00A10FD8" w:rsidRDefault="006D0580" w:rsidP="00701233">
            <w:pPr>
              <w:numPr>
                <w:ilvl w:val="0"/>
                <w:numId w:val="21"/>
              </w:numPr>
              <w:overflowPunct/>
              <w:autoSpaceDE/>
              <w:autoSpaceDN/>
              <w:adjustRightInd/>
              <w:spacing w:after="120"/>
              <w:ind w:left="449" w:hanging="363"/>
              <w:textAlignment w:val="auto"/>
              <w:rPr>
                <w:szCs w:val="24"/>
              </w:rPr>
            </w:pPr>
            <w:r>
              <w:rPr>
                <w:szCs w:val="24"/>
              </w:rPr>
              <w:t>Swyddog rheoli achosion</w:t>
            </w:r>
          </w:p>
          <w:p w14:paraId="5ECA33E1" w14:textId="2D026F5D" w:rsidR="00A10FD8" w:rsidRPr="00A10FD8" w:rsidRDefault="004247EE" w:rsidP="00701233">
            <w:pPr>
              <w:numPr>
                <w:ilvl w:val="0"/>
                <w:numId w:val="21"/>
              </w:numPr>
              <w:overflowPunct/>
              <w:autoSpaceDE/>
              <w:autoSpaceDN/>
              <w:adjustRightInd/>
              <w:spacing w:after="120"/>
              <w:ind w:left="449" w:hanging="363"/>
              <w:textAlignment w:val="auto"/>
              <w:rPr>
                <w:szCs w:val="24"/>
              </w:rPr>
            </w:pPr>
            <w:r>
              <w:rPr>
                <w:szCs w:val="24"/>
              </w:rPr>
              <w:t>Trosolwg o ddarparwyr sydd yn destun fflag diogelu</w:t>
            </w:r>
          </w:p>
          <w:p w14:paraId="79A14861" w14:textId="77777777" w:rsidR="004247EE" w:rsidRPr="008E2D55" w:rsidRDefault="004247EE" w:rsidP="004247EE">
            <w:pPr>
              <w:spacing w:after="120"/>
              <w:ind w:left="86"/>
              <w:rPr>
                <w:b/>
                <w:szCs w:val="24"/>
                <w:lang w:val="cy-GB"/>
              </w:rPr>
            </w:pPr>
            <w:r>
              <w:rPr>
                <w:b/>
                <w:color w:val="000000" w:themeColor="text1"/>
                <w:szCs w:val="24"/>
                <w:lang w:val="cy-GB"/>
              </w:rPr>
              <w:t>Maes arweiniol:</w:t>
            </w:r>
          </w:p>
          <w:p w14:paraId="1D822F98" w14:textId="6120B967" w:rsidR="00A10FD8" w:rsidRPr="00A10FD8" w:rsidRDefault="00A10FD8" w:rsidP="00701233">
            <w:pPr>
              <w:numPr>
                <w:ilvl w:val="0"/>
                <w:numId w:val="21"/>
              </w:numPr>
              <w:overflowPunct/>
              <w:autoSpaceDE/>
              <w:autoSpaceDN/>
              <w:adjustRightInd/>
              <w:spacing w:after="120"/>
              <w:ind w:left="449" w:hanging="363"/>
              <w:textAlignment w:val="auto"/>
              <w:rPr>
                <w:szCs w:val="24"/>
              </w:rPr>
            </w:pPr>
          </w:p>
        </w:tc>
      </w:tr>
      <w:tr w:rsidR="00A10FD8" w:rsidRPr="00A10FD8" w14:paraId="4971E49A" w14:textId="77777777" w:rsidTr="00C1134F">
        <w:tc>
          <w:tcPr>
            <w:tcW w:w="2431" w:type="dxa"/>
          </w:tcPr>
          <w:p w14:paraId="186EE508" w14:textId="77777777" w:rsidR="00A10FD8" w:rsidRPr="00A10FD8" w:rsidRDefault="00A10FD8" w:rsidP="00701233">
            <w:pPr>
              <w:spacing w:after="120"/>
              <w:rPr>
                <w:szCs w:val="24"/>
              </w:rPr>
            </w:pPr>
          </w:p>
          <w:p w14:paraId="71551F19" w14:textId="74466930" w:rsidR="00A10FD8" w:rsidRPr="00A10FD8" w:rsidRDefault="00A10FD8" w:rsidP="00701233">
            <w:pPr>
              <w:spacing w:after="120"/>
              <w:rPr>
                <w:szCs w:val="24"/>
              </w:rPr>
            </w:pPr>
            <w:r w:rsidRPr="00A10FD8">
              <w:rPr>
                <w:szCs w:val="24"/>
              </w:rPr>
              <w:t>Rachel Hackling</w:t>
            </w:r>
          </w:p>
        </w:tc>
        <w:tc>
          <w:tcPr>
            <w:tcW w:w="6636" w:type="dxa"/>
          </w:tcPr>
          <w:p w14:paraId="6996EEF3" w14:textId="32566F13" w:rsidR="00A10FD8" w:rsidRPr="00A10FD8" w:rsidRDefault="004247EE" w:rsidP="00701233">
            <w:pPr>
              <w:numPr>
                <w:ilvl w:val="0"/>
                <w:numId w:val="21"/>
              </w:numPr>
              <w:overflowPunct/>
              <w:autoSpaceDE/>
              <w:autoSpaceDN/>
              <w:adjustRightInd/>
              <w:spacing w:after="120"/>
              <w:ind w:left="449" w:hanging="363"/>
              <w:textAlignment w:val="auto"/>
              <w:rPr>
                <w:szCs w:val="24"/>
              </w:rPr>
            </w:pPr>
            <w:r>
              <w:rPr>
                <w:szCs w:val="24"/>
              </w:rPr>
              <w:t>Cynrychiolydd ôl-16 a sector annibynnol arbennig</w:t>
            </w:r>
          </w:p>
          <w:p w14:paraId="541F4895" w14:textId="77777777" w:rsidR="004247EE" w:rsidRPr="008E2D55" w:rsidRDefault="004247EE" w:rsidP="004247EE">
            <w:pPr>
              <w:spacing w:after="120"/>
              <w:ind w:left="86"/>
              <w:rPr>
                <w:b/>
                <w:szCs w:val="24"/>
                <w:lang w:val="cy-GB"/>
              </w:rPr>
            </w:pPr>
            <w:r>
              <w:rPr>
                <w:b/>
                <w:color w:val="000000" w:themeColor="text1"/>
                <w:szCs w:val="24"/>
                <w:lang w:val="cy-GB"/>
              </w:rPr>
              <w:t>Maes arweiniol:</w:t>
            </w:r>
          </w:p>
          <w:p w14:paraId="38986545" w14:textId="0E62A279" w:rsidR="00A10FD8" w:rsidRPr="00A10FD8" w:rsidRDefault="00A10FD8" w:rsidP="00701233">
            <w:pPr>
              <w:numPr>
                <w:ilvl w:val="0"/>
                <w:numId w:val="21"/>
              </w:numPr>
              <w:overflowPunct/>
              <w:autoSpaceDE/>
              <w:autoSpaceDN/>
              <w:adjustRightInd/>
              <w:spacing w:after="120"/>
              <w:ind w:left="449" w:hanging="363"/>
              <w:textAlignment w:val="auto"/>
              <w:rPr>
                <w:szCs w:val="24"/>
              </w:rPr>
            </w:pPr>
          </w:p>
        </w:tc>
      </w:tr>
      <w:tr w:rsidR="00A10FD8" w:rsidRPr="00A10FD8" w14:paraId="46D72C6E" w14:textId="77777777" w:rsidTr="00C1134F">
        <w:tc>
          <w:tcPr>
            <w:tcW w:w="2431" w:type="dxa"/>
          </w:tcPr>
          <w:p w14:paraId="315BCE4C" w14:textId="77777777" w:rsidR="00A10FD8" w:rsidRPr="00A10FD8" w:rsidRDefault="00A10FD8" w:rsidP="00701233">
            <w:pPr>
              <w:spacing w:after="120"/>
              <w:rPr>
                <w:szCs w:val="24"/>
              </w:rPr>
            </w:pPr>
            <w:r w:rsidRPr="00A10FD8">
              <w:rPr>
                <w:szCs w:val="24"/>
              </w:rPr>
              <w:lastRenderedPageBreak/>
              <w:t xml:space="preserve">Ceri Jones </w:t>
            </w:r>
          </w:p>
        </w:tc>
        <w:tc>
          <w:tcPr>
            <w:tcW w:w="6636" w:type="dxa"/>
          </w:tcPr>
          <w:p w14:paraId="2A061818" w14:textId="784CBBC9" w:rsidR="00A10FD8" w:rsidRPr="00A10FD8" w:rsidRDefault="004247EE" w:rsidP="00701233">
            <w:pPr>
              <w:numPr>
                <w:ilvl w:val="0"/>
                <w:numId w:val="21"/>
              </w:numPr>
              <w:overflowPunct/>
              <w:autoSpaceDE/>
              <w:autoSpaceDN/>
              <w:adjustRightInd/>
              <w:spacing w:after="120"/>
              <w:ind w:left="449" w:hanging="363"/>
              <w:textAlignment w:val="auto"/>
              <w:rPr>
                <w:szCs w:val="24"/>
              </w:rPr>
            </w:pPr>
            <w:r>
              <w:rPr>
                <w:szCs w:val="24"/>
              </w:rPr>
              <w:t>Cynrychiolydd sector uwchradd</w:t>
            </w:r>
          </w:p>
        </w:tc>
      </w:tr>
      <w:tr w:rsidR="00A10FD8" w:rsidRPr="00A10FD8" w14:paraId="7EBC2411" w14:textId="77777777" w:rsidTr="00C1134F">
        <w:tc>
          <w:tcPr>
            <w:tcW w:w="2431" w:type="dxa"/>
          </w:tcPr>
          <w:p w14:paraId="47D05E63" w14:textId="77777777" w:rsidR="00A10FD8" w:rsidRPr="00A10FD8" w:rsidRDefault="00A10FD8" w:rsidP="00701233">
            <w:pPr>
              <w:spacing w:after="120"/>
              <w:rPr>
                <w:szCs w:val="24"/>
              </w:rPr>
            </w:pPr>
            <w:r w:rsidRPr="00A10FD8">
              <w:rPr>
                <w:szCs w:val="24"/>
              </w:rPr>
              <w:t>Sally Abadioru</w:t>
            </w:r>
          </w:p>
        </w:tc>
        <w:tc>
          <w:tcPr>
            <w:tcW w:w="6636" w:type="dxa"/>
          </w:tcPr>
          <w:p w14:paraId="1FC1E16C" w14:textId="55FE4621" w:rsidR="00A10FD8" w:rsidRPr="00A10FD8" w:rsidRDefault="004247EE" w:rsidP="00701233">
            <w:pPr>
              <w:numPr>
                <w:ilvl w:val="0"/>
                <w:numId w:val="21"/>
              </w:numPr>
              <w:overflowPunct/>
              <w:autoSpaceDE/>
              <w:autoSpaceDN/>
              <w:adjustRightInd/>
              <w:spacing w:after="120"/>
              <w:ind w:left="449" w:hanging="363"/>
              <w:textAlignment w:val="auto"/>
              <w:rPr>
                <w:szCs w:val="24"/>
              </w:rPr>
            </w:pPr>
            <w:r>
              <w:rPr>
                <w:szCs w:val="24"/>
              </w:rPr>
              <w:t xml:space="preserve">Cynrychiolydd sector lleoliadau nas </w:t>
            </w:r>
          </w:p>
          <w:p w14:paraId="6BF19D76" w14:textId="7D44CE00" w:rsidR="00A10FD8" w:rsidRPr="00A10FD8" w:rsidRDefault="004247EE" w:rsidP="00701233">
            <w:pPr>
              <w:numPr>
                <w:ilvl w:val="0"/>
                <w:numId w:val="21"/>
              </w:numPr>
              <w:overflowPunct/>
              <w:autoSpaceDE/>
              <w:autoSpaceDN/>
              <w:adjustRightInd/>
              <w:spacing w:after="120"/>
              <w:ind w:left="449" w:hanging="363"/>
              <w:textAlignment w:val="auto"/>
              <w:rPr>
                <w:szCs w:val="24"/>
              </w:rPr>
            </w:pPr>
            <w:r>
              <w:rPr>
                <w:szCs w:val="24"/>
              </w:rPr>
              <w:t>Cyswllt gyda</w:t>
            </w:r>
            <w:r w:rsidR="00A10FD8" w:rsidRPr="00A10FD8">
              <w:rPr>
                <w:szCs w:val="24"/>
              </w:rPr>
              <w:t xml:space="preserve"> CIW</w:t>
            </w:r>
          </w:p>
          <w:p w14:paraId="4DBFFAEE" w14:textId="77777777" w:rsidR="004247EE" w:rsidRPr="008E2D55" w:rsidRDefault="004247EE" w:rsidP="004247EE">
            <w:pPr>
              <w:spacing w:after="120"/>
              <w:ind w:left="86"/>
              <w:rPr>
                <w:b/>
                <w:szCs w:val="24"/>
                <w:lang w:val="cy-GB"/>
              </w:rPr>
            </w:pPr>
            <w:r>
              <w:rPr>
                <w:b/>
                <w:color w:val="000000" w:themeColor="text1"/>
                <w:szCs w:val="24"/>
                <w:lang w:val="cy-GB"/>
              </w:rPr>
              <w:t>Maes arweiniol:</w:t>
            </w:r>
          </w:p>
          <w:p w14:paraId="43FDE80D" w14:textId="7984D29E" w:rsidR="00A10FD8" w:rsidRPr="00A10FD8" w:rsidRDefault="00A10FD8" w:rsidP="00701233">
            <w:pPr>
              <w:numPr>
                <w:ilvl w:val="0"/>
                <w:numId w:val="21"/>
              </w:numPr>
              <w:overflowPunct/>
              <w:autoSpaceDE/>
              <w:autoSpaceDN/>
              <w:adjustRightInd/>
              <w:spacing w:after="120"/>
              <w:ind w:left="449" w:hanging="363"/>
              <w:textAlignment w:val="auto"/>
              <w:rPr>
                <w:i/>
                <w:szCs w:val="24"/>
              </w:rPr>
            </w:pPr>
          </w:p>
        </w:tc>
      </w:tr>
      <w:tr w:rsidR="00A10FD8" w:rsidRPr="00A10FD8" w14:paraId="68712827" w14:textId="77777777" w:rsidTr="00C1134F">
        <w:tc>
          <w:tcPr>
            <w:tcW w:w="2431" w:type="dxa"/>
          </w:tcPr>
          <w:p w14:paraId="12C0AF38" w14:textId="77777777" w:rsidR="00A10FD8" w:rsidRPr="00A10FD8" w:rsidRDefault="00A10FD8" w:rsidP="00701233">
            <w:pPr>
              <w:spacing w:after="120"/>
              <w:rPr>
                <w:szCs w:val="24"/>
              </w:rPr>
            </w:pPr>
            <w:r w:rsidRPr="00A10FD8">
              <w:rPr>
                <w:szCs w:val="24"/>
              </w:rPr>
              <w:t>Tony Bate</w:t>
            </w:r>
          </w:p>
        </w:tc>
        <w:tc>
          <w:tcPr>
            <w:tcW w:w="6636" w:type="dxa"/>
          </w:tcPr>
          <w:p w14:paraId="4B08BE30" w14:textId="77777777" w:rsidR="004247EE" w:rsidRPr="004247EE" w:rsidRDefault="004247EE" w:rsidP="00562C9A">
            <w:pPr>
              <w:numPr>
                <w:ilvl w:val="0"/>
                <w:numId w:val="21"/>
              </w:numPr>
              <w:overflowPunct/>
              <w:autoSpaceDE/>
              <w:autoSpaceDN/>
              <w:adjustRightInd/>
              <w:spacing w:after="120"/>
              <w:ind w:left="86" w:hanging="363"/>
              <w:textAlignment w:val="auto"/>
              <w:rPr>
                <w:b/>
                <w:color w:val="000000" w:themeColor="text1"/>
                <w:szCs w:val="24"/>
              </w:rPr>
            </w:pPr>
            <w:r w:rsidRPr="004247EE">
              <w:rPr>
                <w:szCs w:val="24"/>
              </w:rPr>
              <w:t>Cynrychiolydd sector cynradd</w:t>
            </w:r>
          </w:p>
          <w:p w14:paraId="297522E3" w14:textId="77777777" w:rsidR="004247EE" w:rsidRPr="008E2D55" w:rsidRDefault="004247EE" w:rsidP="004247EE">
            <w:pPr>
              <w:spacing w:after="120"/>
              <w:ind w:left="86"/>
              <w:rPr>
                <w:b/>
                <w:szCs w:val="24"/>
                <w:lang w:val="cy-GB"/>
              </w:rPr>
            </w:pPr>
            <w:r>
              <w:rPr>
                <w:b/>
                <w:color w:val="000000" w:themeColor="text1"/>
                <w:szCs w:val="24"/>
                <w:lang w:val="cy-GB"/>
              </w:rPr>
              <w:t>Maes arweiniol:</w:t>
            </w:r>
          </w:p>
          <w:p w14:paraId="687B9788" w14:textId="095DF818" w:rsidR="00A10FD8" w:rsidRPr="00A10FD8" w:rsidRDefault="00A10FD8" w:rsidP="00701233">
            <w:pPr>
              <w:numPr>
                <w:ilvl w:val="0"/>
                <w:numId w:val="21"/>
              </w:numPr>
              <w:overflowPunct/>
              <w:autoSpaceDE/>
              <w:autoSpaceDN/>
              <w:adjustRightInd/>
              <w:spacing w:after="120"/>
              <w:ind w:left="449" w:hanging="363"/>
              <w:textAlignment w:val="auto"/>
              <w:rPr>
                <w:szCs w:val="24"/>
              </w:rPr>
            </w:pPr>
          </w:p>
        </w:tc>
      </w:tr>
      <w:tr w:rsidR="00A10FD8" w:rsidRPr="00A10FD8" w14:paraId="6423E252" w14:textId="77777777" w:rsidTr="00C1134F">
        <w:tc>
          <w:tcPr>
            <w:tcW w:w="2431" w:type="dxa"/>
          </w:tcPr>
          <w:p w14:paraId="581E41A6" w14:textId="77777777" w:rsidR="00A10FD8" w:rsidRPr="00A10FD8" w:rsidRDefault="00A10FD8" w:rsidP="00701233">
            <w:pPr>
              <w:spacing w:after="120"/>
              <w:rPr>
                <w:szCs w:val="24"/>
              </w:rPr>
            </w:pPr>
            <w:r w:rsidRPr="00A10FD8">
              <w:rPr>
                <w:szCs w:val="24"/>
              </w:rPr>
              <w:t>Michelle Gosney</w:t>
            </w:r>
          </w:p>
        </w:tc>
        <w:tc>
          <w:tcPr>
            <w:tcW w:w="6636" w:type="dxa"/>
          </w:tcPr>
          <w:p w14:paraId="17EFC34B" w14:textId="2F2A3C78" w:rsidR="00A10FD8" w:rsidRPr="00A10FD8" w:rsidRDefault="004247EE" w:rsidP="00701233">
            <w:pPr>
              <w:numPr>
                <w:ilvl w:val="0"/>
                <w:numId w:val="21"/>
              </w:numPr>
              <w:overflowPunct/>
              <w:autoSpaceDE/>
              <w:autoSpaceDN/>
              <w:adjustRightInd/>
              <w:spacing w:after="120"/>
              <w:ind w:left="449" w:hanging="363"/>
              <w:textAlignment w:val="auto"/>
              <w:rPr>
                <w:szCs w:val="24"/>
              </w:rPr>
            </w:pPr>
            <w:r>
              <w:rPr>
                <w:szCs w:val="24"/>
              </w:rPr>
              <w:t xml:space="preserve">Cynrychiolydd sector annibynnol ac ysgolion arbennig </w:t>
            </w:r>
          </w:p>
        </w:tc>
      </w:tr>
      <w:tr w:rsidR="00A10FD8" w:rsidRPr="00A10FD8" w14:paraId="239073CE" w14:textId="77777777" w:rsidTr="00C1134F">
        <w:tc>
          <w:tcPr>
            <w:tcW w:w="2431" w:type="dxa"/>
          </w:tcPr>
          <w:p w14:paraId="4FAE47F8" w14:textId="77777777" w:rsidR="00A10FD8" w:rsidRPr="00A10FD8" w:rsidRDefault="00A10FD8" w:rsidP="00701233">
            <w:pPr>
              <w:spacing w:after="120"/>
              <w:rPr>
                <w:szCs w:val="24"/>
              </w:rPr>
            </w:pPr>
            <w:r w:rsidRPr="00A10FD8">
              <w:rPr>
                <w:szCs w:val="24"/>
              </w:rPr>
              <w:t>Huw Davies</w:t>
            </w:r>
          </w:p>
        </w:tc>
        <w:tc>
          <w:tcPr>
            <w:tcW w:w="6636" w:type="dxa"/>
          </w:tcPr>
          <w:p w14:paraId="1B36E233" w14:textId="146B151D" w:rsidR="00A10FD8" w:rsidRPr="00A10FD8" w:rsidRDefault="004247EE" w:rsidP="00701233">
            <w:pPr>
              <w:numPr>
                <w:ilvl w:val="0"/>
                <w:numId w:val="21"/>
              </w:numPr>
              <w:overflowPunct/>
              <w:autoSpaceDE/>
              <w:autoSpaceDN/>
              <w:adjustRightInd/>
              <w:spacing w:after="120"/>
              <w:ind w:left="449" w:hanging="363"/>
              <w:textAlignment w:val="auto"/>
              <w:rPr>
                <w:szCs w:val="24"/>
              </w:rPr>
            </w:pPr>
            <w:r>
              <w:rPr>
                <w:color w:val="000000" w:themeColor="text1"/>
                <w:szCs w:val="24"/>
              </w:rPr>
              <w:t>Cynrychiolydd sector GALlL</w:t>
            </w:r>
          </w:p>
        </w:tc>
      </w:tr>
      <w:tr w:rsidR="00A10FD8" w:rsidRPr="00A10FD8" w14:paraId="15524E42" w14:textId="77777777" w:rsidTr="00C1134F">
        <w:tc>
          <w:tcPr>
            <w:tcW w:w="2431" w:type="dxa"/>
          </w:tcPr>
          <w:p w14:paraId="77B75EEE" w14:textId="77777777" w:rsidR="00A10FD8" w:rsidRPr="00A10FD8" w:rsidRDefault="00A10FD8" w:rsidP="00701233">
            <w:pPr>
              <w:spacing w:after="120"/>
              <w:rPr>
                <w:szCs w:val="24"/>
              </w:rPr>
            </w:pPr>
            <w:r w:rsidRPr="00A10FD8">
              <w:rPr>
                <w:szCs w:val="24"/>
              </w:rPr>
              <w:t>Rhiannon Bell</w:t>
            </w:r>
          </w:p>
        </w:tc>
        <w:tc>
          <w:tcPr>
            <w:tcW w:w="6636" w:type="dxa"/>
          </w:tcPr>
          <w:p w14:paraId="61B28AD0" w14:textId="77777777" w:rsidR="004247EE" w:rsidRPr="004247EE" w:rsidRDefault="004247EE" w:rsidP="004247EE">
            <w:pPr>
              <w:numPr>
                <w:ilvl w:val="0"/>
                <w:numId w:val="21"/>
              </w:numPr>
              <w:overflowPunct/>
              <w:autoSpaceDE/>
              <w:autoSpaceDN/>
              <w:adjustRightInd/>
              <w:spacing w:after="120"/>
              <w:ind w:left="449" w:hanging="363"/>
              <w:textAlignment w:val="auto"/>
              <w:rPr>
                <w:b/>
                <w:color w:val="000000" w:themeColor="text1"/>
                <w:szCs w:val="24"/>
              </w:rPr>
            </w:pPr>
            <w:r w:rsidRPr="004247EE">
              <w:rPr>
                <w:color w:val="000000" w:themeColor="text1"/>
                <w:szCs w:val="24"/>
              </w:rPr>
              <w:t>Cynrychiolydd recritwio diogel a gwirio DBS</w:t>
            </w:r>
          </w:p>
          <w:p w14:paraId="7D4B1ECA" w14:textId="2865BA8D" w:rsidR="004247EE" w:rsidRPr="004247EE" w:rsidRDefault="004247EE" w:rsidP="004247EE">
            <w:pPr>
              <w:numPr>
                <w:ilvl w:val="0"/>
                <w:numId w:val="21"/>
              </w:numPr>
              <w:overflowPunct/>
              <w:autoSpaceDE/>
              <w:autoSpaceDN/>
              <w:adjustRightInd/>
              <w:spacing w:after="120"/>
              <w:ind w:left="449" w:hanging="363"/>
              <w:textAlignment w:val="auto"/>
              <w:rPr>
                <w:b/>
                <w:color w:val="000000" w:themeColor="text1"/>
                <w:szCs w:val="24"/>
              </w:rPr>
            </w:pPr>
            <w:r w:rsidRPr="004247EE">
              <w:rPr>
                <w:bCs/>
                <w:color w:val="000000" w:themeColor="text1"/>
                <w:szCs w:val="24"/>
              </w:rPr>
              <w:t>Darparu gwybodaeth i’r grwp diogelu yn dymhorol</w:t>
            </w:r>
          </w:p>
          <w:p w14:paraId="5358EB93" w14:textId="26427A58" w:rsidR="00A10FD8" w:rsidRPr="00A10FD8" w:rsidRDefault="00A10FD8" w:rsidP="004247EE">
            <w:pPr>
              <w:overflowPunct/>
              <w:autoSpaceDE/>
              <w:autoSpaceDN/>
              <w:adjustRightInd/>
              <w:spacing w:after="120"/>
              <w:ind w:left="449"/>
              <w:textAlignment w:val="auto"/>
              <w:rPr>
                <w:szCs w:val="24"/>
              </w:rPr>
            </w:pPr>
          </w:p>
        </w:tc>
      </w:tr>
      <w:tr w:rsidR="00A10FD8" w:rsidRPr="00A10FD8" w14:paraId="4C88B5C7" w14:textId="77777777" w:rsidTr="00C1134F">
        <w:tc>
          <w:tcPr>
            <w:tcW w:w="2431" w:type="dxa"/>
          </w:tcPr>
          <w:p w14:paraId="1190E404" w14:textId="77777777" w:rsidR="00A10FD8" w:rsidRPr="00A10FD8" w:rsidRDefault="00A10FD8" w:rsidP="00701233">
            <w:pPr>
              <w:spacing w:after="120"/>
              <w:rPr>
                <w:szCs w:val="24"/>
              </w:rPr>
            </w:pPr>
            <w:r w:rsidRPr="00A10FD8">
              <w:rPr>
                <w:szCs w:val="24"/>
              </w:rPr>
              <w:t>Lisa Jordaan</w:t>
            </w:r>
          </w:p>
        </w:tc>
        <w:tc>
          <w:tcPr>
            <w:tcW w:w="6636" w:type="dxa"/>
          </w:tcPr>
          <w:p w14:paraId="66FA94CC" w14:textId="6DA8DD87" w:rsidR="004247EE" w:rsidRDefault="004247EE" w:rsidP="004247EE">
            <w:pPr>
              <w:numPr>
                <w:ilvl w:val="0"/>
                <w:numId w:val="21"/>
              </w:numPr>
              <w:overflowPunct/>
              <w:autoSpaceDE/>
              <w:autoSpaceDN/>
              <w:adjustRightInd/>
              <w:spacing w:after="120"/>
              <w:ind w:left="449" w:hanging="363"/>
              <w:textAlignment w:val="auto"/>
              <w:rPr>
                <w:color w:val="000000" w:themeColor="text1"/>
                <w:szCs w:val="24"/>
              </w:rPr>
            </w:pPr>
            <w:r w:rsidRPr="004247EE">
              <w:rPr>
                <w:color w:val="000000" w:themeColor="text1"/>
                <w:szCs w:val="24"/>
              </w:rPr>
              <w:t xml:space="preserve">Cynrychiolydd recritwio diogel </w:t>
            </w:r>
          </w:p>
          <w:p w14:paraId="0247763D" w14:textId="08D4DF8E" w:rsidR="004247EE" w:rsidRPr="004247EE" w:rsidRDefault="004247EE" w:rsidP="004247EE">
            <w:pPr>
              <w:numPr>
                <w:ilvl w:val="0"/>
                <w:numId w:val="21"/>
              </w:numPr>
              <w:overflowPunct/>
              <w:autoSpaceDE/>
              <w:autoSpaceDN/>
              <w:adjustRightInd/>
              <w:spacing w:after="120"/>
              <w:ind w:left="449" w:hanging="363"/>
              <w:textAlignment w:val="auto"/>
              <w:rPr>
                <w:color w:val="000000" w:themeColor="text1"/>
                <w:szCs w:val="24"/>
              </w:rPr>
            </w:pPr>
            <w:r>
              <w:rPr>
                <w:color w:val="000000" w:themeColor="text1"/>
                <w:szCs w:val="24"/>
              </w:rPr>
              <w:t>Rholaeth llinell parther recritwio diogel a gwirio DBS</w:t>
            </w:r>
          </w:p>
          <w:p w14:paraId="6E910564" w14:textId="6990FC30" w:rsidR="00A10FD8" w:rsidRPr="00A10FD8" w:rsidRDefault="00A10FD8" w:rsidP="004247EE">
            <w:pPr>
              <w:overflowPunct/>
              <w:autoSpaceDE/>
              <w:autoSpaceDN/>
              <w:adjustRightInd/>
              <w:spacing w:after="120"/>
              <w:ind w:left="449"/>
              <w:textAlignment w:val="auto"/>
              <w:rPr>
                <w:szCs w:val="24"/>
              </w:rPr>
            </w:pPr>
          </w:p>
        </w:tc>
      </w:tr>
      <w:tr w:rsidR="00A10FD8" w:rsidRPr="00A10FD8" w14:paraId="439102C3" w14:textId="77777777" w:rsidTr="00C1134F">
        <w:tc>
          <w:tcPr>
            <w:tcW w:w="2431" w:type="dxa"/>
          </w:tcPr>
          <w:p w14:paraId="33B2753A" w14:textId="77777777" w:rsidR="00A10FD8" w:rsidRPr="00A10FD8" w:rsidRDefault="00A10FD8" w:rsidP="00701233">
            <w:pPr>
              <w:spacing w:after="120"/>
              <w:rPr>
                <w:szCs w:val="24"/>
              </w:rPr>
            </w:pPr>
            <w:r w:rsidRPr="00A10FD8">
              <w:rPr>
                <w:szCs w:val="24"/>
              </w:rPr>
              <w:t>Gemma Hutton</w:t>
            </w:r>
          </w:p>
        </w:tc>
        <w:tc>
          <w:tcPr>
            <w:tcW w:w="6636" w:type="dxa"/>
          </w:tcPr>
          <w:p w14:paraId="6047F50E" w14:textId="1A2E06B2" w:rsidR="00A10FD8" w:rsidRPr="00A10FD8" w:rsidRDefault="004247EE" w:rsidP="00701233">
            <w:pPr>
              <w:numPr>
                <w:ilvl w:val="0"/>
                <w:numId w:val="21"/>
              </w:numPr>
              <w:overflowPunct/>
              <w:autoSpaceDE/>
              <w:autoSpaceDN/>
              <w:adjustRightInd/>
              <w:spacing w:after="120"/>
              <w:ind w:left="449" w:hanging="363"/>
              <w:textAlignment w:val="auto"/>
              <w:rPr>
                <w:color w:val="000000" w:themeColor="text1"/>
                <w:szCs w:val="24"/>
              </w:rPr>
            </w:pPr>
            <w:r>
              <w:rPr>
                <w:color w:val="000000" w:themeColor="text1"/>
                <w:szCs w:val="24"/>
              </w:rPr>
              <w:t>Cefnogaeth ysgrifeniaeth</w:t>
            </w:r>
          </w:p>
        </w:tc>
      </w:tr>
      <w:tr w:rsidR="00A10FD8" w:rsidRPr="00A10FD8" w14:paraId="041E5B36" w14:textId="77777777" w:rsidTr="00C1134F">
        <w:tc>
          <w:tcPr>
            <w:tcW w:w="2431" w:type="dxa"/>
          </w:tcPr>
          <w:p w14:paraId="2D23C32A" w14:textId="77777777" w:rsidR="00A10FD8" w:rsidRPr="00A10FD8" w:rsidRDefault="00A10FD8" w:rsidP="00701233">
            <w:pPr>
              <w:spacing w:after="120"/>
              <w:ind w:left="86"/>
              <w:rPr>
                <w:szCs w:val="24"/>
              </w:rPr>
            </w:pPr>
            <w:r w:rsidRPr="00A10FD8">
              <w:rPr>
                <w:szCs w:val="24"/>
              </w:rPr>
              <w:t>Sector Lead safeguarding representative responsibilities include:</w:t>
            </w:r>
          </w:p>
          <w:p w14:paraId="5002F14E" w14:textId="77777777" w:rsidR="00A10FD8" w:rsidRPr="00A10FD8" w:rsidRDefault="00A10FD8" w:rsidP="00701233">
            <w:pPr>
              <w:spacing w:after="120"/>
              <w:rPr>
                <w:szCs w:val="24"/>
              </w:rPr>
            </w:pPr>
          </w:p>
        </w:tc>
        <w:tc>
          <w:tcPr>
            <w:tcW w:w="6636" w:type="dxa"/>
          </w:tcPr>
          <w:p w14:paraId="506BAA9E" w14:textId="77777777" w:rsidR="004247EE" w:rsidRPr="00A10FD8" w:rsidRDefault="004247EE" w:rsidP="004247EE">
            <w:pPr>
              <w:numPr>
                <w:ilvl w:val="0"/>
                <w:numId w:val="25"/>
              </w:numPr>
              <w:overflowPunct/>
              <w:autoSpaceDE/>
              <w:autoSpaceDN/>
              <w:adjustRightInd/>
              <w:spacing w:after="120"/>
              <w:ind w:left="449" w:hanging="363"/>
              <w:textAlignment w:val="auto"/>
              <w:rPr>
                <w:szCs w:val="24"/>
              </w:rPr>
            </w:pPr>
            <w:r w:rsidRPr="00A10FD8">
              <w:rPr>
                <w:szCs w:val="24"/>
              </w:rPr>
              <w:t>Sicrhau bod yr arolygiad o bob agwedd ar ddiogelu mewn addysg yn gadarn o fewn y sector, gyda llinellau ymholi yn cael eu datblygu ar gyfer pob darparwr yn ôl y risg a nodwyd;</w:t>
            </w:r>
          </w:p>
          <w:p w14:paraId="4D7D608A" w14:textId="77777777" w:rsidR="004247EE" w:rsidRPr="00A10FD8" w:rsidRDefault="004247EE" w:rsidP="004247EE">
            <w:pPr>
              <w:numPr>
                <w:ilvl w:val="0"/>
                <w:numId w:val="25"/>
              </w:numPr>
              <w:overflowPunct/>
              <w:autoSpaceDE/>
              <w:autoSpaceDN/>
              <w:adjustRightInd/>
              <w:spacing w:after="120"/>
              <w:ind w:left="449" w:hanging="363"/>
              <w:textAlignment w:val="auto"/>
              <w:rPr>
                <w:szCs w:val="24"/>
              </w:rPr>
            </w:pPr>
            <w:r w:rsidRPr="00A10FD8">
              <w:rPr>
                <w:szCs w:val="24"/>
              </w:rPr>
              <w:t>Monitro canlyniadau'r arolygiad ar gyfer diogelu o fewn y sector, a rhannu â'r grŵp diogelu unrhyw themâu arwyddocaol sy'n dod i'r amlwg;</w:t>
            </w:r>
          </w:p>
          <w:p w14:paraId="5DED729C" w14:textId="77777777" w:rsidR="004247EE" w:rsidRPr="00A10FD8" w:rsidRDefault="004247EE" w:rsidP="004247EE">
            <w:pPr>
              <w:numPr>
                <w:ilvl w:val="0"/>
                <w:numId w:val="25"/>
              </w:numPr>
              <w:overflowPunct/>
              <w:autoSpaceDE/>
              <w:autoSpaceDN/>
              <w:adjustRightInd/>
              <w:spacing w:after="120"/>
              <w:ind w:left="449" w:hanging="363"/>
              <w:textAlignment w:val="auto"/>
              <w:rPr>
                <w:szCs w:val="24"/>
              </w:rPr>
            </w:pPr>
            <w:r w:rsidRPr="00A10FD8">
              <w:rPr>
                <w:szCs w:val="24"/>
              </w:rPr>
              <w:t>Nodi unrhyw faterion sy'n dod i'r amlwg o ran arolygu diogelu o fewn y sector, a'u rhannu gyda'r grŵp diogelu;</w:t>
            </w:r>
          </w:p>
          <w:p w14:paraId="5272406C" w14:textId="7952BAC3" w:rsidR="00A10FD8" w:rsidRPr="00A10FD8" w:rsidRDefault="004247EE" w:rsidP="00701233">
            <w:pPr>
              <w:numPr>
                <w:ilvl w:val="0"/>
                <w:numId w:val="21"/>
              </w:numPr>
              <w:overflowPunct/>
              <w:autoSpaceDE/>
              <w:autoSpaceDN/>
              <w:adjustRightInd/>
              <w:spacing w:after="120"/>
              <w:ind w:left="449" w:hanging="363"/>
              <w:textAlignment w:val="auto"/>
              <w:rPr>
                <w:szCs w:val="24"/>
              </w:rPr>
            </w:pPr>
            <w:r w:rsidRPr="00701233">
              <w:rPr>
                <w:szCs w:val="24"/>
              </w:rPr>
              <w:t>Cyfrannu at anghenion hyfforddiant penodol i'r sector</w:t>
            </w:r>
          </w:p>
        </w:tc>
      </w:tr>
    </w:tbl>
    <w:p w14:paraId="3C748A47" w14:textId="3CB15F5D" w:rsidR="00A10FD8" w:rsidRDefault="00A10FD8" w:rsidP="00A10FD8">
      <w:pPr>
        <w:widowControl w:val="0"/>
        <w:spacing w:after="480"/>
        <w:rPr>
          <w:lang w:val="cy-GB"/>
        </w:rPr>
      </w:pPr>
    </w:p>
    <w:p w14:paraId="6BA48F7E" w14:textId="74A82A34" w:rsidR="00A05E55" w:rsidRPr="00C65729" w:rsidRDefault="00D839A5" w:rsidP="005A3752">
      <w:pPr>
        <w:pStyle w:val="Heading2"/>
      </w:pPr>
      <w:bookmarkStart w:id="14" w:name="Appendix3"/>
      <w:r w:rsidRPr="00046085">
        <w:t>Atodiad 3:</w:t>
      </w:r>
      <w:r w:rsidR="0033364C">
        <w:t xml:space="preserve"> </w:t>
      </w:r>
      <w:r w:rsidRPr="00046085">
        <w:t>Diffiniadau</w:t>
      </w:r>
      <w:bookmarkEnd w:id="14"/>
      <w:r w:rsidR="0033364C">
        <w:t xml:space="preserve"> </w:t>
      </w:r>
    </w:p>
    <w:p w14:paraId="33F72412" w14:textId="2273F3FE" w:rsidR="00DA4D57" w:rsidRPr="00C65729" w:rsidRDefault="00FF6FD1" w:rsidP="005A3752">
      <w:pPr>
        <w:pStyle w:val="Heading2"/>
      </w:pPr>
      <w:r w:rsidRPr="00046085">
        <w:t>Beth yw diogelu</w:t>
      </w:r>
      <w:r w:rsidR="00567FF7" w:rsidRPr="00C65729">
        <w:t>?</w:t>
      </w:r>
    </w:p>
    <w:p w14:paraId="75A628DE" w14:textId="54491111" w:rsidR="009504DC" w:rsidRPr="00C65729" w:rsidRDefault="005568DC" w:rsidP="005A3752">
      <w:pPr>
        <w:pStyle w:val="Heading3"/>
      </w:pPr>
      <w:r w:rsidRPr="00046085">
        <w:t>Diogelu plant</w:t>
      </w:r>
      <w:r w:rsidRPr="00C65729">
        <w:t xml:space="preserve"> </w:t>
      </w:r>
    </w:p>
    <w:p w14:paraId="025C5BDB" w14:textId="77777777" w:rsidR="001C2E5A" w:rsidRPr="00061979" w:rsidRDefault="001C2E5A" w:rsidP="005A3752">
      <w:pPr>
        <w:widowControl w:val="0"/>
        <w:overflowPunct/>
        <w:spacing w:after="240"/>
        <w:textAlignment w:val="auto"/>
        <w:rPr>
          <w:szCs w:val="24"/>
          <w:lang w:val="cy-GB"/>
        </w:rPr>
      </w:pPr>
      <w:r w:rsidRPr="00046085">
        <w:rPr>
          <w:szCs w:val="24"/>
          <w:lang w:val="cy-GB"/>
        </w:rPr>
        <w:t xml:space="preserve">Er nad oes unrhyw ddiffiniad statudol o ddiogelu, dywed ‘Diogelu plant: gweithio gyda’n gilydd o dan Ddeddf Plant 2004’ bod diogelu a hyrwyddo lles plant yn ymwneud ag: </w:t>
      </w:r>
    </w:p>
    <w:p w14:paraId="29223BCC" w14:textId="0BE0EB4B" w:rsidR="001C2E5A" w:rsidRPr="00061979" w:rsidRDefault="00A03422" w:rsidP="00DB1AB5">
      <w:pPr>
        <w:pStyle w:val="ListParagraph"/>
        <w:widowControl w:val="0"/>
        <w:numPr>
          <w:ilvl w:val="0"/>
          <w:numId w:val="14"/>
        </w:numPr>
        <w:overflowPunct/>
        <w:ind w:left="454" w:hanging="284"/>
        <w:textAlignment w:val="auto"/>
        <w:rPr>
          <w:szCs w:val="24"/>
          <w:lang w:val="cy-GB"/>
        </w:rPr>
      </w:pPr>
      <w:r>
        <w:rPr>
          <w:szCs w:val="24"/>
          <w:lang w:val="cy-GB"/>
        </w:rPr>
        <w:t>a</w:t>
      </w:r>
      <w:r w:rsidR="001C2E5A" w:rsidRPr="00046085">
        <w:rPr>
          <w:szCs w:val="24"/>
          <w:lang w:val="cy-GB"/>
        </w:rPr>
        <w:t>mddiffyn plant rhag cam-drin ac esgeulustod</w:t>
      </w:r>
    </w:p>
    <w:p w14:paraId="215CCFB6" w14:textId="3752D537" w:rsidR="001C2E5A" w:rsidRPr="00061979" w:rsidRDefault="00A03422" w:rsidP="00DB1AB5">
      <w:pPr>
        <w:pStyle w:val="ListParagraph"/>
        <w:widowControl w:val="0"/>
        <w:numPr>
          <w:ilvl w:val="0"/>
          <w:numId w:val="14"/>
        </w:numPr>
        <w:overflowPunct/>
        <w:ind w:left="454" w:hanging="284"/>
        <w:textAlignment w:val="auto"/>
        <w:rPr>
          <w:szCs w:val="24"/>
          <w:lang w:val="cy-GB"/>
        </w:rPr>
      </w:pPr>
      <w:r>
        <w:rPr>
          <w:szCs w:val="24"/>
          <w:lang w:val="cy-GB"/>
        </w:rPr>
        <w:t>a</w:t>
      </w:r>
      <w:r w:rsidR="001C2E5A" w:rsidRPr="00046085">
        <w:rPr>
          <w:szCs w:val="24"/>
          <w:lang w:val="cy-GB"/>
        </w:rPr>
        <w:t>tal eu hiechyd neu ddatblygiad rhag cael eu niweidio</w:t>
      </w:r>
    </w:p>
    <w:p w14:paraId="42A2C9E1" w14:textId="14564FCD" w:rsidR="00E311E7" w:rsidRPr="00C65729" w:rsidRDefault="00A03422" w:rsidP="00DB1AB5">
      <w:pPr>
        <w:pStyle w:val="ListParagraph"/>
        <w:widowControl w:val="0"/>
        <w:numPr>
          <w:ilvl w:val="0"/>
          <w:numId w:val="14"/>
        </w:numPr>
        <w:overflowPunct/>
        <w:spacing w:after="240"/>
        <w:ind w:left="454" w:hanging="284"/>
        <w:textAlignment w:val="auto"/>
        <w:rPr>
          <w:szCs w:val="24"/>
          <w:lang w:val="cy-GB"/>
        </w:rPr>
      </w:pPr>
      <w:r>
        <w:rPr>
          <w:szCs w:val="24"/>
          <w:lang w:val="cy-GB"/>
        </w:rPr>
        <w:t>s</w:t>
      </w:r>
      <w:r w:rsidR="001C2E5A" w:rsidRPr="00046085">
        <w:rPr>
          <w:szCs w:val="24"/>
          <w:lang w:val="cy-GB"/>
        </w:rPr>
        <w:t>icrhau eu bod yn cael gofal diogel ac effeithiol</w:t>
      </w:r>
    </w:p>
    <w:p w14:paraId="16F1D747" w14:textId="3EDD791F" w:rsidR="00DA4D57" w:rsidRPr="00C65729" w:rsidRDefault="00532C84" w:rsidP="005A3752">
      <w:pPr>
        <w:pStyle w:val="Heading2"/>
      </w:pPr>
      <w:r w:rsidRPr="00C65729">
        <w:t>…</w:t>
      </w:r>
      <w:r w:rsidR="00FB0952" w:rsidRPr="00FB0952">
        <w:t xml:space="preserve"> er mwyn eu galluogi i gael y cyfleoedd gorau mewn bywyd</w:t>
      </w:r>
      <w:r w:rsidR="00E311E7" w:rsidRPr="00C65729">
        <w:t>.</w:t>
      </w:r>
    </w:p>
    <w:p w14:paraId="23FD66D9" w14:textId="77777777" w:rsidR="00FC63CD" w:rsidRPr="00061979" w:rsidRDefault="00FC63CD" w:rsidP="005A3752">
      <w:pPr>
        <w:pStyle w:val="Heading3"/>
      </w:pPr>
      <w:r w:rsidRPr="00046085">
        <w:t>Diogelu oedolion sy’n agored i niwed</w:t>
      </w:r>
    </w:p>
    <w:p w14:paraId="25B96117" w14:textId="31909400" w:rsidR="00FC63CD" w:rsidRPr="00061979" w:rsidRDefault="00FC63CD" w:rsidP="005A3752">
      <w:pPr>
        <w:widowControl w:val="0"/>
        <w:spacing w:after="240"/>
        <w:rPr>
          <w:szCs w:val="24"/>
          <w:lang w:val="cy-GB"/>
        </w:rPr>
      </w:pPr>
      <w:r w:rsidRPr="00046085">
        <w:rPr>
          <w:szCs w:val="24"/>
          <w:lang w:val="cy-GB"/>
        </w:rPr>
        <w:t>O ran diogelu oedolion sy’n agored i niwed, eto, nid oes unrhyw ddiffiniad statudol.</w:t>
      </w:r>
      <w:r w:rsidR="0033364C">
        <w:rPr>
          <w:szCs w:val="24"/>
          <w:lang w:val="cy-GB"/>
        </w:rPr>
        <w:t xml:space="preserve"> </w:t>
      </w:r>
      <w:r w:rsidRPr="00046085">
        <w:rPr>
          <w:szCs w:val="24"/>
          <w:lang w:val="cy-GB"/>
        </w:rPr>
        <w:t>Er nad yw ‘Mewn Dwylo Diogel:</w:t>
      </w:r>
      <w:r w:rsidR="0033364C">
        <w:rPr>
          <w:szCs w:val="24"/>
          <w:lang w:val="cy-GB"/>
        </w:rPr>
        <w:t xml:space="preserve"> </w:t>
      </w:r>
      <w:r w:rsidRPr="00046085">
        <w:rPr>
          <w:szCs w:val="24"/>
          <w:lang w:val="cy-GB"/>
        </w:rPr>
        <w:t xml:space="preserve">rhoi gweithdrefnau amddiffyn oedolion ar waith yng Nghymru’ yn cynnwys unrhyw ddiffiniad o ddiogelu oedolion sy’n agored i niwed, mae’n diffinio cysyniadau ‘oedolyn sy’n agored i niwed’ a ‘niwed sylweddol’ </w:t>
      </w:r>
      <w:r>
        <w:rPr>
          <w:szCs w:val="24"/>
          <w:lang w:val="cy-GB"/>
        </w:rPr>
        <w:t xml:space="preserve">ar wahân </w:t>
      </w:r>
      <w:r w:rsidRPr="00046085">
        <w:rPr>
          <w:szCs w:val="24"/>
          <w:lang w:val="cy-GB"/>
        </w:rPr>
        <w:t>(gweler isod am y diffiniadau hyn).</w:t>
      </w:r>
    </w:p>
    <w:p w14:paraId="1CB0849F" w14:textId="33E566AF" w:rsidR="00E311E7" w:rsidRPr="00C65729" w:rsidRDefault="00FC63CD" w:rsidP="005A3752">
      <w:pPr>
        <w:widowControl w:val="0"/>
        <w:spacing w:after="480"/>
        <w:rPr>
          <w:lang w:val="cy-GB"/>
        </w:rPr>
      </w:pPr>
      <w:r w:rsidRPr="00046085">
        <w:rPr>
          <w:szCs w:val="24"/>
          <w:lang w:val="cy-GB"/>
        </w:rPr>
        <w:t>Yn y bôn, mae gan bob oedolyn sy’n agored i niwed yr hawl i gael ei amddiffyn rhag cam-drin ac esgeulustod, yr hawl i dderbyn gofal priodol a’i gynorthwyo i gael cymorth os caiff ei gam-drin</w:t>
      </w:r>
      <w:r w:rsidR="009504DC" w:rsidRPr="00C65729">
        <w:rPr>
          <w:lang w:val="cy-GB"/>
        </w:rPr>
        <w:t>.</w:t>
      </w:r>
    </w:p>
    <w:p w14:paraId="6BA48F81" w14:textId="21B88745" w:rsidR="00A05E55" w:rsidRPr="00C65729" w:rsidRDefault="002C544C" w:rsidP="005A3752">
      <w:pPr>
        <w:pStyle w:val="Heading2"/>
      </w:pPr>
      <w:r w:rsidRPr="00046085">
        <w:t>Beth yw plentyn</w:t>
      </w:r>
      <w:r w:rsidR="00935B57" w:rsidRPr="00C65729">
        <w:t>?</w:t>
      </w:r>
      <w:r w:rsidR="00A05E55" w:rsidRPr="00C65729">
        <w:t xml:space="preserve"> </w:t>
      </w:r>
    </w:p>
    <w:p w14:paraId="2683C0D9" w14:textId="4AB13C2F" w:rsidR="003E6189" w:rsidRPr="00C65729" w:rsidRDefault="003E6189" w:rsidP="00EB3499">
      <w:pPr>
        <w:rPr>
          <w:b/>
          <w:sz w:val="2"/>
          <w:lang w:val="cy-GB"/>
        </w:rPr>
      </w:pPr>
    </w:p>
    <w:p w14:paraId="7B7C31F6" w14:textId="7461D5BD" w:rsidR="006D62B8" w:rsidRPr="00C65729" w:rsidRDefault="00905EAE" w:rsidP="005A3752">
      <w:pPr>
        <w:pStyle w:val="Heading2"/>
      </w:pPr>
      <w:r w:rsidRPr="00905EAE">
        <w:t>Mae dogfen Llywodraeth Cynulliad Cymru (2007), ‘Diogelu plant: gweithio gyda’n gilydd o dan Ddeddf Plant 2004’ yn esbonio mai unrhyw un nad yw wedi cael ei ben-blwydd yn 18 oed yw plentyn.</w:t>
      </w:r>
      <w:r w:rsidR="0033364C">
        <w:t xml:space="preserve"> </w:t>
      </w:r>
      <w:r w:rsidRPr="00905EAE">
        <w:t>Felly, mae ‘plant’ yn golygu ‘plant a phobl ifanc’ trwy gydol y ddogfen honno.</w:t>
      </w:r>
      <w:r w:rsidR="0033364C">
        <w:t xml:space="preserve"> </w:t>
      </w:r>
      <w:r w:rsidRPr="00905EAE">
        <w:t>Nid yw’r ffaith bod plentyn wedi cyrraedd un ar bymtheg mlwydd oed, yn byw’n annibynnol neu mewn Addysg Bellach, neu’n aelod o’r lluoedd arfog, neu mewn ysbyty, mewn carchar neu sefydliad troseddwyr ifanc yn newid ei statws na’i hawl i wasanaethau neu ddiogelwch dan Ddeddf Plant 1989</w:t>
      </w:r>
      <w:r w:rsidR="006D62B8" w:rsidRPr="00C65729">
        <w:t xml:space="preserve">. </w:t>
      </w:r>
    </w:p>
    <w:p w14:paraId="5837B256" w14:textId="77777777" w:rsidR="006D62B8" w:rsidRPr="00C65729" w:rsidRDefault="006D62B8" w:rsidP="00EB3499">
      <w:pPr>
        <w:overflowPunct/>
        <w:autoSpaceDE/>
        <w:autoSpaceDN/>
        <w:adjustRightInd/>
        <w:textAlignment w:val="auto"/>
        <w:rPr>
          <w:b/>
          <w:sz w:val="20"/>
          <w:szCs w:val="22"/>
          <w:lang w:val="cy-GB"/>
        </w:rPr>
      </w:pPr>
      <w:r w:rsidRPr="00C65729">
        <w:rPr>
          <w:bCs/>
          <w:sz w:val="20"/>
          <w:szCs w:val="22"/>
          <w:lang w:val="cy-GB"/>
        </w:rPr>
        <w:br w:type="page"/>
      </w:r>
    </w:p>
    <w:p w14:paraId="0AB6D94B" w14:textId="1D2F67EB" w:rsidR="005102FD" w:rsidRPr="00C65729" w:rsidRDefault="00632E59" w:rsidP="005A3752">
      <w:pPr>
        <w:pStyle w:val="Heading2"/>
      </w:pPr>
      <w:r w:rsidRPr="00632E59">
        <w:lastRenderedPageBreak/>
        <w:t>Dan Adran 175 Deddf Addysg 2002, mae’n ofynnol i awdurdodau lleol (ALlau) a chyrff llywodraethol yn y sector a gynhelir sicrhau eu bod yn diogelu ac yn hybu lles plant a phobl ifanc.</w:t>
      </w:r>
      <w:r w:rsidR="0033364C">
        <w:t xml:space="preserve"> </w:t>
      </w:r>
      <w:r w:rsidRPr="00632E59">
        <w:t>Mae’r gofyniad hwn yn ymestyn i gyrff llywodraethol sefydliadau hefyd, er enghraifft, yn y sector addysg bellach</w:t>
      </w:r>
      <w:r w:rsidR="00A05E55" w:rsidRPr="00C65729">
        <w:t>.</w:t>
      </w:r>
    </w:p>
    <w:p w14:paraId="278A1528" w14:textId="05ECB7B6" w:rsidR="003E6189" w:rsidRPr="00C65729" w:rsidRDefault="003E6189" w:rsidP="00D633A3">
      <w:pPr>
        <w:overflowPunct/>
        <w:autoSpaceDE/>
        <w:autoSpaceDN/>
        <w:adjustRightInd/>
        <w:textAlignment w:val="auto"/>
        <w:rPr>
          <w:sz w:val="2"/>
          <w:lang w:val="cy-GB"/>
        </w:rPr>
      </w:pPr>
    </w:p>
    <w:p w14:paraId="775A6E94" w14:textId="14851E05" w:rsidR="003E6189" w:rsidRPr="00C65729" w:rsidRDefault="00D20622" w:rsidP="005A3752">
      <w:pPr>
        <w:pStyle w:val="Heading2"/>
      </w:pPr>
      <w:r w:rsidRPr="00046085">
        <w:t>Beth yw oedolyn sy’n agored i niwed</w:t>
      </w:r>
      <w:r w:rsidR="000762B7" w:rsidRPr="00C65729">
        <w:t>?</w:t>
      </w:r>
    </w:p>
    <w:p w14:paraId="04C819B0" w14:textId="205E54B1" w:rsidR="00A11DA9" w:rsidRPr="00C65729" w:rsidRDefault="00AC031C" w:rsidP="00EB3499">
      <w:pPr>
        <w:spacing w:after="240"/>
        <w:rPr>
          <w:color w:val="000000" w:themeColor="text1"/>
          <w:szCs w:val="24"/>
          <w:lang w:val="cy-GB"/>
        </w:rPr>
      </w:pPr>
      <w:r w:rsidRPr="00046085">
        <w:rPr>
          <w:szCs w:val="24"/>
          <w:lang w:val="cy-GB"/>
        </w:rPr>
        <w:t>Mae’r diffiniad o ‘oedolyn sy’n agored i niwed’ i’w weld yn adran 126 Deddf Gwasanaethau Cymdeithasol a Llesiant (Cymru) 2014</w:t>
      </w:r>
      <w:r w:rsidR="00A11DA9" w:rsidRPr="00C65729">
        <w:rPr>
          <w:szCs w:val="24"/>
          <w:lang w:val="cy-GB"/>
        </w:rPr>
        <w:t xml:space="preserve">. </w:t>
      </w:r>
    </w:p>
    <w:p w14:paraId="1912AD2B" w14:textId="08F022ED" w:rsidR="0052682E" w:rsidRPr="00C65729" w:rsidRDefault="00350B33" w:rsidP="00DB1AB5">
      <w:pPr>
        <w:pStyle w:val="Default0"/>
        <w:numPr>
          <w:ilvl w:val="0"/>
          <w:numId w:val="15"/>
        </w:numPr>
        <w:spacing w:after="240"/>
        <w:jc w:val="both"/>
        <w:rPr>
          <w:rFonts w:ascii="Arial" w:hAnsi="Arial" w:cs="Arial"/>
          <w:lang w:val="cy-GB"/>
        </w:rPr>
      </w:pPr>
      <w:r w:rsidRPr="00046085">
        <w:rPr>
          <w:rFonts w:ascii="Arial" w:hAnsi="Arial"/>
          <w:lang w:val="cy-GB"/>
        </w:rPr>
        <w:t>Mae “oedolyn sy’n wynebu risg”, at ddibenion y Rhan hon, yn oedolyn</w:t>
      </w:r>
      <w:r w:rsidR="0052682E" w:rsidRPr="00C65729">
        <w:rPr>
          <w:rFonts w:ascii="Arial" w:hAnsi="Arial" w:cs="Arial"/>
          <w:lang w:val="cy-GB"/>
        </w:rPr>
        <w:t>—</w:t>
      </w:r>
    </w:p>
    <w:p w14:paraId="7C8A1BD7" w14:textId="10E93219" w:rsidR="0052682E" w:rsidRDefault="000E67F1" w:rsidP="00DB1AB5">
      <w:pPr>
        <w:pStyle w:val="Default0"/>
        <w:numPr>
          <w:ilvl w:val="0"/>
          <w:numId w:val="20"/>
        </w:numPr>
        <w:jc w:val="both"/>
        <w:rPr>
          <w:rFonts w:ascii="Arial" w:hAnsi="Arial"/>
          <w:lang w:val="cy-GB"/>
        </w:rPr>
      </w:pPr>
      <w:r w:rsidRPr="00046085">
        <w:rPr>
          <w:rFonts w:ascii="Arial" w:hAnsi="Arial"/>
          <w:lang w:val="cy-GB"/>
        </w:rPr>
        <w:t>sy’n cael, neu sy’n wynebu risg o gael, ei gam-drin neu ei esgeuluso</w:t>
      </w:r>
    </w:p>
    <w:p w14:paraId="358C4365" w14:textId="77777777" w:rsidR="001759C6" w:rsidRPr="001759C6" w:rsidRDefault="001759C6" w:rsidP="00DB1AB5">
      <w:pPr>
        <w:pStyle w:val="Default0"/>
        <w:numPr>
          <w:ilvl w:val="0"/>
          <w:numId w:val="20"/>
        </w:numPr>
        <w:jc w:val="both"/>
        <w:rPr>
          <w:rFonts w:ascii="Arial" w:hAnsi="Arial" w:cs="Arial"/>
          <w:lang w:val="cy-GB"/>
        </w:rPr>
      </w:pPr>
      <w:r w:rsidRPr="001759C6">
        <w:rPr>
          <w:rFonts w:ascii="Arial" w:hAnsi="Arial"/>
          <w:lang w:val="cy-GB"/>
        </w:rPr>
        <w:t>y mae arno anghenion am ofal a chymorth (p’un a yw’r awdurdod yn diwallu unrhyw un neu rai o’r anghenion hynny ai peidio), ac</w:t>
      </w:r>
    </w:p>
    <w:p w14:paraId="139EBA2D" w14:textId="6587EBBA" w:rsidR="0052682E" w:rsidRDefault="000E61AE" w:rsidP="005A3752">
      <w:pPr>
        <w:pStyle w:val="Default0"/>
        <w:numPr>
          <w:ilvl w:val="0"/>
          <w:numId w:val="20"/>
        </w:numPr>
        <w:spacing w:after="240"/>
        <w:jc w:val="both"/>
        <w:rPr>
          <w:rFonts w:ascii="Arial" w:hAnsi="Arial" w:cs="Arial"/>
          <w:lang w:val="cy-GB"/>
        </w:rPr>
      </w:pPr>
      <w:r w:rsidRPr="00046085">
        <w:rPr>
          <w:rFonts w:ascii="Arial" w:hAnsi="Arial"/>
          <w:lang w:val="cy-GB"/>
        </w:rPr>
        <w:t>nad yw’n gallu, o ganlyniad i’r anghenion hynny, amddiffyn ei hun rhag cael, neu’r risg o gael, ei gam-drin neu ei esgeuluso</w:t>
      </w:r>
    </w:p>
    <w:p w14:paraId="6BA48F9A" w14:textId="2E298D0E" w:rsidR="00595F7D" w:rsidRPr="00C65729" w:rsidRDefault="000A7A80" w:rsidP="005A3752">
      <w:pPr>
        <w:pStyle w:val="Heading2"/>
      </w:pPr>
      <w:r w:rsidRPr="00F121FB">
        <w:t>Beth yw’r peryglon diogelu i blant</w:t>
      </w:r>
      <w:r>
        <w:t xml:space="preserve"> ac oedolion agored i niwed</w:t>
      </w:r>
      <w:r w:rsidRPr="00C65729">
        <w:t xml:space="preserve"> </w:t>
      </w:r>
    </w:p>
    <w:p w14:paraId="1CCA0858" w14:textId="5F096429" w:rsidR="00702CB4" w:rsidRPr="00C65729" w:rsidRDefault="00532917" w:rsidP="005A3752">
      <w:pPr>
        <w:pStyle w:val="Heading2"/>
      </w:pPr>
      <w:r w:rsidRPr="00CB021D">
        <w:t>Daeth Deddf Gwasanaethau Cymdeithasol a Llesiant (Cymru) 2014 i rym yn Ebrill 2016</w:t>
      </w:r>
      <w:r w:rsidR="00702CB4" w:rsidRPr="00CB021D">
        <w:t>.</w:t>
      </w:r>
      <w:r w:rsidR="0033364C">
        <w:t xml:space="preserve"> </w:t>
      </w:r>
      <w:r w:rsidR="00CB021D" w:rsidRPr="00CB021D">
        <w:t>Mae’r Ddeddf yn cynnwys y diffiniadau canlynol o gam-drin ac esgeulustod</w:t>
      </w:r>
      <w:r w:rsidR="001835B3" w:rsidRPr="00C65729">
        <w:t>:</w:t>
      </w:r>
    </w:p>
    <w:p w14:paraId="5D91B248" w14:textId="42B72066" w:rsidR="00702CB4" w:rsidRPr="00C65729" w:rsidRDefault="00D6206B" w:rsidP="00EB3499">
      <w:pPr>
        <w:overflowPunct/>
        <w:spacing w:after="240"/>
        <w:textAlignment w:val="auto"/>
        <w:rPr>
          <w:szCs w:val="24"/>
          <w:lang w:val="cy-GB"/>
        </w:rPr>
      </w:pPr>
      <w:r w:rsidRPr="0046294F">
        <w:rPr>
          <w:szCs w:val="24"/>
          <w:lang w:val="cy-GB"/>
        </w:rPr>
        <w:t>ystyr “camdriniaeth” a “cam-drin” yw camdriniaeth gorfforol, rywiol, seicolegol, emosiynol neu ariannol (ac mae’n cynnwys camdriniaeth sy’n digwydd mewn unrhyw leoliad, p’un ai mewn annedd breifat, mewn sefydliad neu mewn unrhyw fan arall)</w:t>
      </w:r>
      <w:r w:rsidRPr="00C65729">
        <w:rPr>
          <w:szCs w:val="24"/>
          <w:lang w:val="cy-GB"/>
        </w:rPr>
        <w:t xml:space="preserve"> </w:t>
      </w:r>
    </w:p>
    <w:p w14:paraId="4D6150DD" w14:textId="6DEDD156" w:rsidR="00702CB4" w:rsidRPr="00C65729" w:rsidRDefault="002660D5" w:rsidP="00EB3499">
      <w:pPr>
        <w:overflowPunct/>
        <w:spacing w:after="240"/>
        <w:textAlignment w:val="auto"/>
        <w:rPr>
          <w:szCs w:val="24"/>
          <w:lang w:val="cy-GB"/>
        </w:rPr>
      </w:pPr>
      <w:r w:rsidRPr="0046294F">
        <w:rPr>
          <w:lang w:val="cy-GB"/>
        </w:rPr>
        <w:t>ystyr “esgeulustod” yw methiant i ddiwallu anghenion corfforol, emosiynol, cymdeithasol neu seicolegol sylfaenol person, sy’n debygol o arwain at amharu ar lesiant y person</w:t>
      </w:r>
      <w:r>
        <w:rPr>
          <w:lang w:val="cy-GB"/>
        </w:rPr>
        <w:t>.</w:t>
      </w:r>
      <w:r w:rsidR="0033364C">
        <w:rPr>
          <w:lang w:val="cy-GB"/>
        </w:rPr>
        <w:t xml:space="preserve"> </w:t>
      </w:r>
      <w:r>
        <w:rPr>
          <w:lang w:val="cy-GB"/>
        </w:rPr>
        <w:t>E</w:t>
      </w:r>
      <w:r w:rsidRPr="0046294F">
        <w:rPr>
          <w:lang w:val="cy-GB"/>
        </w:rPr>
        <w:t xml:space="preserve">r enghraifft, amharu ar iechyd y person neu, yn achos plentyn, </w:t>
      </w:r>
      <w:r>
        <w:rPr>
          <w:lang w:val="cy-GB"/>
        </w:rPr>
        <w:t>amharu ar ddatblygiad y plentyn</w:t>
      </w:r>
      <w:r w:rsidR="00702CB4" w:rsidRPr="00C65729">
        <w:rPr>
          <w:szCs w:val="24"/>
          <w:lang w:val="cy-GB"/>
        </w:rPr>
        <w:t>.</w:t>
      </w:r>
    </w:p>
    <w:p w14:paraId="791508EF" w14:textId="73815CA4" w:rsidR="00B51486" w:rsidRPr="00C65729" w:rsidRDefault="00C40D2F" w:rsidP="00EB3499">
      <w:pPr>
        <w:spacing w:after="240"/>
        <w:rPr>
          <w:lang w:val="cy-GB"/>
        </w:rPr>
      </w:pPr>
      <w:r>
        <w:rPr>
          <w:lang w:val="cy-GB"/>
        </w:rPr>
        <w:t>Mae enghreifftiau o bob un o’r categorïau cam-drin ac esgeulustod yn cynnwys</w:t>
      </w:r>
      <w:r w:rsidR="00B51486" w:rsidRPr="00C65729">
        <w:rPr>
          <w:lang w:val="cy-GB"/>
        </w:rPr>
        <w:t>:</w:t>
      </w:r>
    </w:p>
    <w:p w14:paraId="1715B493" w14:textId="11505DA6" w:rsidR="00B51486" w:rsidRPr="00C65729" w:rsidRDefault="0026138E" w:rsidP="00EB3499">
      <w:pPr>
        <w:overflowPunct/>
        <w:spacing w:after="100" w:afterAutospacing="1"/>
        <w:textAlignment w:val="auto"/>
        <w:rPr>
          <w:szCs w:val="24"/>
          <w:lang w:val="cy-GB"/>
        </w:rPr>
      </w:pPr>
      <w:r w:rsidRPr="0026138E">
        <w:rPr>
          <w:b/>
          <w:bCs/>
          <w:szCs w:val="24"/>
          <w:lang w:val="cy-GB"/>
        </w:rPr>
        <w:t>Cam-drin corfforol</w:t>
      </w:r>
      <w:r w:rsidRPr="005A3793">
        <w:rPr>
          <w:szCs w:val="24"/>
          <w:lang w:val="cy-GB"/>
        </w:rPr>
        <w:t xml:space="preserve"> </w:t>
      </w:r>
      <w:r>
        <w:rPr>
          <w:szCs w:val="24"/>
          <w:lang w:val="cy-GB"/>
        </w:rPr>
        <w:t>– t</w:t>
      </w:r>
      <w:r w:rsidRPr="00F121FB">
        <w:rPr>
          <w:szCs w:val="24"/>
          <w:lang w:val="cy-GB"/>
        </w:rPr>
        <w:t xml:space="preserve">aro, </w:t>
      </w:r>
      <w:r>
        <w:rPr>
          <w:szCs w:val="24"/>
          <w:lang w:val="cy-GB"/>
        </w:rPr>
        <w:t>slapio, gorddefnyddio neu gamddefnyddio meddyginiaeth, atal yn amhriodol neu gosbau amhriodol</w:t>
      </w:r>
    </w:p>
    <w:p w14:paraId="2BEF79D0" w14:textId="3E270866" w:rsidR="001835B3" w:rsidRPr="00C65729" w:rsidRDefault="00B01B30" w:rsidP="00EB3499">
      <w:pPr>
        <w:overflowPunct/>
        <w:spacing w:after="100" w:afterAutospacing="1"/>
        <w:textAlignment w:val="auto"/>
        <w:rPr>
          <w:szCs w:val="24"/>
          <w:lang w:val="cy-GB"/>
        </w:rPr>
      </w:pPr>
      <w:r w:rsidRPr="00B01B30">
        <w:rPr>
          <w:b/>
          <w:bCs/>
          <w:szCs w:val="24"/>
          <w:lang w:val="cy-GB"/>
        </w:rPr>
        <w:t>Cam-drin rhywiol</w:t>
      </w:r>
      <w:r>
        <w:rPr>
          <w:szCs w:val="24"/>
          <w:lang w:val="cy-GB"/>
        </w:rPr>
        <w:t xml:space="preserve"> – g</w:t>
      </w:r>
      <w:r w:rsidRPr="00F121FB">
        <w:rPr>
          <w:szCs w:val="24"/>
          <w:lang w:val="cy-GB"/>
        </w:rPr>
        <w:t>orfodi neu ddenu plentyn neu unigolyn ifanc i gymryd rhan mewn gweithgareddau rhywiol, p’un a yw’r plentyn yn ymwybodol o’r hy</w:t>
      </w:r>
      <w:r w:rsidRPr="00046085">
        <w:rPr>
          <w:szCs w:val="24"/>
          <w:lang w:val="cy-GB"/>
        </w:rPr>
        <w:t>n sy’n digwydd ai peidio, gan gynnwys</w:t>
      </w:r>
      <w:r w:rsidR="001835B3" w:rsidRPr="00C65729">
        <w:rPr>
          <w:szCs w:val="24"/>
          <w:lang w:val="cy-GB"/>
        </w:rPr>
        <w:t>:</w:t>
      </w:r>
    </w:p>
    <w:p w14:paraId="69FAE4F3" w14:textId="3DA03B96" w:rsidR="00833B93" w:rsidRPr="00061979" w:rsidRDefault="00833B93" w:rsidP="00DB1AB5">
      <w:pPr>
        <w:pStyle w:val="ListParagraph"/>
        <w:widowControl w:val="0"/>
        <w:numPr>
          <w:ilvl w:val="0"/>
          <w:numId w:val="17"/>
        </w:numPr>
        <w:overflowPunct/>
        <w:textAlignment w:val="auto"/>
        <w:rPr>
          <w:szCs w:val="24"/>
          <w:lang w:val="cy-GB"/>
        </w:rPr>
      </w:pPr>
      <w:r>
        <w:rPr>
          <w:szCs w:val="24"/>
          <w:lang w:val="cy-GB"/>
        </w:rPr>
        <w:t>c</w:t>
      </w:r>
      <w:r w:rsidRPr="00F121FB">
        <w:rPr>
          <w:szCs w:val="24"/>
          <w:lang w:val="cy-GB"/>
        </w:rPr>
        <w:t>yffwrdd corfforol, gan gynnwys gweithredoedd treiddiol neu fel arall</w:t>
      </w:r>
    </w:p>
    <w:p w14:paraId="592E20A9" w14:textId="699EDBB8" w:rsidR="00833B93" w:rsidRPr="00061979" w:rsidRDefault="00833B93" w:rsidP="00DB1AB5">
      <w:pPr>
        <w:pStyle w:val="ListParagraph"/>
        <w:widowControl w:val="0"/>
        <w:numPr>
          <w:ilvl w:val="0"/>
          <w:numId w:val="17"/>
        </w:numPr>
        <w:overflowPunct/>
        <w:textAlignment w:val="auto"/>
        <w:rPr>
          <w:szCs w:val="24"/>
          <w:lang w:val="cy-GB"/>
        </w:rPr>
      </w:pPr>
      <w:r>
        <w:rPr>
          <w:szCs w:val="24"/>
          <w:lang w:val="cy-GB"/>
        </w:rPr>
        <w:t>g</w:t>
      </w:r>
      <w:r w:rsidRPr="00F121FB">
        <w:rPr>
          <w:szCs w:val="24"/>
          <w:lang w:val="cy-GB"/>
        </w:rPr>
        <w:t>weithgareddau heb gyffwrdd, fel cynnwys plant mewn edrych ar ddeunydd pornograffig neu eu cynhyrchu, neu wylio gweithgareddau rhywiol</w:t>
      </w:r>
    </w:p>
    <w:p w14:paraId="59A7D0D4" w14:textId="180443AC" w:rsidR="00833B93" w:rsidRPr="00061979" w:rsidRDefault="00833B93" w:rsidP="00DB1AB5">
      <w:pPr>
        <w:pStyle w:val="ListParagraph"/>
        <w:widowControl w:val="0"/>
        <w:numPr>
          <w:ilvl w:val="0"/>
          <w:numId w:val="17"/>
        </w:numPr>
        <w:overflowPunct/>
        <w:textAlignment w:val="auto"/>
        <w:rPr>
          <w:szCs w:val="24"/>
          <w:lang w:val="cy-GB"/>
        </w:rPr>
      </w:pPr>
      <w:r>
        <w:rPr>
          <w:szCs w:val="24"/>
          <w:lang w:val="cy-GB"/>
        </w:rPr>
        <w:lastRenderedPageBreak/>
        <w:t>a</w:t>
      </w:r>
      <w:r w:rsidRPr="00F121FB">
        <w:rPr>
          <w:szCs w:val="24"/>
          <w:lang w:val="cy-GB"/>
        </w:rPr>
        <w:t>nnog plant</w:t>
      </w:r>
      <w:r w:rsidRPr="00046085">
        <w:rPr>
          <w:szCs w:val="24"/>
          <w:lang w:val="cy-GB"/>
        </w:rPr>
        <w:t xml:space="preserve"> i ymddwyn mewn ffyrdd anaddas yn rhywiol</w:t>
      </w:r>
    </w:p>
    <w:p w14:paraId="58CBB72D" w14:textId="2FB71396" w:rsidR="001835B3" w:rsidRPr="00C65729" w:rsidRDefault="00833B93" w:rsidP="00DB1AB5">
      <w:pPr>
        <w:pStyle w:val="ListParagraph"/>
        <w:numPr>
          <w:ilvl w:val="0"/>
          <w:numId w:val="17"/>
        </w:numPr>
        <w:overflowPunct/>
        <w:spacing w:after="240"/>
        <w:textAlignment w:val="auto"/>
        <w:rPr>
          <w:szCs w:val="24"/>
          <w:lang w:val="cy-GB"/>
        </w:rPr>
      </w:pPr>
      <w:r>
        <w:rPr>
          <w:szCs w:val="24"/>
          <w:lang w:val="cy-GB" w:eastAsia="en-GB"/>
        </w:rPr>
        <w:t>m</w:t>
      </w:r>
      <w:r w:rsidRPr="00F121FB">
        <w:rPr>
          <w:szCs w:val="24"/>
          <w:lang w:val="cy-GB" w:eastAsia="en-GB"/>
        </w:rPr>
        <w:t>asnachu plant wedi’i drefnu er mwyn cam-fanteisio’n rhywiol arnynt</w:t>
      </w:r>
    </w:p>
    <w:p w14:paraId="1D8852FD" w14:textId="1B54B6FF" w:rsidR="00100E8D" w:rsidRPr="009409A1" w:rsidRDefault="00100E8D" w:rsidP="005A3752">
      <w:pPr>
        <w:widowControl w:val="0"/>
        <w:spacing w:after="240"/>
        <w:rPr>
          <w:sz w:val="20"/>
          <w:szCs w:val="24"/>
          <w:lang w:val="cy-GB"/>
        </w:rPr>
      </w:pPr>
      <w:r w:rsidRPr="009409A1">
        <w:rPr>
          <w:szCs w:val="24"/>
          <w:lang w:val="cy-GB"/>
        </w:rPr>
        <w:t>O ran oedolion mewn perygl</w:t>
      </w:r>
      <w:r w:rsidRPr="009409A1">
        <w:rPr>
          <w:sz w:val="20"/>
          <w:szCs w:val="24"/>
          <w:lang w:val="cy-GB"/>
        </w:rPr>
        <w:t>,</w:t>
      </w:r>
      <w:r w:rsidRPr="009409A1">
        <w:rPr>
          <w:szCs w:val="24"/>
          <w:lang w:val="cy-GB"/>
        </w:rPr>
        <w:t xml:space="preserve"> mae’r Ddeddf yn datgan bod cam-drin rhywiol yn cynnwys treisio ac ymosod yn rhywiol neu weithredoedd rhywiol nad yw’r oedolyn agored i niwed wedi cydsynio iddynt neu nad allai gydsynio iddynt a/neu y gorfodwyd yr oedolyn agored i niwed gydsynio iddynt</w:t>
      </w:r>
      <w:r w:rsidR="009409A1">
        <w:rPr>
          <w:sz w:val="20"/>
          <w:szCs w:val="24"/>
          <w:lang w:val="cy-GB"/>
        </w:rPr>
        <w:t>.</w:t>
      </w:r>
    </w:p>
    <w:p w14:paraId="35775AAD" w14:textId="3832EDFF" w:rsidR="00B51486" w:rsidRPr="00C65729" w:rsidRDefault="003431F7" w:rsidP="00EB3499">
      <w:pPr>
        <w:overflowPunct/>
        <w:spacing w:after="240"/>
        <w:textAlignment w:val="auto"/>
        <w:rPr>
          <w:szCs w:val="24"/>
          <w:lang w:val="cy-GB"/>
        </w:rPr>
      </w:pPr>
      <w:r>
        <w:rPr>
          <w:b/>
          <w:szCs w:val="24"/>
        </w:rPr>
        <w:t>Cam-drin seicolegol</w:t>
      </w:r>
      <w:r w:rsidRPr="00B51486">
        <w:rPr>
          <w:szCs w:val="24"/>
        </w:rPr>
        <w:t xml:space="preserve"> </w:t>
      </w:r>
      <w:r>
        <w:rPr>
          <w:szCs w:val="24"/>
        </w:rPr>
        <w:t>–</w:t>
      </w:r>
      <w:r w:rsidRPr="00B51486">
        <w:rPr>
          <w:szCs w:val="24"/>
        </w:rPr>
        <w:t xml:space="preserve"> </w:t>
      </w:r>
      <w:r>
        <w:rPr>
          <w:szCs w:val="24"/>
        </w:rPr>
        <w:t>bygythiadau o niwed neu adael</w:t>
      </w:r>
      <w:r w:rsidRPr="00B51486">
        <w:rPr>
          <w:szCs w:val="24"/>
        </w:rPr>
        <w:t xml:space="preserve">, </w:t>
      </w:r>
      <w:r>
        <w:rPr>
          <w:szCs w:val="24"/>
        </w:rPr>
        <w:t>rheolaeth drwy orfodaeth</w:t>
      </w:r>
      <w:r w:rsidRPr="00B51486">
        <w:rPr>
          <w:szCs w:val="24"/>
        </w:rPr>
        <w:t>,</w:t>
      </w:r>
      <w:r>
        <w:rPr>
          <w:szCs w:val="24"/>
        </w:rPr>
        <w:t xml:space="preserve"> bychanu</w:t>
      </w:r>
      <w:r w:rsidRPr="00B51486">
        <w:rPr>
          <w:szCs w:val="24"/>
        </w:rPr>
        <w:t xml:space="preserve">, </w:t>
      </w:r>
      <w:r>
        <w:rPr>
          <w:szCs w:val="24"/>
        </w:rPr>
        <w:t>cam-drin geiriol neu hiliol</w:t>
      </w:r>
      <w:r w:rsidRPr="00B51486">
        <w:rPr>
          <w:szCs w:val="24"/>
        </w:rPr>
        <w:t xml:space="preserve">, </w:t>
      </w:r>
      <w:r>
        <w:rPr>
          <w:szCs w:val="24"/>
        </w:rPr>
        <w:t xml:space="preserve">ynysu neu dynnu nôl rhag gwasanaethau neu rwydweithiau cefnogol. Mae rheolaeth drwy orfodaeth yn weithred neu’n batrwm o weithredoedd sy’n ymosodiadau, bygythiadau, bychanu, brawychu neu gamdriniaeth arall a ddefnyddir i </w:t>
      </w:r>
      <w:r w:rsidRPr="00AC11F9">
        <w:rPr>
          <w:szCs w:val="24"/>
        </w:rPr>
        <w:t>niweidio</w:t>
      </w:r>
      <w:r w:rsidRPr="00B51486">
        <w:rPr>
          <w:szCs w:val="24"/>
        </w:rPr>
        <w:t xml:space="preserve">, </w:t>
      </w:r>
      <w:r>
        <w:rPr>
          <w:szCs w:val="24"/>
        </w:rPr>
        <w:t>cosbi neu godi ofn ar y dioddefwr</w:t>
      </w:r>
      <w:r w:rsidR="001835B3" w:rsidRPr="00C65729">
        <w:rPr>
          <w:szCs w:val="24"/>
          <w:lang w:val="cy-GB"/>
        </w:rPr>
        <w:t>.</w:t>
      </w:r>
    </w:p>
    <w:p w14:paraId="61A103C9" w14:textId="2B570FE7" w:rsidR="00B51486" w:rsidRPr="00C65729" w:rsidRDefault="001471F4" w:rsidP="00EB3499">
      <w:pPr>
        <w:overflowPunct/>
        <w:spacing w:after="240"/>
        <w:textAlignment w:val="auto"/>
        <w:rPr>
          <w:szCs w:val="24"/>
          <w:lang w:val="cy-GB"/>
        </w:rPr>
      </w:pPr>
      <w:r>
        <w:rPr>
          <w:b/>
        </w:rPr>
        <w:t>Esgeulustod</w:t>
      </w:r>
      <w:r w:rsidRPr="00B51486">
        <w:rPr>
          <w:szCs w:val="24"/>
        </w:rPr>
        <w:t xml:space="preserve"> </w:t>
      </w:r>
      <w:r>
        <w:rPr>
          <w:szCs w:val="24"/>
        </w:rPr>
        <w:t>–</w:t>
      </w:r>
      <w:r w:rsidRPr="00B51486">
        <w:rPr>
          <w:szCs w:val="24"/>
        </w:rPr>
        <w:t xml:space="preserve"> </w:t>
      </w:r>
      <w:r>
        <w:rPr>
          <w:szCs w:val="24"/>
        </w:rPr>
        <w:t>methu cael at ofal neu wasanaethau meddygol, esgeulstod yn wyneb cymryd risgiau, methu rhoi meddyginiaeth bresgripsiwn, methu cynorthwyo â hylendid personol neu roi bwyd, lloches a dillad, ac esgeulustod emosiynol</w:t>
      </w:r>
    </w:p>
    <w:p w14:paraId="2C91282F" w14:textId="53A54B0D" w:rsidR="00B51486" w:rsidRPr="00C65729" w:rsidRDefault="00721EBF" w:rsidP="005A3752">
      <w:pPr>
        <w:overflowPunct/>
        <w:spacing w:after="480"/>
        <w:textAlignment w:val="auto"/>
        <w:rPr>
          <w:szCs w:val="24"/>
          <w:lang w:val="cy-GB"/>
        </w:rPr>
      </w:pPr>
      <w:r>
        <w:rPr>
          <w:b/>
          <w:szCs w:val="24"/>
        </w:rPr>
        <w:t>Cam-drin ariannol</w:t>
      </w:r>
      <w:r w:rsidRPr="00B51486">
        <w:rPr>
          <w:szCs w:val="24"/>
        </w:rPr>
        <w:t xml:space="preserve"> </w:t>
      </w:r>
      <w:r>
        <w:rPr>
          <w:szCs w:val="24"/>
        </w:rPr>
        <w:t>– o ran pobl ag anghenion gofal a chymorth, mae’n cynnwys dwyn arian neu eiddo arall, eu twyllo, rhoi pwysau arnynt o ran arian neu eiddo arall, a chamddefnyddio’u harian neu eu heiddo arall</w:t>
      </w:r>
    </w:p>
    <w:p w14:paraId="3FC6B125" w14:textId="18948CC2" w:rsidR="00A431DE" w:rsidRPr="00C65729" w:rsidRDefault="00DB1AB5" w:rsidP="005A3752">
      <w:pPr>
        <w:pStyle w:val="Heading2"/>
      </w:pPr>
      <w:r w:rsidRPr="00F121FB">
        <w:t>Niwed sylweddol</w:t>
      </w:r>
      <w:r w:rsidR="0033364C">
        <w:t xml:space="preserve"> </w:t>
      </w:r>
    </w:p>
    <w:p w14:paraId="398BE990" w14:textId="5CE8005B" w:rsidR="00EF6901" w:rsidRPr="00C65729" w:rsidRDefault="00EF6901" w:rsidP="00D633A3">
      <w:pPr>
        <w:rPr>
          <w:b/>
          <w:sz w:val="2"/>
          <w:szCs w:val="2"/>
          <w:lang w:val="cy-GB"/>
        </w:rPr>
      </w:pPr>
    </w:p>
    <w:p w14:paraId="4B627BA0" w14:textId="77777777" w:rsidR="006D62B8" w:rsidRPr="00C65729" w:rsidRDefault="006D62B8" w:rsidP="00EB3499">
      <w:pPr>
        <w:rPr>
          <w:sz w:val="2"/>
          <w:lang w:val="cy-GB"/>
        </w:rPr>
      </w:pPr>
    </w:p>
    <w:p w14:paraId="3BB6B5D8" w14:textId="7E1E25D7" w:rsidR="0096741B" w:rsidRPr="00C65729" w:rsidRDefault="0096741B" w:rsidP="00EB3499">
      <w:pPr>
        <w:rPr>
          <w:b/>
          <w:sz w:val="2"/>
          <w:lang w:val="cy-GB"/>
        </w:rPr>
      </w:pPr>
    </w:p>
    <w:p w14:paraId="7E02A1A6" w14:textId="09B1A710" w:rsidR="006D62B8" w:rsidRPr="00C65729" w:rsidRDefault="00235871" w:rsidP="005A3752">
      <w:pPr>
        <w:pStyle w:val="Heading2"/>
      </w:pPr>
      <w:r w:rsidRPr="00235871">
        <w:t>Mae adran 31 (10) Deddf Plant 1989 yn datgan ‘os yw’r cwestiwn ynghylch p’un a yw’r niwed y mae plentyn yn ei ddioddef yn sylweddol ai peidio yn troi ar iechyd neu ddatblygiad y plentyn, caiff ei iechyd neu ei ddatblygiad ei gymharu â’r hyn y gellid ei ddisgwyl yn rhesymol mewn plentyn tebyg’</w:t>
      </w:r>
      <w:r w:rsidR="006D62B8" w:rsidRPr="00C65729">
        <w:t>.</w:t>
      </w:r>
    </w:p>
    <w:p w14:paraId="674A8F57" w14:textId="77777777" w:rsidR="006D62B8" w:rsidRPr="00C65729" w:rsidRDefault="006D62B8" w:rsidP="00D633A3">
      <w:pPr>
        <w:rPr>
          <w:sz w:val="2"/>
          <w:lang w:val="cy-GB"/>
        </w:rPr>
      </w:pPr>
    </w:p>
    <w:p w14:paraId="4CF728A2" w14:textId="69948CB9" w:rsidR="006D62B8" w:rsidRPr="00C65729" w:rsidRDefault="00E379E1" w:rsidP="005A3752">
      <w:pPr>
        <w:pStyle w:val="Heading2"/>
      </w:pPr>
      <w:r w:rsidRPr="002E3346">
        <w:t>E</w:t>
      </w:r>
      <w:r>
        <w:t>ithafiaeth a r</w:t>
      </w:r>
      <w:r w:rsidRPr="002E3346">
        <w:t>adical</w:t>
      </w:r>
      <w:r>
        <w:t>eiddio</w:t>
      </w:r>
    </w:p>
    <w:p w14:paraId="3C951860" w14:textId="77777777" w:rsidR="006D62B8" w:rsidRPr="00C65729" w:rsidRDefault="006D62B8" w:rsidP="00D633A3">
      <w:pPr>
        <w:rPr>
          <w:sz w:val="2"/>
          <w:lang w:val="cy-GB"/>
        </w:rPr>
      </w:pPr>
    </w:p>
    <w:p w14:paraId="6B6AE706" w14:textId="1BDE59AE" w:rsidR="0096741B" w:rsidRPr="00D702D1" w:rsidRDefault="00325B96" w:rsidP="005A3752">
      <w:pPr>
        <w:pStyle w:val="Heading2"/>
      </w:pPr>
      <w:r w:rsidRPr="00D702D1">
        <w:t>Gallai pobl ifanc gael eu denu’n anfwriadol i feddylfryd neu ymddygiad eithafwyr trwy eu hudo’n fwriadol gan eraill.</w:t>
      </w:r>
      <w:r w:rsidR="0033364C">
        <w:t xml:space="preserve"> </w:t>
      </w:r>
      <w:r w:rsidRPr="00D702D1">
        <w:t>Gallai hyn eu harwain at amrywiaeth o weithgarwch amhriodol neu anghyfreithlon, gan gynnwys hudo a recriwtio pobl ifanc eraill</w:t>
      </w:r>
      <w:r w:rsidR="0080024A" w:rsidRPr="00D702D1">
        <w:t>.</w:t>
      </w:r>
    </w:p>
    <w:p w14:paraId="482C323C" w14:textId="50BF21AB" w:rsidR="0095001F" w:rsidRPr="00D702D1" w:rsidRDefault="00BA18CF" w:rsidP="005A3752">
      <w:pPr>
        <w:pStyle w:val="Heading2"/>
      </w:pPr>
      <w:r w:rsidRPr="00D702D1">
        <w:t xml:space="preserve">Daeth Deddf Gwrthderfysgaeth a Diogelwch </w:t>
      </w:r>
      <w:r w:rsidRPr="00D702D1">
        <w:rPr>
          <w:color w:val="000000"/>
        </w:rPr>
        <w:t>2015 i rym yng Ngorffennaf 2015.</w:t>
      </w:r>
      <w:r w:rsidR="0033364C">
        <w:rPr>
          <w:color w:val="000000"/>
        </w:rPr>
        <w:t xml:space="preserve"> </w:t>
      </w:r>
      <w:r w:rsidRPr="00D702D1">
        <w:rPr>
          <w:color w:val="000000"/>
        </w:rPr>
        <w:t xml:space="preserve">Mae Adran </w:t>
      </w:r>
      <w:r w:rsidRPr="00D702D1">
        <w:t xml:space="preserve">26 </w:t>
      </w:r>
      <w:hyperlink r:id="rId29" w:history="1">
        <w:r w:rsidRPr="00D702D1">
          <w:rPr>
            <w:rStyle w:val="Hyperlink"/>
            <w:bCs w:val="0"/>
            <w:szCs w:val="24"/>
          </w:rPr>
          <w:t>Deddf Gwrthderfysgaeth a Diogelwch 2015</w:t>
        </w:r>
      </w:hyperlink>
      <w:r w:rsidRPr="00D702D1">
        <w:t xml:space="preserve"> (y Ddeddf) yn gosod dyletswydd ar ‘awdurdodau penodedig’ (a restrir yn Atodlen 6 y Ddeddf), wrth arfer eu swyddogaethau, i ‘roi ystyriaeth briodol i’r angen i atal pobl rhag cael eu denu i derfysgaeth’.</w:t>
      </w:r>
      <w:r w:rsidR="0033364C">
        <w:t xml:space="preserve"> </w:t>
      </w:r>
      <w:r w:rsidRPr="00D702D1">
        <w:t xml:space="preserve">Amlinellir ystyr y ddyletswydd honno </w:t>
      </w:r>
      <w:r w:rsidRPr="00D702D1">
        <w:lastRenderedPageBreak/>
        <w:t xml:space="preserve">yn ymarferol yn </w:t>
      </w:r>
      <w:hyperlink r:id="rId30" w:history="1">
        <w:r w:rsidRPr="00D702D1">
          <w:rPr>
            <w:color w:val="0000FF"/>
            <w:u w:val="single"/>
          </w:rPr>
          <w:t>Neddf Gwrthderfysgaeth a Diogelwch 2015</w:t>
        </w:r>
      </w:hyperlink>
      <w:r w:rsidRPr="00D702D1">
        <w:t xml:space="preserve"> ac arweiniad ategol y </w:t>
      </w:r>
      <w:hyperlink r:id="rId31" w:history="1">
        <w:r w:rsidRPr="00D702D1">
          <w:rPr>
            <w:color w:val="0000FF"/>
            <w:u w:val="single"/>
          </w:rPr>
          <w:t>ddyletswydd Atal</w:t>
        </w:r>
      </w:hyperlink>
      <w:r w:rsidRPr="00D702D1">
        <w:t xml:space="preserve"> o dan adran 29 y Ddeddf</w:t>
      </w:r>
      <w:r w:rsidR="0095001F" w:rsidRPr="00D702D1">
        <w:t>.</w:t>
      </w:r>
    </w:p>
    <w:p w14:paraId="30E71465" w14:textId="5EF5B27E" w:rsidR="0095001F" w:rsidRPr="00D702D1" w:rsidRDefault="00D12C3A" w:rsidP="005A3752">
      <w:pPr>
        <w:pStyle w:val="Heading2"/>
      </w:pPr>
      <w:r w:rsidRPr="00D702D1">
        <w:t xml:space="preserve">Yng Nghymru, mae’r awdurdodau penodedig sy’n berthnasol </w:t>
      </w:r>
      <w:r w:rsidR="00D270C6" w:rsidRPr="00D702D1">
        <w:t>i’n g</w:t>
      </w:r>
      <w:r w:rsidRPr="00D702D1">
        <w:t>waith yn cynnwys pob ysgol (gan gynnwys ysgolion annibynnol), UCD, darparwr gofal plant y blynyddoedd cynnar, sefydliad addysg bellach, darparwyr Addysg a Hyfforddiant Cychwynnol Athrawon mewn addysg bellach a’r ddarpariaeth o fewn y sector cyfiawnder cymunedol</w:t>
      </w:r>
      <w:r w:rsidR="0095001F" w:rsidRPr="00D702D1">
        <w:t>.</w:t>
      </w:r>
    </w:p>
    <w:p w14:paraId="52201E39" w14:textId="50D1530B" w:rsidR="00EF6901" w:rsidRPr="00D702D1" w:rsidRDefault="001131F7" w:rsidP="005A3752">
      <w:pPr>
        <w:pStyle w:val="Heading2"/>
        <w:rPr>
          <w:color w:val="000000" w:themeColor="text1"/>
        </w:rPr>
      </w:pPr>
      <w:r w:rsidRPr="00D702D1">
        <w:t>Mae’r ddeddfwriaeth hon yn gosod dyletswydd ar ‘awdurdodau penodedig’ i ‘roi ystyriaeth briodol i’r angen i atal pobl rhag cael eu denu i derfysgaeth’</w:t>
      </w:r>
      <w:r w:rsidR="00B9581C" w:rsidRPr="00D702D1">
        <w:rPr>
          <w:color w:val="000000" w:themeColor="text1"/>
        </w:rPr>
        <w:t>.</w:t>
      </w:r>
      <w:r w:rsidR="0033364C">
        <w:rPr>
          <w:color w:val="000000" w:themeColor="text1"/>
        </w:rPr>
        <w:t xml:space="preserve"> </w:t>
      </w:r>
    </w:p>
    <w:p w14:paraId="3AFEB603" w14:textId="77777777" w:rsidR="001B59D6" w:rsidRPr="00C65729" w:rsidRDefault="001B59D6" w:rsidP="00D633A3">
      <w:pPr>
        <w:overflowPunct/>
        <w:autoSpaceDE/>
        <w:autoSpaceDN/>
        <w:adjustRightInd/>
        <w:textAlignment w:val="auto"/>
        <w:rPr>
          <w:b/>
          <w:sz w:val="28"/>
          <w:szCs w:val="28"/>
          <w:lang w:val="cy-GB"/>
        </w:rPr>
      </w:pPr>
      <w:bookmarkStart w:id="15" w:name="Appendix4"/>
      <w:r w:rsidRPr="00C65729">
        <w:rPr>
          <w:b/>
          <w:sz w:val="28"/>
          <w:szCs w:val="28"/>
          <w:lang w:val="cy-GB"/>
        </w:rPr>
        <w:br w:type="page"/>
      </w:r>
    </w:p>
    <w:p w14:paraId="6BA4908A" w14:textId="0433B72A" w:rsidR="00755A09" w:rsidRPr="00C65729" w:rsidRDefault="00801802" w:rsidP="005A3752">
      <w:pPr>
        <w:pStyle w:val="Heading2"/>
      </w:pPr>
      <w:r w:rsidRPr="00046085">
        <w:lastRenderedPageBreak/>
        <w:t>Atodiad 4:</w:t>
      </w:r>
      <w:r w:rsidR="0033364C">
        <w:t xml:space="preserve"> </w:t>
      </w:r>
      <w:r w:rsidRPr="00046085">
        <w:t>Llenyddiaeth bellach</w:t>
      </w:r>
      <w:r w:rsidRPr="00C65729">
        <w:t xml:space="preserve"> </w:t>
      </w:r>
      <w:bookmarkEnd w:id="15"/>
    </w:p>
    <w:p w14:paraId="05537AC8" w14:textId="189E1010" w:rsidR="00E942DC" w:rsidRPr="00C65729" w:rsidRDefault="00D202BD" w:rsidP="00DB1AB5">
      <w:pPr>
        <w:pStyle w:val="ListParagraph"/>
        <w:widowControl w:val="0"/>
        <w:numPr>
          <w:ilvl w:val="0"/>
          <w:numId w:val="16"/>
        </w:numPr>
        <w:overflowPunct/>
        <w:autoSpaceDE/>
        <w:autoSpaceDN/>
        <w:adjustRightInd/>
        <w:spacing w:after="240"/>
        <w:ind w:left="426" w:hanging="284"/>
        <w:contextualSpacing w:val="0"/>
        <w:textAlignment w:val="auto"/>
        <w:rPr>
          <w:szCs w:val="24"/>
          <w:lang w:val="cy-GB"/>
        </w:rPr>
      </w:pPr>
      <w:r w:rsidRPr="00F121FB">
        <w:rPr>
          <w:szCs w:val="24"/>
          <w:lang w:val="cy-GB"/>
        </w:rPr>
        <w:t xml:space="preserve">Cod </w:t>
      </w:r>
      <w:r>
        <w:rPr>
          <w:szCs w:val="24"/>
          <w:lang w:val="cy-GB"/>
        </w:rPr>
        <w:t>ymddygiad</w:t>
      </w:r>
      <w:r w:rsidRPr="00F121FB">
        <w:rPr>
          <w:szCs w:val="24"/>
          <w:lang w:val="cy-GB"/>
        </w:rPr>
        <w:t xml:space="preserve"> Estyn ar gyfer arolygwyr sydd i’w</w:t>
      </w:r>
      <w:r w:rsidRPr="00046085">
        <w:rPr>
          <w:szCs w:val="24"/>
          <w:lang w:val="cy-GB"/>
        </w:rPr>
        <w:t xml:space="preserve"> weld yn y llawlyfrau </w:t>
      </w:r>
      <w:r>
        <w:rPr>
          <w:szCs w:val="24"/>
          <w:lang w:val="cy-GB"/>
        </w:rPr>
        <w:t xml:space="preserve">arweiniad ar gyfer pob sector rydym yn ei </w:t>
      </w:r>
      <w:r w:rsidRPr="00046085">
        <w:rPr>
          <w:szCs w:val="24"/>
          <w:lang w:val="cy-GB"/>
        </w:rPr>
        <w:t>arolygu</w:t>
      </w:r>
    </w:p>
    <w:p w14:paraId="6CAB0CC7" w14:textId="13BAFFAE" w:rsidR="00EC36C9" w:rsidRPr="00C65729" w:rsidRDefault="005027C0" w:rsidP="00DB1AB5">
      <w:pPr>
        <w:pStyle w:val="ListParagraph"/>
        <w:widowControl w:val="0"/>
        <w:numPr>
          <w:ilvl w:val="0"/>
          <w:numId w:val="16"/>
        </w:numPr>
        <w:overflowPunct/>
        <w:autoSpaceDE/>
        <w:autoSpaceDN/>
        <w:adjustRightInd/>
        <w:spacing w:after="240"/>
        <w:ind w:left="426" w:hanging="284"/>
        <w:contextualSpacing w:val="0"/>
        <w:textAlignment w:val="auto"/>
        <w:rPr>
          <w:szCs w:val="24"/>
          <w:lang w:val="cy-GB"/>
        </w:rPr>
      </w:pPr>
      <w:r>
        <w:rPr>
          <w:szCs w:val="24"/>
          <w:lang w:val="cy-GB"/>
        </w:rPr>
        <w:t>Diogelu Plant</w:t>
      </w:r>
      <w:r w:rsidR="00F946BD" w:rsidRPr="00C65729">
        <w:rPr>
          <w:szCs w:val="24"/>
          <w:lang w:val="cy-GB"/>
        </w:rPr>
        <w:t>:</w:t>
      </w:r>
      <w:r w:rsidR="0033364C">
        <w:rPr>
          <w:szCs w:val="24"/>
          <w:lang w:val="cy-GB"/>
        </w:rPr>
        <w:t xml:space="preserve"> </w:t>
      </w:r>
      <w:r w:rsidR="004B5191">
        <w:rPr>
          <w:szCs w:val="24"/>
          <w:lang w:val="cy-GB"/>
        </w:rPr>
        <w:t xml:space="preserve">Gweithio </w:t>
      </w:r>
      <w:r w:rsidR="00A7305A">
        <w:rPr>
          <w:szCs w:val="24"/>
          <w:lang w:val="cy-GB"/>
        </w:rPr>
        <w:t>g</w:t>
      </w:r>
      <w:r w:rsidR="004B5191">
        <w:rPr>
          <w:szCs w:val="24"/>
          <w:lang w:val="cy-GB"/>
        </w:rPr>
        <w:t>yda’n Gilydd o dan Ddeddf Plant</w:t>
      </w:r>
      <w:r w:rsidR="00B1655C" w:rsidRPr="00C65729">
        <w:rPr>
          <w:szCs w:val="24"/>
          <w:lang w:val="cy-GB"/>
        </w:rPr>
        <w:t xml:space="preserve"> 2004</w:t>
      </w:r>
      <w:r w:rsidR="00EC36C9" w:rsidRPr="00C65729">
        <w:rPr>
          <w:szCs w:val="24"/>
          <w:lang w:val="cy-GB"/>
        </w:rPr>
        <w:tab/>
      </w:r>
    </w:p>
    <w:p w14:paraId="6BA490A7" w14:textId="077F8D8F" w:rsidR="00F946BD" w:rsidRPr="00C65729" w:rsidRDefault="007910C5" w:rsidP="00DB1AB5">
      <w:pPr>
        <w:pStyle w:val="ListParagraph"/>
        <w:widowControl w:val="0"/>
        <w:numPr>
          <w:ilvl w:val="0"/>
          <w:numId w:val="16"/>
        </w:numPr>
        <w:tabs>
          <w:tab w:val="left" w:pos="-2552"/>
        </w:tabs>
        <w:overflowPunct/>
        <w:autoSpaceDE/>
        <w:autoSpaceDN/>
        <w:adjustRightInd/>
        <w:spacing w:after="240"/>
        <w:ind w:left="426" w:hanging="284"/>
        <w:contextualSpacing w:val="0"/>
        <w:textAlignment w:val="auto"/>
        <w:rPr>
          <w:lang w:val="cy-GB"/>
        </w:rPr>
      </w:pPr>
      <w:hyperlink r:id="rId32" w:history="1">
        <w:r w:rsidR="008A2972">
          <w:rPr>
            <w:rStyle w:val="Hyperlink"/>
            <w:lang w:val="cy-GB"/>
          </w:rPr>
          <w:t>Cadw Dysgwyr yn Ddiogel</w:t>
        </w:r>
      </w:hyperlink>
      <w:r w:rsidR="008A2972" w:rsidRPr="00061979">
        <w:rPr>
          <w:lang w:val="cy-GB"/>
        </w:rPr>
        <w:t>.</w:t>
      </w:r>
      <w:r w:rsidR="0033364C">
        <w:rPr>
          <w:lang w:val="cy-GB"/>
        </w:rPr>
        <w:t xml:space="preserve"> </w:t>
      </w:r>
      <w:r w:rsidR="008A2972" w:rsidRPr="00061979">
        <w:rPr>
          <w:lang w:val="cy-GB"/>
        </w:rPr>
        <w:t>Canllawiau statudol Llywodraeth Cymru i ddarparwyr addysg, yn cynnwys canllawiau perthn</w:t>
      </w:r>
      <w:r w:rsidR="008A2972" w:rsidRPr="00046085">
        <w:rPr>
          <w:lang w:val="cy-GB"/>
        </w:rPr>
        <w:t>asol a chyfeiriadau at gyhoeddiadau a rheoliadau eraill</w:t>
      </w:r>
    </w:p>
    <w:p w14:paraId="1702BB9B" w14:textId="59345864" w:rsidR="00E52874" w:rsidRPr="00C65729" w:rsidRDefault="007910C5" w:rsidP="00DB1AB5">
      <w:pPr>
        <w:pStyle w:val="ListParagraph"/>
        <w:widowControl w:val="0"/>
        <w:numPr>
          <w:ilvl w:val="0"/>
          <w:numId w:val="16"/>
        </w:numPr>
        <w:tabs>
          <w:tab w:val="left" w:pos="-2552"/>
        </w:tabs>
        <w:overflowPunct/>
        <w:autoSpaceDE/>
        <w:autoSpaceDN/>
        <w:adjustRightInd/>
        <w:spacing w:after="240"/>
        <w:ind w:left="426" w:hanging="284"/>
        <w:contextualSpacing w:val="0"/>
        <w:textAlignment w:val="auto"/>
        <w:rPr>
          <w:lang w:val="cy-GB"/>
        </w:rPr>
      </w:pPr>
      <w:hyperlink r:id="rId33" w:anchor=":~:text=The%20Welsh%20Government%20has%20produced%20this%20non-statutory%20guide,the%20conditions%20under%20which%20information%20may%20be%20shared" w:history="1">
        <w:r w:rsidR="007403B6">
          <w:rPr>
            <w:rStyle w:val="Hyperlink"/>
            <w:lang w:val="cy-GB"/>
          </w:rPr>
          <w:t>Deddf Gwasanaethau Cymdeithasol a Llesiant</w:t>
        </w:r>
        <w:r w:rsidR="00E52874" w:rsidRPr="00C65729">
          <w:rPr>
            <w:rStyle w:val="Hyperlink"/>
            <w:lang w:val="cy-GB"/>
          </w:rPr>
          <w:t xml:space="preserve"> (</w:t>
        </w:r>
        <w:r w:rsidR="007403B6">
          <w:rPr>
            <w:rStyle w:val="Hyperlink"/>
            <w:lang w:val="cy-GB"/>
          </w:rPr>
          <w:t>Cymru</w:t>
        </w:r>
        <w:r w:rsidR="00E52874" w:rsidRPr="00C65729">
          <w:rPr>
            <w:rStyle w:val="Hyperlink"/>
            <w:lang w:val="cy-GB"/>
          </w:rPr>
          <w:t>)</w:t>
        </w:r>
        <w:r w:rsidR="007403B6">
          <w:rPr>
            <w:rStyle w:val="Hyperlink"/>
            <w:lang w:val="cy-GB"/>
          </w:rPr>
          <w:t xml:space="preserve"> </w:t>
        </w:r>
        <w:r w:rsidR="00E52874" w:rsidRPr="00C65729">
          <w:rPr>
            <w:rStyle w:val="Hyperlink"/>
            <w:lang w:val="cy-GB"/>
          </w:rPr>
          <w:t>2014</w:t>
        </w:r>
      </w:hyperlink>
      <w:r w:rsidR="00E52874" w:rsidRPr="00C65729">
        <w:rPr>
          <w:lang w:val="cy-GB"/>
        </w:rPr>
        <w:t>.</w:t>
      </w:r>
      <w:r w:rsidR="0033364C">
        <w:rPr>
          <w:lang w:val="cy-GB"/>
        </w:rPr>
        <w:t xml:space="preserve"> </w:t>
      </w:r>
      <w:r w:rsidR="007403B6">
        <w:rPr>
          <w:lang w:val="cy-GB"/>
        </w:rPr>
        <w:t xml:space="preserve">Gweithio gyda’n Gilydd i Ddiogelu Pobl </w:t>
      </w:r>
      <w:r w:rsidR="003E6292">
        <w:rPr>
          <w:lang w:val="cy-GB"/>
        </w:rPr>
        <w:t>–</w:t>
      </w:r>
      <w:r w:rsidR="00E52874" w:rsidRPr="00C65729">
        <w:rPr>
          <w:lang w:val="cy-GB"/>
        </w:rPr>
        <w:t xml:space="preserve"> </w:t>
      </w:r>
      <w:r w:rsidR="003E6292">
        <w:rPr>
          <w:lang w:val="cy-GB"/>
        </w:rPr>
        <w:t>Rhannu gwybodaeth i ddiogelu plant, canllaw anstatudol ar gyfer ymarferwyr</w:t>
      </w:r>
      <w:r w:rsidR="0033364C">
        <w:rPr>
          <w:lang w:val="cy-GB"/>
        </w:rPr>
        <w:t xml:space="preserve"> </w:t>
      </w:r>
    </w:p>
    <w:p w14:paraId="1E37586F" w14:textId="2D450FCF" w:rsidR="004F4F97" w:rsidRPr="00061979" w:rsidRDefault="004F4F97" w:rsidP="005A3752">
      <w:pPr>
        <w:pStyle w:val="Heading2"/>
      </w:pPr>
      <w:bookmarkStart w:id="16" w:name="cysill"/>
      <w:bookmarkEnd w:id="16"/>
    </w:p>
    <w:p w14:paraId="08D61690" w14:textId="707A7175" w:rsidR="00E0170F" w:rsidRPr="00C65729" w:rsidRDefault="00ED324F" w:rsidP="005A3752">
      <w:pPr>
        <w:pStyle w:val="Heading2"/>
      </w:pPr>
      <w:r w:rsidRPr="00F121FB">
        <w:t xml:space="preserve">Atodiad </w:t>
      </w:r>
      <w:r w:rsidR="008C7FC8">
        <w:t>5</w:t>
      </w:r>
      <w:r w:rsidRPr="00F121FB">
        <w:t>:</w:t>
      </w:r>
      <w:r w:rsidR="0033364C">
        <w:t xml:space="preserve"> </w:t>
      </w:r>
      <w:r w:rsidRPr="00F121FB">
        <w:t>Manylion cyswllt ar gyfer pob atgyfeiriad</w:t>
      </w:r>
      <w:r w:rsidRPr="00C65729">
        <w:t xml:space="preserve"> </w:t>
      </w:r>
    </w:p>
    <w:p w14:paraId="2DAFB36A" w14:textId="77777777" w:rsidR="00E0170F" w:rsidRPr="00C65729" w:rsidRDefault="00E0170F" w:rsidP="00EB3499">
      <w:pPr>
        <w:rPr>
          <w:sz w:val="2"/>
          <w:lang w:val="cy-GB"/>
        </w:rPr>
      </w:pPr>
    </w:p>
    <w:p w14:paraId="6E2B5592" w14:textId="36065AE4" w:rsidR="00B25C9F" w:rsidRPr="00C65729" w:rsidRDefault="003E2113" w:rsidP="005A3752">
      <w:pPr>
        <w:pStyle w:val="Heading3"/>
      </w:pPr>
      <w:r w:rsidRPr="00F121FB">
        <w:t>Manylion cyswllt swyddogion diogelu dynodedig Estyn</w:t>
      </w:r>
      <w:r w:rsidR="00843CFC" w:rsidRPr="00C65729">
        <w:t>:</w:t>
      </w:r>
    </w:p>
    <w:p w14:paraId="1DAD119E" w14:textId="0A2EBBF4" w:rsidR="00B90BFC" w:rsidRPr="00C65729" w:rsidRDefault="007927DB" w:rsidP="00EB3499">
      <w:pPr>
        <w:widowControl w:val="0"/>
        <w:tabs>
          <w:tab w:val="left" w:pos="3402"/>
        </w:tabs>
        <w:spacing w:after="240"/>
        <w:rPr>
          <w:lang w:val="cy-GB"/>
        </w:rPr>
      </w:pPr>
      <w:r w:rsidRPr="007927DB">
        <w:rPr>
          <w:bCs/>
          <w:lang w:val="cy-GB"/>
        </w:rPr>
        <w:t>Swyddfa Gyffredinol</w:t>
      </w:r>
      <w:r w:rsidR="00B90BFC" w:rsidRPr="00C65729">
        <w:rPr>
          <w:lang w:val="cy-GB"/>
        </w:rPr>
        <w:t xml:space="preserve">: </w:t>
      </w:r>
      <w:r w:rsidR="00B90BFC" w:rsidRPr="00C65729">
        <w:rPr>
          <w:lang w:val="cy-GB"/>
        </w:rPr>
        <w:tab/>
        <w:t>02920 446446 (</w:t>
      </w:r>
      <w:r w:rsidR="004334C7" w:rsidRPr="00046085">
        <w:rPr>
          <w:lang w:val="cy-GB"/>
        </w:rPr>
        <w:t>oriau swyddfa yn unig</w:t>
      </w:r>
      <w:r w:rsidR="00B90BFC" w:rsidRPr="00C65729">
        <w:rPr>
          <w:lang w:val="cy-GB"/>
        </w:rPr>
        <w:t>)</w:t>
      </w:r>
    </w:p>
    <w:p w14:paraId="1389973E" w14:textId="74E1B4E0" w:rsidR="00B90BFC" w:rsidRPr="00C65729" w:rsidRDefault="00B90BFC" w:rsidP="00EB3499">
      <w:pPr>
        <w:widowControl w:val="0"/>
        <w:tabs>
          <w:tab w:val="left" w:pos="3402"/>
        </w:tabs>
        <w:spacing w:after="240"/>
        <w:rPr>
          <w:lang w:val="cy-GB"/>
        </w:rPr>
      </w:pPr>
      <w:r w:rsidRPr="00C65729">
        <w:rPr>
          <w:lang w:val="cy-GB"/>
        </w:rPr>
        <w:tab/>
      </w:r>
      <w:r w:rsidR="00BA77F4" w:rsidRPr="00F121FB">
        <w:rPr>
          <w:lang w:val="cy-GB"/>
        </w:rPr>
        <w:t>Llys Angor, Heol Keen, Caerdydd</w:t>
      </w:r>
    </w:p>
    <w:p w14:paraId="06BECB78" w14:textId="4417BF92" w:rsidR="00177959" w:rsidRPr="00C65729" w:rsidRDefault="000A38E7" w:rsidP="005A3752">
      <w:pPr>
        <w:widowControl w:val="0"/>
        <w:tabs>
          <w:tab w:val="left" w:pos="3402"/>
        </w:tabs>
        <w:spacing w:after="480"/>
        <w:rPr>
          <w:lang w:val="cy-GB"/>
        </w:rPr>
      </w:pPr>
      <w:r w:rsidRPr="00F121FB">
        <w:rPr>
          <w:b/>
          <w:lang w:val="cy-GB"/>
        </w:rPr>
        <w:t>Cyfeiriad e-bost</w:t>
      </w:r>
      <w:r w:rsidR="00177959" w:rsidRPr="00C65729">
        <w:rPr>
          <w:b/>
          <w:lang w:val="cy-GB"/>
        </w:rPr>
        <w:t>:</w:t>
      </w:r>
      <w:r w:rsidR="00177959" w:rsidRPr="00C65729">
        <w:rPr>
          <w:lang w:val="cy-GB"/>
        </w:rPr>
        <w:t xml:space="preserve"> </w:t>
      </w:r>
      <w:r w:rsidR="00177959" w:rsidRPr="00C65729">
        <w:rPr>
          <w:lang w:val="cy-GB"/>
        </w:rPr>
        <w:tab/>
      </w:r>
      <w:r>
        <w:rPr>
          <w:rStyle w:val="Hyperlink"/>
          <w:lang w:val="cy-GB"/>
        </w:rPr>
        <w:t>diogelu</w:t>
      </w:r>
      <w:r w:rsidR="00177959" w:rsidRPr="00C65729">
        <w:rPr>
          <w:rStyle w:val="Hyperlink"/>
          <w:lang w:val="cy-GB"/>
        </w:rPr>
        <w:t>@estyn.</w:t>
      </w:r>
      <w:r>
        <w:rPr>
          <w:rStyle w:val="Hyperlink"/>
          <w:lang w:val="cy-GB"/>
        </w:rPr>
        <w:t>llyw</w:t>
      </w:r>
      <w:r w:rsidR="00177959" w:rsidRPr="00C65729">
        <w:rPr>
          <w:rStyle w:val="Hyperlink"/>
          <w:lang w:val="cy-GB"/>
        </w:rPr>
        <w:t>.</w:t>
      </w:r>
      <w:r>
        <w:rPr>
          <w:rStyle w:val="Hyperlink"/>
          <w:lang w:val="cy-GB"/>
        </w:rPr>
        <w:t>cym</w:t>
      </w:r>
      <w:r w:rsidR="000227DB">
        <w:rPr>
          <w:rStyle w:val="Hyperlink"/>
          <w:lang w:val="cy-GB"/>
        </w:rPr>
        <w:t>ru</w:t>
      </w:r>
      <w:r w:rsidR="00177959" w:rsidRPr="00C65729">
        <w:rPr>
          <w:lang w:val="cy-GB"/>
        </w:rPr>
        <w:t xml:space="preserve"> </w:t>
      </w:r>
    </w:p>
    <w:p w14:paraId="397EB1B5" w14:textId="77777777" w:rsidR="008C7FC8" w:rsidDel="008C7FC8" w:rsidRDefault="00BC1070" w:rsidP="005A3752">
      <w:pPr>
        <w:pStyle w:val="Heading2"/>
      </w:pPr>
      <w:r w:rsidRPr="00046085">
        <w:t xml:space="preserve">Rhifau ffôn swyddogion ar ddyletswydd y gwasanaethau cymdeithasol </w:t>
      </w:r>
      <w:r>
        <w:t xml:space="preserve">a’r Swyddog Arweiniol Dynodedig ar gyfer Diogelu </w:t>
      </w:r>
    </w:p>
    <w:tbl>
      <w:tblPr>
        <w:tblW w:w="11482"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1"/>
        <w:gridCol w:w="1844"/>
        <w:gridCol w:w="1843"/>
        <w:gridCol w:w="1842"/>
        <w:gridCol w:w="1843"/>
        <w:gridCol w:w="3969"/>
      </w:tblGrid>
      <w:tr w:rsidR="008C7FC8" w:rsidRPr="009D0985" w14:paraId="1AB12A8E" w14:textId="77777777" w:rsidTr="008C7FC8">
        <w:trPr>
          <w:gridBefore w:val="1"/>
          <w:wBefore w:w="141" w:type="dxa"/>
          <w:trHeight w:hRule="exact" w:val="1534"/>
        </w:trPr>
        <w:tc>
          <w:tcPr>
            <w:tcW w:w="1844" w:type="dxa"/>
            <w:shd w:val="clear" w:color="auto" w:fill="C2D59B"/>
          </w:tcPr>
          <w:p w14:paraId="4C74344F" w14:textId="77777777" w:rsidR="008C7FC8" w:rsidRPr="009D0985" w:rsidRDefault="008C7FC8" w:rsidP="00C1134F">
            <w:pPr>
              <w:pStyle w:val="TableParagraph"/>
              <w:ind w:left="715"/>
              <w:rPr>
                <w:b/>
                <w:sz w:val="20"/>
                <w:szCs w:val="20"/>
              </w:rPr>
            </w:pPr>
            <w:r w:rsidRPr="009D0985">
              <w:rPr>
                <w:b/>
                <w:sz w:val="20"/>
                <w:szCs w:val="20"/>
              </w:rPr>
              <w:t>County</w:t>
            </w:r>
          </w:p>
        </w:tc>
        <w:tc>
          <w:tcPr>
            <w:tcW w:w="1843" w:type="dxa"/>
            <w:shd w:val="clear" w:color="auto" w:fill="C2D59B"/>
          </w:tcPr>
          <w:p w14:paraId="2107A673" w14:textId="77777777" w:rsidR="008C7FC8" w:rsidRPr="009D0985" w:rsidRDefault="008C7FC8" w:rsidP="00C1134F">
            <w:pPr>
              <w:pStyle w:val="TableParagraph"/>
              <w:ind w:left="437" w:right="416" w:firstLine="180"/>
              <w:rPr>
                <w:b/>
                <w:sz w:val="20"/>
                <w:szCs w:val="20"/>
              </w:rPr>
            </w:pPr>
            <w:r w:rsidRPr="009D0985">
              <w:rPr>
                <w:b/>
                <w:sz w:val="20"/>
                <w:szCs w:val="20"/>
              </w:rPr>
              <w:t>Child referrals</w:t>
            </w:r>
          </w:p>
        </w:tc>
        <w:tc>
          <w:tcPr>
            <w:tcW w:w="1842" w:type="dxa"/>
            <w:shd w:val="clear" w:color="auto" w:fill="C2D59B"/>
          </w:tcPr>
          <w:p w14:paraId="3D8944E5" w14:textId="77777777" w:rsidR="008C7FC8" w:rsidRPr="009D0985" w:rsidRDefault="008C7FC8" w:rsidP="00C1134F">
            <w:pPr>
              <w:pStyle w:val="TableParagraph"/>
              <w:ind w:left="436" w:right="417" w:firstLine="175"/>
              <w:rPr>
                <w:b/>
                <w:sz w:val="20"/>
                <w:szCs w:val="20"/>
              </w:rPr>
            </w:pPr>
            <w:r w:rsidRPr="009D0985">
              <w:rPr>
                <w:b/>
                <w:sz w:val="20"/>
                <w:szCs w:val="20"/>
              </w:rPr>
              <w:t>Adult referrals</w:t>
            </w:r>
          </w:p>
        </w:tc>
        <w:tc>
          <w:tcPr>
            <w:tcW w:w="1843" w:type="dxa"/>
            <w:shd w:val="clear" w:color="auto" w:fill="C2D59B"/>
          </w:tcPr>
          <w:p w14:paraId="5624EB18" w14:textId="77777777" w:rsidR="008C7FC8" w:rsidRPr="009D0985" w:rsidRDefault="008C7FC8" w:rsidP="00C1134F">
            <w:pPr>
              <w:pStyle w:val="TableParagraph"/>
              <w:ind w:left="453" w:right="87" w:hanging="346"/>
              <w:rPr>
                <w:b/>
                <w:sz w:val="20"/>
                <w:szCs w:val="20"/>
              </w:rPr>
            </w:pPr>
            <w:r w:rsidRPr="009D0985">
              <w:rPr>
                <w:b/>
                <w:sz w:val="20"/>
                <w:szCs w:val="20"/>
              </w:rPr>
              <w:t>Out of hours if different</w:t>
            </w:r>
          </w:p>
        </w:tc>
        <w:tc>
          <w:tcPr>
            <w:tcW w:w="3969" w:type="dxa"/>
            <w:shd w:val="clear" w:color="auto" w:fill="C2D59B"/>
          </w:tcPr>
          <w:p w14:paraId="615BD2C1" w14:textId="77777777" w:rsidR="008C7FC8" w:rsidRPr="009D0985" w:rsidRDefault="008C7FC8" w:rsidP="00C1134F">
            <w:pPr>
              <w:pStyle w:val="TableParagraph"/>
              <w:ind w:left="132" w:right="132" w:hanging="3"/>
              <w:jc w:val="center"/>
              <w:rPr>
                <w:b/>
                <w:sz w:val="20"/>
                <w:szCs w:val="20"/>
              </w:rPr>
            </w:pPr>
            <w:r w:rsidRPr="009D0985">
              <w:rPr>
                <w:b/>
                <w:sz w:val="20"/>
                <w:szCs w:val="20"/>
              </w:rPr>
              <w:t>Designated Lead Officer – Safeguarding in Education</w:t>
            </w:r>
          </w:p>
        </w:tc>
      </w:tr>
      <w:tr w:rsidR="008C7FC8" w:rsidRPr="009D0985" w14:paraId="7D82571A" w14:textId="77777777" w:rsidTr="008C7FC8">
        <w:trPr>
          <w:gridBefore w:val="1"/>
          <w:wBefore w:w="141" w:type="dxa"/>
          <w:trHeight w:hRule="exact" w:val="658"/>
        </w:trPr>
        <w:tc>
          <w:tcPr>
            <w:tcW w:w="1844" w:type="dxa"/>
            <w:shd w:val="clear" w:color="auto" w:fill="D5E2BB"/>
          </w:tcPr>
          <w:p w14:paraId="19BA4768" w14:textId="77777777" w:rsidR="008C7FC8" w:rsidRPr="009D0985" w:rsidRDefault="008C7FC8" w:rsidP="00C1134F">
            <w:pPr>
              <w:pStyle w:val="TableParagraph"/>
              <w:rPr>
                <w:b/>
                <w:sz w:val="20"/>
                <w:szCs w:val="20"/>
              </w:rPr>
            </w:pPr>
            <w:r w:rsidRPr="009D0985">
              <w:rPr>
                <w:b/>
                <w:sz w:val="20"/>
                <w:szCs w:val="20"/>
              </w:rPr>
              <w:t>Blaenau Gwent</w:t>
            </w:r>
          </w:p>
        </w:tc>
        <w:tc>
          <w:tcPr>
            <w:tcW w:w="1843" w:type="dxa"/>
            <w:shd w:val="clear" w:color="auto" w:fill="EAF0DD"/>
          </w:tcPr>
          <w:p w14:paraId="1A520EA4" w14:textId="77777777" w:rsidR="008C7FC8" w:rsidRPr="009D0985" w:rsidRDefault="008C7FC8" w:rsidP="00C1134F">
            <w:pPr>
              <w:pStyle w:val="TableParagraph"/>
              <w:ind w:left="148"/>
              <w:rPr>
                <w:sz w:val="20"/>
                <w:szCs w:val="20"/>
              </w:rPr>
            </w:pPr>
            <w:r w:rsidRPr="009D0985">
              <w:rPr>
                <w:sz w:val="20"/>
                <w:szCs w:val="20"/>
              </w:rPr>
              <w:t>01495 315700</w:t>
            </w:r>
          </w:p>
        </w:tc>
        <w:tc>
          <w:tcPr>
            <w:tcW w:w="1842" w:type="dxa"/>
            <w:shd w:val="clear" w:color="auto" w:fill="EAF0DD"/>
          </w:tcPr>
          <w:p w14:paraId="59086359" w14:textId="77777777" w:rsidR="008C7FC8" w:rsidRPr="009D0985" w:rsidRDefault="008C7FC8" w:rsidP="00C1134F">
            <w:pPr>
              <w:pStyle w:val="TableParagraph"/>
              <w:ind w:left="95" w:right="95"/>
              <w:jc w:val="center"/>
              <w:rPr>
                <w:sz w:val="20"/>
                <w:szCs w:val="20"/>
              </w:rPr>
            </w:pPr>
            <w:r w:rsidRPr="009D0985">
              <w:rPr>
                <w:sz w:val="20"/>
                <w:szCs w:val="20"/>
              </w:rPr>
              <w:t>01495 315700</w:t>
            </w:r>
          </w:p>
        </w:tc>
        <w:tc>
          <w:tcPr>
            <w:tcW w:w="1843" w:type="dxa"/>
            <w:shd w:val="clear" w:color="auto" w:fill="EAF0DD"/>
          </w:tcPr>
          <w:p w14:paraId="31D828E5" w14:textId="77777777" w:rsidR="008C7FC8" w:rsidRPr="009D0985" w:rsidRDefault="008C7FC8" w:rsidP="00C1134F">
            <w:pPr>
              <w:pStyle w:val="TableParagraph"/>
              <w:ind w:left="112" w:right="111"/>
              <w:jc w:val="center"/>
              <w:rPr>
                <w:sz w:val="20"/>
                <w:szCs w:val="20"/>
              </w:rPr>
            </w:pPr>
            <w:r w:rsidRPr="009D0985">
              <w:rPr>
                <w:sz w:val="20"/>
                <w:szCs w:val="20"/>
              </w:rPr>
              <w:t>0800 328 4432</w:t>
            </w:r>
          </w:p>
        </w:tc>
        <w:tc>
          <w:tcPr>
            <w:tcW w:w="3969" w:type="dxa"/>
            <w:shd w:val="clear" w:color="auto" w:fill="EAF0DD"/>
          </w:tcPr>
          <w:p w14:paraId="4CA5B1AE" w14:textId="77777777" w:rsidR="008C7FC8" w:rsidRDefault="008C7FC8" w:rsidP="00C1134F">
            <w:pPr>
              <w:pStyle w:val="TableParagraph"/>
              <w:ind w:left="0" w:right="220"/>
              <w:rPr>
                <w:sz w:val="20"/>
                <w:szCs w:val="20"/>
              </w:rPr>
            </w:pPr>
            <w:r>
              <w:rPr>
                <w:sz w:val="20"/>
                <w:szCs w:val="20"/>
              </w:rPr>
              <w:t xml:space="preserve"> </w:t>
            </w:r>
            <w:r w:rsidRPr="009D0985">
              <w:rPr>
                <w:sz w:val="20"/>
                <w:szCs w:val="20"/>
              </w:rPr>
              <w:t xml:space="preserve">Sarah Dixon 01495 356 016 </w:t>
            </w:r>
          </w:p>
          <w:p w14:paraId="0B9E4DE9" w14:textId="77777777" w:rsidR="008C7FC8" w:rsidRDefault="008C7FC8" w:rsidP="00C1134F">
            <w:pPr>
              <w:pStyle w:val="TableParagraph"/>
              <w:ind w:left="0" w:right="220"/>
              <w:rPr>
                <w:sz w:val="20"/>
                <w:szCs w:val="20"/>
              </w:rPr>
            </w:pPr>
            <w:r>
              <w:rPr>
                <w:sz w:val="20"/>
                <w:szCs w:val="20"/>
              </w:rPr>
              <w:t xml:space="preserve"> </w:t>
            </w:r>
            <w:hyperlink r:id="rId34" w:history="1">
              <w:r w:rsidRPr="00561A0D">
                <w:rPr>
                  <w:rStyle w:val="Hyperlink"/>
                  <w:sz w:val="20"/>
                  <w:szCs w:val="20"/>
                </w:rPr>
                <w:t>Sarah.dixon@blaenau-gwent.gov.uk</w:t>
              </w:r>
            </w:hyperlink>
          </w:p>
          <w:p w14:paraId="531F941F" w14:textId="77777777" w:rsidR="008C7FC8" w:rsidRPr="009D0985" w:rsidRDefault="008C7FC8" w:rsidP="00C1134F">
            <w:pPr>
              <w:pStyle w:val="TableParagraph"/>
              <w:ind w:left="0" w:right="220"/>
              <w:rPr>
                <w:sz w:val="20"/>
                <w:szCs w:val="20"/>
              </w:rPr>
            </w:pPr>
          </w:p>
        </w:tc>
      </w:tr>
      <w:tr w:rsidR="008C7FC8" w:rsidRPr="009D0985" w14:paraId="3DD7F665" w14:textId="77777777" w:rsidTr="008C7FC8">
        <w:trPr>
          <w:gridBefore w:val="1"/>
          <w:wBefore w:w="141" w:type="dxa"/>
          <w:trHeight w:hRule="exact" w:val="706"/>
        </w:trPr>
        <w:tc>
          <w:tcPr>
            <w:tcW w:w="1844" w:type="dxa"/>
            <w:shd w:val="clear" w:color="auto" w:fill="D5E2BB"/>
          </w:tcPr>
          <w:p w14:paraId="0C548B97" w14:textId="77777777" w:rsidR="008C7FC8" w:rsidRPr="009D0985" w:rsidRDefault="008C7FC8" w:rsidP="00C1134F">
            <w:pPr>
              <w:pStyle w:val="TableParagraph"/>
              <w:rPr>
                <w:b/>
                <w:sz w:val="20"/>
                <w:szCs w:val="20"/>
              </w:rPr>
            </w:pPr>
            <w:r w:rsidRPr="009D0985">
              <w:rPr>
                <w:b/>
                <w:sz w:val="20"/>
                <w:szCs w:val="20"/>
              </w:rPr>
              <w:t>Bridgend</w:t>
            </w:r>
          </w:p>
        </w:tc>
        <w:tc>
          <w:tcPr>
            <w:tcW w:w="1843" w:type="dxa"/>
            <w:shd w:val="clear" w:color="auto" w:fill="EAF0DD"/>
          </w:tcPr>
          <w:p w14:paraId="227BDF2C" w14:textId="77777777" w:rsidR="008C7FC8" w:rsidRPr="009D0985" w:rsidRDefault="008C7FC8" w:rsidP="00C1134F">
            <w:pPr>
              <w:pStyle w:val="TableParagraph"/>
              <w:ind w:left="148"/>
              <w:rPr>
                <w:sz w:val="20"/>
                <w:szCs w:val="20"/>
              </w:rPr>
            </w:pPr>
            <w:r w:rsidRPr="009D0985">
              <w:rPr>
                <w:sz w:val="20"/>
                <w:szCs w:val="20"/>
              </w:rPr>
              <w:t>01656 642320</w:t>
            </w:r>
          </w:p>
        </w:tc>
        <w:tc>
          <w:tcPr>
            <w:tcW w:w="1842" w:type="dxa"/>
            <w:shd w:val="clear" w:color="auto" w:fill="EAF0DD"/>
          </w:tcPr>
          <w:p w14:paraId="052D611F" w14:textId="77777777" w:rsidR="008C7FC8" w:rsidRPr="009D0985" w:rsidRDefault="008C7FC8" w:rsidP="00C1134F">
            <w:pPr>
              <w:pStyle w:val="TableParagraph"/>
              <w:ind w:left="95" w:right="95"/>
              <w:jc w:val="center"/>
              <w:rPr>
                <w:sz w:val="20"/>
                <w:szCs w:val="20"/>
              </w:rPr>
            </w:pPr>
            <w:r w:rsidRPr="009D0985">
              <w:rPr>
                <w:sz w:val="20"/>
                <w:szCs w:val="20"/>
              </w:rPr>
              <w:t>01656 642353</w:t>
            </w:r>
          </w:p>
        </w:tc>
        <w:tc>
          <w:tcPr>
            <w:tcW w:w="1843" w:type="dxa"/>
            <w:shd w:val="clear" w:color="auto" w:fill="EAF0DD"/>
          </w:tcPr>
          <w:p w14:paraId="38F39656" w14:textId="77777777" w:rsidR="008C7FC8" w:rsidRPr="009D0985" w:rsidRDefault="008C7FC8" w:rsidP="00C1134F">
            <w:pPr>
              <w:pStyle w:val="TableParagraph"/>
              <w:ind w:left="112" w:right="111"/>
              <w:jc w:val="center"/>
              <w:rPr>
                <w:sz w:val="20"/>
                <w:szCs w:val="20"/>
              </w:rPr>
            </w:pPr>
            <w:r w:rsidRPr="009D0985">
              <w:rPr>
                <w:sz w:val="20"/>
                <w:szCs w:val="20"/>
              </w:rPr>
              <w:t>01443 734 665</w:t>
            </w:r>
          </w:p>
        </w:tc>
        <w:tc>
          <w:tcPr>
            <w:tcW w:w="3969" w:type="dxa"/>
            <w:shd w:val="clear" w:color="auto" w:fill="EAF0DD"/>
          </w:tcPr>
          <w:p w14:paraId="73DB444B" w14:textId="77777777" w:rsidR="008C7FC8" w:rsidRPr="009D0985" w:rsidRDefault="008C7FC8" w:rsidP="00C1134F">
            <w:pPr>
              <w:pStyle w:val="TableParagraph"/>
              <w:spacing w:line="280" w:lineRule="auto"/>
              <w:ind w:left="0" w:right="220"/>
              <w:rPr>
                <w:sz w:val="20"/>
                <w:szCs w:val="20"/>
              </w:rPr>
            </w:pPr>
            <w:r>
              <w:rPr>
                <w:sz w:val="20"/>
                <w:szCs w:val="20"/>
              </w:rPr>
              <w:t xml:space="preserve"> Gail Biggs</w:t>
            </w:r>
            <w:r w:rsidRPr="009D0985">
              <w:rPr>
                <w:sz w:val="20"/>
                <w:szCs w:val="20"/>
              </w:rPr>
              <w:t xml:space="preserve"> 01656 642 314</w:t>
            </w:r>
            <w:r>
              <w:rPr>
                <w:sz w:val="20"/>
                <w:szCs w:val="20"/>
              </w:rPr>
              <w:t xml:space="preserve"> </w:t>
            </w:r>
            <w:hyperlink r:id="rId35" w:history="1">
              <w:r w:rsidRPr="00561A0D">
                <w:rPr>
                  <w:rStyle w:val="Hyperlink"/>
                  <w:sz w:val="20"/>
                  <w:szCs w:val="20"/>
                </w:rPr>
                <w:t>gail.biggs@bridgend.gov.uk</w:t>
              </w:r>
            </w:hyperlink>
            <w:r>
              <w:rPr>
                <w:sz w:val="20"/>
                <w:szCs w:val="20"/>
              </w:rPr>
              <w:t xml:space="preserve"> </w:t>
            </w:r>
          </w:p>
        </w:tc>
      </w:tr>
      <w:tr w:rsidR="008C7FC8" w:rsidRPr="009D0985" w14:paraId="7E2931BB" w14:textId="77777777" w:rsidTr="008C7FC8">
        <w:trPr>
          <w:gridBefore w:val="1"/>
          <w:wBefore w:w="141" w:type="dxa"/>
          <w:trHeight w:hRule="exact" w:val="1354"/>
        </w:trPr>
        <w:tc>
          <w:tcPr>
            <w:tcW w:w="1844" w:type="dxa"/>
            <w:shd w:val="clear" w:color="auto" w:fill="D5E2BB"/>
          </w:tcPr>
          <w:p w14:paraId="211451FE" w14:textId="77777777" w:rsidR="008C7FC8" w:rsidRPr="009D0985" w:rsidRDefault="008C7FC8" w:rsidP="00C1134F">
            <w:pPr>
              <w:pStyle w:val="TableParagraph"/>
              <w:rPr>
                <w:b/>
                <w:sz w:val="20"/>
                <w:szCs w:val="20"/>
              </w:rPr>
            </w:pPr>
            <w:r w:rsidRPr="009D0985">
              <w:rPr>
                <w:b/>
                <w:sz w:val="20"/>
                <w:szCs w:val="20"/>
              </w:rPr>
              <w:t>Caerphilly</w:t>
            </w:r>
          </w:p>
        </w:tc>
        <w:tc>
          <w:tcPr>
            <w:tcW w:w="1843" w:type="dxa"/>
            <w:shd w:val="clear" w:color="auto" w:fill="EAF0DD"/>
          </w:tcPr>
          <w:p w14:paraId="239A33D3" w14:textId="77777777" w:rsidR="008C7FC8" w:rsidRPr="009D0985" w:rsidRDefault="008C7FC8" w:rsidP="00C1134F">
            <w:pPr>
              <w:pStyle w:val="TableParagraph"/>
              <w:ind w:left="148"/>
              <w:rPr>
                <w:sz w:val="20"/>
                <w:szCs w:val="20"/>
              </w:rPr>
            </w:pPr>
            <w:r w:rsidRPr="009D0985">
              <w:rPr>
                <w:sz w:val="20"/>
                <w:szCs w:val="20"/>
              </w:rPr>
              <w:t>0808 1001727</w:t>
            </w:r>
          </w:p>
        </w:tc>
        <w:tc>
          <w:tcPr>
            <w:tcW w:w="1842" w:type="dxa"/>
            <w:shd w:val="clear" w:color="auto" w:fill="EAF0DD"/>
          </w:tcPr>
          <w:p w14:paraId="6DC2E21E" w14:textId="77777777" w:rsidR="008C7FC8" w:rsidRPr="009D0985" w:rsidRDefault="008C7FC8" w:rsidP="00C1134F">
            <w:pPr>
              <w:pStyle w:val="TableParagraph"/>
              <w:ind w:left="95" w:right="95"/>
              <w:jc w:val="center"/>
              <w:rPr>
                <w:sz w:val="20"/>
                <w:szCs w:val="20"/>
              </w:rPr>
            </w:pPr>
            <w:r w:rsidRPr="009D0985">
              <w:rPr>
                <w:sz w:val="20"/>
                <w:szCs w:val="20"/>
              </w:rPr>
              <w:t>0808 1002500</w:t>
            </w:r>
          </w:p>
        </w:tc>
        <w:tc>
          <w:tcPr>
            <w:tcW w:w="1843" w:type="dxa"/>
            <w:shd w:val="clear" w:color="auto" w:fill="EAF0DD"/>
          </w:tcPr>
          <w:p w14:paraId="68698924" w14:textId="77777777" w:rsidR="008C7FC8" w:rsidRPr="009D0985" w:rsidRDefault="008C7FC8" w:rsidP="00C1134F">
            <w:pPr>
              <w:pStyle w:val="TableParagraph"/>
              <w:ind w:left="112" w:right="111"/>
              <w:jc w:val="center"/>
              <w:rPr>
                <w:sz w:val="20"/>
                <w:szCs w:val="20"/>
              </w:rPr>
            </w:pPr>
            <w:r w:rsidRPr="009D0985">
              <w:rPr>
                <w:sz w:val="20"/>
                <w:szCs w:val="20"/>
              </w:rPr>
              <w:t>0800 328 4432</w:t>
            </w:r>
          </w:p>
        </w:tc>
        <w:tc>
          <w:tcPr>
            <w:tcW w:w="3969" w:type="dxa"/>
            <w:shd w:val="clear" w:color="auto" w:fill="EAF0DD"/>
          </w:tcPr>
          <w:p w14:paraId="33BF07D1" w14:textId="77777777" w:rsidR="008C7FC8" w:rsidRDefault="008C7FC8" w:rsidP="00C1134F">
            <w:pPr>
              <w:pStyle w:val="TableParagraph"/>
              <w:spacing w:before="0" w:line="280" w:lineRule="auto"/>
              <w:ind w:right="290"/>
              <w:rPr>
                <w:sz w:val="20"/>
                <w:szCs w:val="20"/>
              </w:rPr>
            </w:pPr>
            <w:r>
              <w:rPr>
                <w:sz w:val="20"/>
                <w:szCs w:val="20"/>
              </w:rPr>
              <w:t>Many Morris</w:t>
            </w:r>
            <w:r w:rsidRPr="009D0985">
              <w:rPr>
                <w:sz w:val="20"/>
                <w:szCs w:val="20"/>
              </w:rPr>
              <w:t xml:space="preserve"> 01443 866643</w:t>
            </w:r>
          </w:p>
          <w:p w14:paraId="429B9951" w14:textId="77777777" w:rsidR="008C7FC8" w:rsidRDefault="007910C5" w:rsidP="00C1134F">
            <w:pPr>
              <w:pStyle w:val="TableParagraph"/>
              <w:spacing w:before="0" w:line="280" w:lineRule="auto"/>
              <w:ind w:right="290"/>
              <w:rPr>
                <w:sz w:val="20"/>
                <w:szCs w:val="20"/>
              </w:rPr>
            </w:pPr>
            <w:hyperlink r:id="rId36" w:history="1">
              <w:r w:rsidR="008C7FC8" w:rsidRPr="00561A0D">
                <w:rPr>
                  <w:rStyle w:val="Hyperlink"/>
                  <w:sz w:val="20"/>
                  <w:szCs w:val="20"/>
                </w:rPr>
                <w:t>morrim4@caerphilly.gov.uk</w:t>
              </w:r>
            </w:hyperlink>
            <w:r w:rsidR="008C7FC8">
              <w:rPr>
                <w:sz w:val="20"/>
                <w:szCs w:val="20"/>
              </w:rPr>
              <w:t xml:space="preserve"> </w:t>
            </w:r>
          </w:p>
          <w:p w14:paraId="6655A1B3" w14:textId="77777777" w:rsidR="008C7FC8" w:rsidRPr="009D0985" w:rsidRDefault="008C7FC8" w:rsidP="00C1134F">
            <w:pPr>
              <w:pStyle w:val="TableParagraph"/>
              <w:spacing w:before="0" w:line="280" w:lineRule="auto"/>
              <w:ind w:right="290"/>
              <w:rPr>
                <w:sz w:val="20"/>
                <w:szCs w:val="20"/>
              </w:rPr>
            </w:pPr>
            <w:r>
              <w:rPr>
                <w:sz w:val="20"/>
                <w:szCs w:val="20"/>
              </w:rPr>
              <w:t xml:space="preserve">Sarah Ellis </w:t>
            </w:r>
            <w:hyperlink r:id="rId37" w:history="1">
              <w:r w:rsidRPr="00561A0D">
                <w:rPr>
                  <w:rStyle w:val="Hyperlink"/>
                  <w:sz w:val="20"/>
                  <w:szCs w:val="20"/>
                </w:rPr>
                <w:t>ELLISS@CAERPHILLY.GOV.UK</w:t>
              </w:r>
            </w:hyperlink>
            <w:r>
              <w:rPr>
                <w:sz w:val="20"/>
                <w:szCs w:val="20"/>
              </w:rPr>
              <w:t xml:space="preserve"> </w:t>
            </w:r>
          </w:p>
        </w:tc>
      </w:tr>
      <w:tr w:rsidR="008C7FC8" w:rsidRPr="00FC6FE9" w14:paraId="65318C60" w14:textId="77777777" w:rsidTr="008C7FC8">
        <w:trPr>
          <w:gridBefore w:val="1"/>
          <w:wBefore w:w="141" w:type="dxa"/>
          <w:trHeight w:hRule="exact" w:val="1306"/>
        </w:trPr>
        <w:tc>
          <w:tcPr>
            <w:tcW w:w="1844" w:type="dxa"/>
            <w:shd w:val="clear" w:color="auto" w:fill="D5E2BB"/>
          </w:tcPr>
          <w:p w14:paraId="0D65CDBF" w14:textId="77777777" w:rsidR="008C7FC8" w:rsidRPr="009D0985" w:rsidRDefault="008C7FC8" w:rsidP="00C1134F">
            <w:pPr>
              <w:pStyle w:val="TableParagraph"/>
              <w:rPr>
                <w:b/>
                <w:sz w:val="20"/>
                <w:szCs w:val="20"/>
              </w:rPr>
            </w:pPr>
            <w:r w:rsidRPr="009D0985">
              <w:rPr>
                <w:b/>
                <w:sz w:val="20"/>
                <w:szCs w:val="20"/>
              </w:rPr>
              <w:lastRenderedPageBreak/>
              <w:t>Cardiff</w:t>
            </w:r>
            <w:r>
              <w:rPr>
                <w:b/>
                <w:sz w:val="20"/>
                <w:szCs w:val="20"/>
              </w:rPr>
              <w:t xml:space="preserve"> MASH</w:t>
            </w:r>
          </w:p>
        </w:tc>
        <w:tc>
          <w:tcPr>
            <w:tcW w:w="1843" w:type="dxa"/>
            <w:shd w:val="clear" w:color="auto" w:fill="EAF0DD"/>
          </w:tcPr>
          <w:p w14:paraId="1592C0C7" w14:textId="77777777" w:rsidR="008C7FC8" w:rsidRDefault="008C7FC8" w:rsidP="00C1134F">
            <w:pPr>
              <w:pStyle w:val="NormalWeb"/>
              <w:spacing w:before="0" w:beforeAutospacing="0" w:after="0" w:afterAutospacing="0"/>
              <w:jc w:val="center"/>
              <w:rPr>
                <w:rFonts w:ascii="Segoe UI" w:eastAsiaTheme="minorHAnsi" w:hAnsi="Segoe UI" w:cs="Segoe UI"/>
                <w:sz w:val="21"/>
                <w:szCs w:val="21"/>
              </w:rPr>
            </w:pPr>
            <w:r>
              <w:rPr>
                <w:rFonts w:ascii="Segoe UI" w:hAnsi="Segoe UI" w:cs="Segoe UI"/>
              </w:rPr>
              <w:t>029 2053 6490</w:t>
            </w:r>
          </w:p>
          <w:p w14:paraId="39FA4219" w14:textId="77777777" w:rsidR="008C7FC8" w:rsidRPr="009D0985" w:rsidRDefault="008C7FC8" w:rsidP="00C1134F">
            <w:pPr>
              <w:pStyle w:val="TableParagraph"/>
              <w:ind w:left="148"/>
              <w:rPr>
                <w:sz w:val="20"/>
                <w:szCs w:val="20"/>
              </w:rPr>
            </w:pPr>
          </w:p>
        </w:tc>
        <w:tc>
          <w:tcPr>
            <w:tcW w:w="1842" w:type="dxa"/>
            <w:shd w:val="clear" w:color="auto" w:fill="EAF0DD"/>
          </w:tcPr>
          <w:p w14:paraId="50C68E93" w14:textId="77777777" w:rsidR="008C7FC8" w:rsidRDefault="008C7FC8" w:rsidP="00C1134F">
            <w:pPr>
              <w:pStyle w:val="NormalWeb"/>
              <w:spacing w:before="0" w:beforeAutospacing="0" w:after="0" w:afterAutospacing="0"/>
              <w:jc w:val="center"/>
              <w:rPr>
                <w:rFonts w:ascii="Segoe UI" w:eastAsiaTheme="minorHAnsi" w:hAnsi="Segoe UI" w:cs="Segoe UI"/>
                <w:sz w:val="21"/>
                <w:szCs w:val="21"/>
              </w:rPr>
            </w:pPr>
            <w:r>
              <w:rPr>
                <w:rFonts w:ascii="Segoe UI" w:hAnsi="Segoe UI" w:cs="Segoe UI"/>
              </w:rPr>
              <w:t>029 2053 6490</w:t>
            </w:r>
          </w:p>
          <w:p w14:paraId="6C5880E8" w14:textId="77777777" w:rsidR="008C7FC8" w:rsidRPr="009D0985" w:rsidRDefault="008C7FC8" w:rsidP="00C1134F">
            <w:pPr>
              <w:pStyle w:val="TableParagraph"/>
              <w:spacing w:before="47"/>
              <w:ind w:left="436" w:right="119" w:hanging="315"/>
              <w:rPr>
                <w:sz w:val="20"/>
                <w:szCs w:val="20"/>
              </w:rPr>
            </w:pPr>
            <w:r w:rsidRPr="009D0985">
              <w:rPr>
                <w:sz w:val="20"/>
                <w:szCs w:val="20"/>
              </w:rPr>
              <w:t>(also adult out- of-hours)</w:t>
            </w:r>
          </w:p>
        </w:tc>
        <w:tc>
          <w:tcPr>
            <w:tcW w:w="1843" w:type="dxa"/>
            <w:shd w:val="clear" w:color="auto" w:fill="EAF0DD"/>
          </w:tcPr>
          <w:p w14:paraId="1A562684" w14:textId="77777777" w:rsidR="008C7FC8" w:rsidRDefault="008C7FC8" w:rsidP="00C1134F">
            <w:pPr>
              <w:pStyle w:val="NormalWeb"/>
              <w:spacing w:before="0" w:beforeAutospacing="0" w:after="0" w:afterAutospacing="0"/>
              <w:jc w:val="center"/>
              <w:rPr>
                <w:rFonts w:ascii="Segoe UI" w:eastAsiaTheme="minorHAnsi" w:hAnsi="Segoe UI" w:cs="Segoe UI"/>
                <w:sz w:val="21"/>
                <w:szCs w:val="21"/>
              </w:rPr>
            </w:pPr>
            <w:r>
              <w:rPr>
                <w:rFonts w:ascii="Segoe UI" w:hAnsi="Segoe UI" w:cs="Segoe UI"/>
              </w:rPr>
              <w:t>029 2078 8570</w:t>
            </w:r>
          </w:p>
          <w:p w14:paraId="76104E85" w14:textId="77777777" w:rsidR="008C7FC8" w:rsidRPr="009D0985" w:rsidRDefault="008C7FC8" w:rsidP="00C1134F">
            <w:pPr>
              <w:pStyle w:val="TableParagraph"/>
              <w:spacing w:before="0"/>
              <w:ind w:left="112" w:right="110"/>
              <w:jc w:val="center"/>
              <w:rPr>
                <w:sz w:val="20"/>
                <w:szCs w:val="20"/>
              </w:rPr>
            </w:pPr>
            <w:r w:rsidRPr="009D0985">
              <w:rPr>
                <w:sz w:val="20"/>
                <w:szCs w:val="20"/>
              </w:rPr>
              <w:t>(children)</w:t>
            </w:r>
          </w:p>
        </w:tc>
        <w:tc>
          <w:tcPr>
            <w:tcW w:w="3969" w:type="dxa"/>
            <w:shd w:val="clear" w:color="auto" w:fill="EAF0DD"/>
          </w:tcPr>
          <w:p w14:paraId="6AA149D6" w14:textId="016F58F9" w:rsidR="008C7FC8" w:rsidRPr="00FC6FE9" w:rsidRDefault="0033364C" w:rsidP="00C1134F">
            <w:pPr>
              <w:pStyle w:val="NormalWeb"/>
              <w:spacing w:before="0" w:beforeAutospacing="0" w:after="0" w:afterAutospacing="0"/>
              <w:rPr>
                <w:rFonts w:ascii="Segoe UI" w:eastAsiaTheme="minorHAnsi" w:hAnsi="Segoe UI" w:cs="Segoe UI"/>
                <w:sz w:val="22"/>
                <w:szCs w:val="22"/>
              </w:rPr>
            </w:pPr>
            <w:r>
              <w:rPr>
                <w:rFonts w:ascii="Segoe UI" w:hAnsi="Segoe UI" w:cs="Segoe UI"/>
                <w:sz w:val="22"/>
                <w:szCs w:val="22"/>
              </w:rPr>
              <w:t xml:space="preserve"> </w:t>
            </w:r>
            <w:r w:rsidR="008C7FC8" w:rsidRPr="00FC6FE9">
              <w:rPr>
                <w:rFonts w:ascii="Segoe UI" w:hAnsi="Segoe UI" w:cs="Segoe UI"/>
                <w:sz w:val="22"/>
                <w:szCs w:val="22"/>
              </w:rPr>
              <w:t>Jo Bowman 029 2053 6490</w:t>
            </w:r>
          </w:p>
          <w:p w14:paraId="489A8AF5" w14:textId="77777777" w:rsidR="008C7FC8" w:rsidRPr="00FC6FE9" w:rsidRDefault="007910C5" w:rsidP="00C1134F">
            <w:pPr>
              <w:pStyle w:val="TableParagraph"/>
              <w:spacing w:line="280" w:lineRule="auto"/>
              <w:ind w:left="132" w:right="134"/>
              <w:rPr>
                <w:rFonts w:ascii="Segoe UI" w:hAnsi="Segoe UI" w:cs="Segoe UI"/>
              </w:rPr>
            </w:pPr>
            <w:hyperlink r:id="rId38" w:history="1">
              <w:r w:rsidR="008C7FC8" w:rsidRPr="00FC6FE9">
                <w:rPr>
                  <w:rStyle w:val="Hyperlink"/>
                  <w:rFonts w:ascii="Segoe UI" w:hAnsi="Segoe UI" w:cs="Segoe UI"/>
                </w:rPr>
                <w:t>JoBowman@cardiff.gov.uk</w:t>
              </w:r>
            </w:hyperlink>
            <w:r w:rsidR="008C7FC8" w:rsidRPr="00FC6FE9">
              <w:rPr>
                <w:rFonts w:ascii="Segoe UI" w:hAnsi="Segoe UI" w:cs="Segoe UI"/>
              </w:rPr>
              <w:t xml:space="preserve"> and </w:t>
            </w:r>
            <w:hyperlink r:id="rId39" w:tgtFrame="_blank" w:tooltip="mailto:educationsafeguarding@cardiff.gov.uk" w:history="1">
              <w:r w:rsidR="008C7FC8" w:rsidRPr="00FC6FE9">
                <w:rPr>
                  <w:rStyle w:val="Hyperlink"/>
                  <w:rFonts w:ascii="Segoe UI" w:hAnsi="Segoe UI" w:cs="Segoe UI"/>
                </w:rPr>
                <w:t>Educationsafeguarding@cardiff.gov.uk</w:t>
              </w:r>
            </w:hyperlink>
          </w:p>
          <w:p w14:paraId="6BD1A847" w14:textId="77777777" w:rsidR="008C7FC8" w:rsidRPr="00FC6FE9" w:rsidRDefault="008C7FC8" w:rsidP="00C1134F">
            <w:pPr>
              <w:pStyle w:val="TableParagraph"/>
              <w:spacing w:before="1"/>
              <w:ind w:left="0" w:right="130"/>
              <w:rPr>
                <w:rFonts w:ascii="Segoe UI" w:hAnsi="Segoe UI" w:cs="Segoe UI"/>
              </w:rPr>
            </w:pPr>
            <w:r w:rsidRPr="00FC6FE9">
              <w:rPr>
                <w:rFonts w:ascii="Segoe UI" w:hAnsi="Segoe UI" w:cs="Segoe UI"/>
              </w:rPr>
              <w:t xml:space="preserve"> </w:t>
            </w:r>
          </w:p>
        </w:tc>
      </w:tr>
      <w:tr w:rsidR="008C7FC8" w:rsidRPr="009D0985" w14:paraId="0423D046" w14:textId="77777777" w:rsidTr="008C7FC8">
        <w:trPr>
          <w:gridBefore w:val="1"/>
          <w:wBefore w:w="141" w:type="dxa"/>
          <w:trHeight w:hRule="exact" w:val="982"/>
        </w:trPr>
        <w:tc>
          <w:tcPr>
            <w:tcW w:w="1844" w:type="dxa"/>
            <w:shd w:val="clear" w:color="auto" w:fill="D5E2BB"/>
          </w:tcPr>
          <w:p w14:paraId="38E31DF6" w14:textId="77777777" w:rsidR="008C7FC8" w:rsidRPr="009D0985" w:rsidRDefault="008C7FC8" w:rsidP="00C1134F">
            <w:pPr>
              <w:pStyle w:val="TableParagraph"/>
              <w:rPr>
                <w:b/>
                <w:sz w:val="20"/>
                <w:szCs w:val="20"/>
              </w:rPr>
            </w:pPr>
            <w:r w:rsidRPr="009D0985">
              <w:rPr>
                <w:b/>
                <w:sz w:val="20"/>
                <w:szCs w:val="20"/>
              </w:rPr>
              <w:t>Carmarthenshire</w:t>
            </w:r>
          </w:p>
        </w:tc>
        <w:tc>
          <w:tcPr>
            <w:tcW w:w="1843" w:type="dxa"/>
            <w:shd w:val="clear" w:color="auto" w:fill="EAF0DD"/>
          </w:tcPr>
          <w:p w14:paraId="7C012D19" w14:textId="77777777" w:rsidR="008C7FC8" w:rsidRPr="009D0985" w:rsidRDefault="008C7FC8" w:rsidP="00C1134F">
            <w:pPr>
              <w:pStyle w:val="TableParagraph"/>
              <w:ind w:left="115"/>
              <w:rPr>
                <w:sz w:val="20"/>
                <w:szCs w:val="20"/>
              </w:rPr>
            </w:pPr>
            <w:r w:rsidRPr="009D0985">
              <w:rPr>
                <w:sz w:val="20"/>
                <w:szCs w:val="20"/>
              </w:rPr>
              <w:t>01554 742 322</w:t>
            </w:r>
          </w:p>
        </w:tc>
        <w:tc>
          <w:tcPr>
            <w:tcW w:w="1842" w:type="dxa"/>
            <w:shd w:val="clear" w:color="auto" w:fill="EAF0DD"/>
          </w:tcPr>
          <w:p w14:paraId="542C03E7" w14:textId="77777777" w:rsidR="008C7FC8" w:rsidRPr="009D0985" w:rsidRDefault="008C7FC8" w:rsidP="00C1134F">
            <w:pPr>
              <w:pStyle w:val="TableParagraph"/>
              <w:ind w:left="95" w:right="96"/>
              <w:jc w:val="center"/>
              <w:rPr>
                <w:sz w:val="20"/>
                <w:szCs w:val="20"/>
              </w:rPr>
            </w:pPr>
            <w:r w:rsidRPr="009D0985">
              <w:rPr>
                <w:sz w:val="20"/>
                <w:szCs w:val="20"/>
              </w:rPr>
              <w:t>01558 825 371</w:t>
            </w:r>
          </w:p>
          <w:p w14:paraId="379E9D72" w14:textId="77777777" w:rsidR="008C7FC8" w:rsidRPr="009D0985" w:rsidRDefault="008C7FC8" w:rsidP="00C1134F">
            <w:pPr>
              <w:pStyle w:val="TableParagraph"/>
              <w:spacing w:before="47"/>
              <w:ind w:left="94" w:right="96"/>
              <w:jc w:val="center"/>
              <w:rPr>
                <w:sz w:val="20"/>
                <w:szCs w:val="20"/>
              </w:rPr>
            </w:pPr>
            <w:r w:rsidRPr="009D0985">
              <w:rPr>
                <w:sz w:val="20"/>
                <w:szCs w:val="20"/>
              </w:rPr>
              <w:t>+ 01267</w:t>
            </w:r>
          </w:p>
          <w:p w14:paraId="5B0AE0CD" w14:textId="77777777" w:rsidR="008C7FC8" w:rsidRPr="009D0985" w:rsidRDefault="008C7FC8" w:rsidP="00C1134F">
            <w:pPr>
              <w:pStyle w:val="TableParagraph"/>
              <w:spacing w:before="0"/>
              <w:ind w:left="95" w:right="95"/>
              <w:jc w:val="center"/>
              <w:rPr>
                <w:sz w:val="20"/>
                <w:szCs w:val="20"/>
              </w:rPr>
            </w:pPr>
            <w:r w:rsidRPr="009D0985">
              <w:rPr>
                <w:sz w:val="20"/>
                <w:szCs w:val="20"/>
              </w:rPr>
              <w:t>228944</w:t>
            </w:r>
          </w:p>
        </w:tc>
        <w:tc>
          <w:tcPr>
            <w:tcW w:w="1843" w:type="dxa"/>
            <w:shd w:val="clear" w:color="auto" w:fill="EAF0DD"/>
          </w:tcPr>
          <w:p w14:paraId="4B5EEFC4" w14:textId="77777777" w:rsidR="008C7FC8" w:rsidRPr="009D0985" w:rsidRDefault="008C7FC8" w:rsidP="00C1134F">
            <w:pPr>
              <w:pStyle w:val="TableParagraph"/>
              <w:ind w:left="112" w:right="111"/>
              <w:jc w:val="center"/>
              <w:rPr>
                <w:sz w:val="20"/>
                <w:szCs w:val="20"/>
              </w:rPr>
            </w:pPr>
            <w:r w:rsidRPr="009D0985">
              <w:rPr>
                <w:sz w:val="20"/>
                <w:szCs w:val="20"/>
              </w:rPr>
              <w:t>01558 824 283</w:t>
            </w:r>
          </w:p>
        </w:tc>
        <w:tc>
          <w:tcPr>
            <w:tcW w:w="3969" w:type="dxa"/>
            <w:shd w:val="clear" w:color="auto" w:fill="EAF0DD"/>
          </w:tcPr>
          <w:p w14:paraId="1420FD22" w14:textId="77777777" w:rsidR="008C7FC8" w:rsidRDefault="008C7FC8" w:rsidP="00C1134F">
            <w:pPr>
              <w:pStyle w:val="TableParagraph"/>
              <w:ind w:right="220"/>
              <w:rPr>
                <w:sz w:val="20"/>
                <w:szCs w:val="20"/>
              </w:rPr>
            </w:pPr>
            <w:r w:rsidRPr="009D0985">
              <w:rPr>
                <w:sz w:val="20"/>
                <w:szCs w:val="20"/>
              </w:rPr>
              <w:t>Rebecca Copp 01267 246 595</w:t>
            </w:r>
          </w:p>
          <w:p w14:paraId="509BCD67" w14:textId="77777777" w:rsidR="008C7FC8" w:rsidRPr="009D0985" w:rsidRDefault="007910C5" w:rsidP="00C1134F">
            <w:pPr>
              <w:pStyle w:val="TableParagraph"/>
              <w:ind w:right="220"/>
              <w:rPr>
                <w:sz w:val="20"/>
                <w:szCs w:val="20"/>
              </w:rPr>
            </w:pPr>
            <w:hyperlink r:id="rId40" w:history="1">
              <w:r w:rsidR="008C7FC8" w:rsidRPr="00561A0D">
                <w:rPr>
                  <w:rStyle w:val="Hyperlink"/>
                  <w:sz w:val="20"/>
                  <w:szCs w:val="20"/>
                </w:rPr>
                <w:t>rcopp@carmarthenshire.gov.uk</w:t>
              </w:r>
            </w:hyperlink>
            <w:r w:rsidR="008C7FC8">
              <w:rPr>
                <w:sz w:val="20"/>
                <w:szCs w:val="20"/>
              </w:rPr>
              <w:t xml:space="preserve"> </w:t>
            </w:r>
          </w:p>
        </w:tc>
      </w:tr>
      <w:tr w:rsidR="008C7FC8" w:rsidRPr="009D0985" w14:paraId="1DD19F39" w14:textId="77777777" w:rsidTr="008C7FC8">
        <w:trPr>
          <w:gridBefore w:val="1"/>
          <w:wBefore w:w="141" w:type="dxa"/>
          <w:trHeight w:hRule="exact" w:val="659"/>
        </w:trPr>
        <w:tc>
          <w:tcPr>
            <w:tcW w:w="1844" w:type="dxa"/>
            <w:shd w:val="clear" w:color="auto" w:fill="D5E2BB"/>
          </w:tcPr>
          <w:p w14:paraId="6CF9B776" w14:textId="77777777" w:rsidR="008C7FC8" w:rsidRPr="009D0985" w:rsidRDefault="008C7FC8" w:rsidP="00C1134F">
            <w:pPr>
              <w:pStyle w:val="TableParagraph"/>
              <w:rPr>
                <w:b/>
                <w:sz w:val="20"/>
                <w:szCs w:val="20"/>
              </w:rPr>
            </w:pPr>
            <w:r w:rsidRPr="009D0985">
              <w:rPr>
                <w:b/>
                <w:sz w:val="20"/>
                <w:szCs w:val="20"/>
              </w:rPr>
              <w:t>Ceredigion</w:t>
            </w:r>
          </w:p>
        </w:tc>
        <w:tc>
          <w:tcPr>
            <w:tcW w:w="1843" w:type="dxa"/>
            <w:shd w:val="clear" w:color="auto" w:fill="EAF0DD"/>
          </w:tcPr>
          <w:p w14:paraId="43002640" w14:textId="77777777" w:rsidR="008C7FC8" w:rsidRPr="009D0985" w:rsidRDefault="008C7FC8" w:rsidP="00C1134F">
            <w:pPr>
              <w:pStyle w:val="TableParagraph"/>
              <w:ind w:left="148"/>
              <w:rPr>
                <w:sz w:val="20"/>
                <w:szCs w:val="20"/>
              </w:rPr>
            </w:pPr>
            <w:r w:rsidRPr="009D0985">
              <w:rPr>
                <w:sz w:val="20"/>
                <w:szCs w:val="20"/>
              </w:rPr>
              <w:t>01545 574000</w:t>
            </w:r>
          </w:p>
        </w:tc>
        <w:tc>
          <w:tcPr>
            <w:tcW w:w="1842" w:type="dxa"/>
            <w:shd w:val="clear" w:color="auto" w:fill="EAF0DD"/>
          </w:tcPr>
          <w:p w14:paraId="77C82CCE" w14:textId="77777777" w:rsidR="008C7FC8" w:rsidRPr="009D0985" w:rsidRDefault="008C7FC8" w:rsidP="00C1134F">
            <w:pPr>
              <w:pStyle w:val="TableParagraph"/>
              <w:ind w:left="95" w:right="95"/>
              <w:jc w:val="center"/>
              <w:rPr>
                <w:sz w:val="20"/>
                <w:szCs w:val="20"/>
              </w:rPr>
            </w:pPr>
            <w:r w:rsidRPr="009D0985">
              <w:rPr>
                <w:sz w:val="20"/>
                <w:szCs w:val="20"/>
              </w:rPr>
              <w:t>01545 574000</w:t>
            </w:r>
          </w:p>
        </w:tc>
        <w:tc>
          <w:tcPr>
            <w:tcW w:w="1843" w:type="dxa"/>
            <w:shd w:val="clear" w:color="auto" w:fill="EAF0DD"/>
          </w:tcPr>
          <w:p w14:paraId="556BC695" w14:textId="77777777" w:rsidR="008C7FC8" w:rsidRPr="009D0985" w:rsidRDefault="008C7FC8" w:rsidP="00C1134F">
            <w:pPr>
              <w:pStyle w:val="TableParagraph"/>
              <w:ind w:left="112" w:right="112"/>
              <w:jc w:val="center"/>
              <w:rPr>
                <w:sz w:val="20"/>
                <w:szCs w:val="20"/>
              </w:rPr>
            </w:pPr>
            <w:r w:rsidRPr="009D0985">
              <w:rPr>
                <w:sz w:val="20"/>
                <w:szCs w:val="20"/>
              </w:rPr>
              <w:t>0845 6015392</w:t>
            </w:r>
          </w:p>
        </w:tc>
        <w:tc>
          <w:tcPr>
            <w:tcW w:w="3969" w:type="dxa"/>
            <w:shd w:val="clear" w:color="auto" w:fill="EAF0DD"/>
          </w:tcPr>
          <w:p w14:paraId="22AE23C3" w14:textId="77777777" w:rsidR="008C7FC8" w:rsidRDefault="008C7FC8" w:rsidP="00C1134F">
            <w:pPr>
              <w:pStyle w:val="TableParagraph"/>
              <w:ind w:right="116"/>
              <w:rPr>
                <w:sz w:val="20"/>
                <w:szCs w:val="20"/>
              </w:rPr>
            </w:pPr>
            <w:r>
              <w:rPr>
                <w:sz w:val="20"/>
                <w:szCs w:val="20"/>
              </w:rPr>
              <w:t>Kizzie Garner</w:t>
            </w:r>
            <w:r w:rsidRPr="009D0985">
              <w:rPr>
                <w:sz w:val="20"/>
                <w:szCs w:val="20"/>
              </w:rPr>
              <w:t xml:space="preserve"> 01970 633 624</w:t>
            </w:r>
          </w:p>
          <w:p w14:paraId="0D9EBD52" w14:textId="77777777" w:rsidR="008C7FC8" w:rsidRPr="009D0985" w:rsidRDefault="007910C5" w:rsidP="00C1134F">
            <w:pPr>
              <w:pStyle w:val="TableParagraph"/>
              <w:ind w:right="116"/>
              <w:rPr>
                <w:sz w:val="20"/>
                <w:szCs w:val="20"/>
              </w:rPr>
            </w:pPr>
            <w:hyperlink r:id="rId41" w:history="1">
              <w:r w:rsidR="008C7FC8" w:rsidRPr="00561A0D">
                <w:rPr>
                  <w:rStyle w:val="Hyperlink"/>
                  <w:sz w:val="20"/>
                  <w:szCs w:val="20"/>
                </w:rPr>
                <w:t>Kizzie.Garner@ceredigion.gov.uk</w:t>
              </w:r>
            </w:hyperlink>
          </w:p>
        </w:tc>
      </w:tr>
      <w:tr w:rsidR="008C7FC8" w:rsidRPr="009D0985" w14:paraId="74B04E36" w14:textId="77777777" w:rsidTr="008C7FC8">
        <w:trPr>
          <w:gridBefore w:val="1"/>
          <w:wBefore w:w="141" w:type="dxa"/>
          <w:trHeight w:hRule="exact" w:val="707"/>
        </w:trPr>
        <w:tc>
          <w:tcPr>
            <w:tcW w:w="1844" w:type="dxa"/>
            <w:shd w:val="clear" w:color="auto" w:fill="D5E2BB"/>
          </w:tcPr>
          <w:p w14:paraId="0DD61C89" w14:textId="77777777" w:rsidR="008C7FC8" w:rsidRPr="009D0985" w:rsidRDefault="008C7FC8" w:rsidP="00C1134F">
            <w:pPr>
              <w:pStyle w:val="TableParagraph"/>
              <w:spacing w:before="45"/>
              <w:rPr>
                <w:b/>
                <w:sz w:val="20"/>
                <w:szCs w:val="20"/>
              </w:rPr>
            </w:pPr>
            <w:r w:rsidRPr="009D0985">
              <w:rPr>
                <w:b/>
                <w:sz w:val="20"/>
                <w:szCs w:val="20"/>
              </w:rPr>
              <w:t>Conwy</w:t>
            </w:r>
          </w:p>
        </w:tc>
        <w:tc>
          <w:tcPr>
            <w:tcW w:w="1843" w:type="dxa"/>
            <w:shd w:val="clear" w:color="auto" w:fill="EAF0DD"/>
          </w:tcPr>
          <w:p w14:paraId="6A116A8A" w14:textId="77777777" w:rsidR="008C7FC8" w:rsidRPr="009D0985" w:rsidRDefault="008C7FC8" w:rsidP="00C1134F">
            <w:pPr>
              <w:pStyle w:val="TableParagraph"/>
              <w:spacing w:before="45"/>
              <w:ind w:left="148"/>
              <w:rPr>
                <w:sz w:val="20"/>
                <w:szCs w:val="20"/>
              </w:rPr>
            </w:pPr>
            <w:r w:rsidRPr="009D0985">
              <w:rPr>
                <w:sz w:val="20"/>
                <w:szCs w:val="20"/>
              </w:rPr>
              <w:t>01492 575111</w:t>
            </w:r>
          </w:p>
        </w:tc>
        <w:tc>
          <w:tcPr>
            <w:tcW w:w="1842" w:type="dxa"/>
            <w:shd w:val="clear" w:color="auto" w:fill="EAF0DD"/>
          </w:tcPr>
          <w:p w14:paraId="393127DE" w14:textId="77777777" w:rsidR="008C7FC8" w:rsidRPr="009D0985" w:rsidRDefault="008C7FC8" w:rsidP="00C1134F">
            <w:pPr>
              <w:pStyle w:val="TableParagraph"/>
              <w:spacing w:before="45"/>
              <w:ind w:left="95" w:right="95"/>
              <w:jc w:val="center"/>
              <w:rPr>
                <w:sz w:val="20"/>
                <w:szCs w:val="20"/>
              </w:rPr>
            </w:pPr>
            <w:r w:rsidRPr="009D0985">
              <w:rPr>
                <w:sz w:val="20"/>
                <w:szCs w:val="20"/>
              </w:rPr>
              <w:t>01492 576333</w:t>
            </w:r>
          </w:p>
        </w:tc>
        <w:tc>
          <w:tcPr>
            <w:tcW w:w="1843" w:type="dxa"/>
            <w:shd w:val="clear" w:color="auto" w:fill="EAF0DD"/>
          </w:tcPr>
          <w:p w14:paraId="2DD35387" w14:textId="77777777" w:rsidR="008C7FC8" w:rsidRPr="009D0985" w:rsidRDefault="008C7FC8" w:rsidP="00C1134F">
            <w:pPr>
              <w:pStyle w:val="TableParagraph"/>
              <w:spacing w:before="45"/>
              <w:ind w:left="112" w:right="111"/>
              <w:jc w:val="center"/>
              <w:rPr>
                <w:sz w:val="20"/>
                <w:szCs w:val="20"/>
              </w:rPr>
            </w:pPr>
            <w:r w:rsidRPr="009D0985">
              <w:rPr>
                <w:sz w:val="20"/>
                <w:szCs w:val="20"/>
              </w:rPr>
              <w:t>01492 515 777</w:t>
            </w:r>
          </w:p>
        </w:tc>
        <w:tc>
          <w:tcPr>
            <w:tcW w:w="3969" w:type="dxa"/>
            <w:shd w:val="clear" w:color="auto" w:fill="EAF0DD"/>
          </w:tcPr>
          <w:p w14:paraId="1F3840C1" w14:textId="77777777" w:rsidR="008C7FC8" w:rsidRDefault="008C7FC8" w:rsidP="00C1134F">
            <w:pPr>
              <w:pStyle w:val="TableParagraph"/>
              <w:spacing w:before="45" w:line="280" w:lineRule="auto"/>
              <w:ind w:right="220"/>
              <w:rPr>
                <w:sz w:val="20"/>
                <w:szCs w:val="20"/>
              </w:rPr>
            </w:pPr>
            <w:r w:rsidRPr="009D0985">
              <w:rPr>
                <w:sz w:val="20"/>
                <w:szCs w:val="20"/>
              </w:rPr>
              <w:t>Sian Pineau 01492 575 036</w:t>
            </w:r>
          </w:p>
          <w:p w14:paraId="4C18F65E" w14:textId="77777777" w:rsidR="008C7FC8" w:rsidRPr="009D0985" w:rsidRDefault="007910C5" w:rsidP="00C1134F">
            <w:pPr>
              <w:pStyle w:val="TableParagraph"/>
              <w:spacing w:before="45" w:line="280" w:lineRule="auto"/>
              <w:ind w:right="220"/>
              <w:rPr>
                <w:sz w:val="20"/>
                <w:szCs w:val="20"/>
              </w:rPr>
            </w:pPr>
            <w:hyperlink r:id="rId42" w:history="1">
              <w:r w:rsidR="008C7FC8" w:rsidRPr="00561A0D">
                <w:rPr>
                  <w:rStyle w:val="Hyperlink"/>
                  <w:sz w:val="20"/>
                  <w:szCs w:val="20"/>
                </w:rPr>
                <w:t>Sian.Pineau@conwy.gov.uk</w:t>
              </w:r>
            </w:hyperlink>
            <w:r w:rsidR="008C7FC8">
              <w:rPr>
                <w:sz w:val="20"/>
                <w:szCs w:val="20"/>
              </w:rPr>
              <w:t xml:space="preserve"> </w:t>
            </w:r>
          </w:p>
        </w:tc>
      </w:tr>
      <w:tr w:rsidR="008C7FC8" w:rsidRPr="009D0985" w14:paraId="018CEFEA" w14:textId="77777777" w:rsidTr="008C7FC8">
        <w:trPr>
          <w:gridBefore w:val="1"/>
          <w:wBefore w:w="141" w:type="dxa"/>
          <w:trHeight w:hRule="exact" w:val="658"/>
        </w:trPr>
        <w:tc>
          <w:tcPr>
            <w:tcW w:w="1844" w:type="dxa"/>
            <w:shd w:val="clear" w:color="auto" w:fill="D5E2BB"/>
          </w:tcPr>
          <w:p w14:paraId="2AB55432" w14:textId="77777777" w:rsidR="008C7FC8" w:rsidRPr="009D0985" w:rsidRDefault="008C7FC8" w:rsidP="00C1134F">
            <w:pPr>
              <w:pStyle w:val="TableParagraph"/>
              <w:rPr>
                <w:b/>
                <w:sz w:val="20"/>
                <w:szCs w:val="20"/>
              </w:rPr>
            </w:pPr>
            <w:r w:rsidRPr="009D0985">
              <w:rPr>
                <w:b/>
                <w:sz w:val="20"/>
                <w:szCs w:val="20"/>
              </w:rPr>
              <w:t>Denbighshire</w:t>
            </w:r>
          </w:p>
        </w:tc>
        <w:tc>
          <w:tcPr>
            <w:tcW w:w="1843" w:type="dxa"/>
            <w:shd w:val="clear" w:color="auto" w:fill="EAF0DD"/>
          </w:tcPr>
          <w:p w14:paraId="096BCF45" w14:textId="77777777" w:rsidR="008C7FC8" w:rsidRPr="009D0985" w:rsidRDefault="008C7FC8" w:rsidP="00C1134F">
            <w:pPr>
              <w:pStyle w:val="TableParagraph"/>
              <w:ind w:left="148"/>
              <w:rPr>
                <w:sz w:val="20"/>
                <w:szCs w:val="20"/>
              </w:rPr>
            </w:pPr>
            <w:r w:rsidRPr="009D0985">
              <w:rPr>
                <w:sz w:val="20"/>
                <w:szCs w:val="20"/>
              </w:rPr>
              <w:t>01824 712200</w:t>
            </w:r>
          </w:p>
        </w:tc>
        <w:tc>
          <w:tcPr>
            <w:tcW w:w="1842" w:type="dxa"/>
            <w:shd w:val="clear" w:color="auto" w:fill="EAF0DD"/>
          </w:tcPr>
          <w:p w14:paraId="07FB3A06" w14:textId="77777777" w:rsidR="008C7FC8" w:rsidRPr="009D0985" w:rsidRDefault="008C7FC8" w:rsidP="00C1134F">
            <w:pPr>
              <w:pStyle w:val="TableParagraph"/>
              <w:ind w:left="95" w:right="95"/>
              <w:jc w:val="center"/>
              <w:rPr>
                <w:sz w:val="20"/>
                <w:szCs w:val="20"/>
              </w:rPr>
            </w:pPr>
            <w:r w:rsidRPr="009D0985">
              <w:rPr>
                <w:sz w:val="20"/>
                <w:szCs w:val="20"/>
              </w:rPr>
              <w:t>03004 561000</w:t>
            </w:r>
          </w:p>
        </w:tc>
        <w:tc>
          <w:tcPr>
            <w:tcW w:w="1843" w:type="dxa"/>
            <w:shd w:val="clear" w:color="auto" w:fill="EAF0DD"/>
          </w:tcPr>
          <w:p w14:paraId="4BEDB53F" w14:textId="77777777" w:rsidR="008C7FC8" w:rsidRPr="009D0985" w:rsidRDefault="008C7FC8" w:rsidP="00C1134F">
            <w:pPr>
              <w:pStyle w:val="TableParagraph"/>
              <w:ind w:left="112" w:right="111"/>
              <w:jc w:val="center"/>
              <w:rPr>
                <w:sz w:val="20"/>
                <w:szCs w:val="20"/>
              </w:rPr>
            </w:pPr>
            <w:r w:rsidRPr="009D0985">
              <w:rPr>
                <w:sz w:val="20"/>
                <w:szCs w:val="20"/>
              </w:rPr>
              <w:t>0845 053 3116</w:t>
            </w:r>
          </w:p>
        </w:tc>
        <w:tc>
          <w:tcPr>
            <w:tcW w:w="3969" w:type="dxa"/>
            <w:shd w:val="clear" w:color="auto" w:fill="EAF0DD"/>
          </w:tcPr>
          <w:p w14:paraId="794F0D25" w14:textId="77777777" w:rsidR="008C7FC8" w:rsidRDefault="008C7FC8" w:rsidP="00C1134F">
            <w:pPr>
              <w:pStyle w:val="TableParagraph"/>
              <w:ind w:left="240" w:right="116" w:hanging="108"/>
              <w:rPr>
                <w:sz w:val="20"/>
                <w:szCs w:val="20"/>
              </w:rPr>
            </w:pPr>
            <w:r w:rsidRPr="009D0985">
              <w:rPr>
                <w:sz w:val="20"/>
                <w:szCs w:val="20"/>
              </w:rPr>
              <w:t>Wayne Wheatley 01824 708 169</w:t>
            </w:r>
          </w:p>
          <w:p w14:paraId="68B84DC8" w14:textId="77777777" w:rsidR="008C7FC8" w:rsidRPr="009D0985" w:rsidRDefault="007910C5" w:rsidP="00C1134F">
            <w:pPr>
              <w:pStyle w:val="TableParagraph"/>
              <w:ind w:left="240" w:right="116" w:hanging="108"/>
              <w:rPr>
                <w:sz w:val="20"/>
                <w:szCs w:val="20"/>
              </w:rPr>
            </w:pPr>
            <w:hyperlink r:id="rId43" w:history="1">
              <w:r w:rsidR="008C7FC8" w:rsidRPr="00561A0D">
                <w:rPr>
                  <w:rStyle w:val="Hyperlink"/>
                  <w:sz w:val="20"/>
                  <w:szCs w:val="20"/>
                </w:rPr>
                <w:t>wayne.wheatley@denbighshire.gov.uk</w:t>
              </w:r>
            </w:hyperlink>
            <w:r w:rsidR="008C7FC8">
              <w:rPr>
                <w:sz w:val="20"/>
                <w:szCs w:val="20"/>
              </w:rPr>
              <w:t xml:space="preserve"> </w:t>
            </w:r>
          </w:p>
        </w:tc>
      </w:tr>
      <w:tr w:rsidR="008C7FC8" w:rsidRPr="009D0985" w14:paraId="341FB08A" w14:textId="77777777" w:rsidTr="008C7FC8">
        <w:trPr>
          <w:gridBefore w:val="1"/>
          <w:wBefore w:w="141" w:type="dxa"/>
          <w:trHeight w:hRule="exact" w:val="1270"/>
        </w:trPr>
        <w:tc>
          <w:tcPr>
            <w:tcW w:w="1844" w:type="dxa"/>
            <w:shd w:val="clear" w:color="auto" w:fill="D5E2BB"/>
          </w:tcPr>
          <w:p w14:paraId="16DC99F6" w14:textId="77777777" w:rsidR="008C7FC8" w:rsidRPr="009D0985" w:rsidRDefault="008C7FC8" w:rsidP="00C1134F">
            <w:pPr>
              <w:pStyle w:val="TableParagraph"/>
              <w:rPr>
                <w:b/>
                <w:sz w:val="20"/>
                <w:szCs w:val="20"/>
              </w:rPr>
            </w:pPr>
            <w:r w:rsidRPr="009D0985">
              <w:rPr>
                <w:b/>
                <w:sz w:val="20"/>
                <w:szCs w:val="20"/>
              </w:rPr>
              <w:t>Flintshire</w:t>
            </w:r>
          </w:p>
        </w:tc>
        <w:tc>
          <w:tcPr>
            <w:tcW w:w="1843" w:type="dxa"/>
            <w:shd w:val="clear" w:color="auto" w:fill="EAF0DD"/>
          </w:tcPr>
          <w:p w14:paraId="280B1D74" w14:textId="77777777" w:rsidR="008C7FC8" w:rsidRPr="009D0985" w:rsidRDefault="008C7FC8" w:rsidP="00C1134F">
            <w:pPr>
              <w:pStyle w:val="TableParagraph"/>
              <w:ind w:left="148"/>
              <w:rPr>
                <w:sz w:val="20"/>
                <w:szCs w:val="20"/>
              </w:rPr>
            </w:pPr>
            <w:r w:rsidRPr="009D0985">
              <w:rPr>
                <w:sz w:val="20"/>
                <w:szCs w:val="20"/>
              </w:rPr>
              <w:t>01352 701000</w:t>
            </w:r>
          </w:p>
        </w:tc>
        <w:tc>
          <w:tcPr>
            <w:tcW w:w="1842" w:type="dxa"/>
            <w:shd w:val="clear" w:color="auto" w:fill="EAF0DD"/>
          </w:tcPr>
          <w:p w14:paraId="4D75BB20" w14:textId="77777777" w:rsidR="008C7FC8" w:rsidRPr="009D0985" w:rsidRDefault="008C7FC8" w:rsidP="00C1134F">
            <w:pPr>
              <w:pStyle w:val="TableParagraph"/>
              <w:ind w:left="95" w:right="95"/>
              <w:jc w:val="center"/>
              <w:rPr>
                <w:sz w:val="20"/>
                <w:szCs w:val="20"/>
              </w:rPr>
            </w:pPr>
            <w:r w:rsidRPr="009D0985">
              <w:rPr>
                <w:sz w:val="20"/>
                <w:szCs w:val="20"/>
              </w:rPr>
              <w:t>01352 803444</w:t>
            </w:r>
          </w:p>
        </w:tc>
        <w:tc>
          <w:tcPr>
            <w:tcW w:w="1843" w:type="dxa"/>
            <w:shd w:val="clear" w:color="auto" w:fill="EAF0DD"/>
          </w:tcPr>
          <w:p w14:paraId="3898A3DD" w14:textId="77777777" w:rsidR="008C7FC8" w:rsidRPr="009D0985" w:rsidRDefault="008C7FC8" w:rsidP="00C1134F">
            <w:pPr>
              <w:pStyle w:val="TableParagraph"/>
              <w:ind w:left="112" w:right="112"/>
              <w:jc w:val="center"/>
              <w:rPr>
                <w:sz w:val="20"/>
                <w:szCs w:val="20"/>
              </w:rPr>
            </w:pPr>
            <w:r w:rsidRPr="009D0985">
              <w:rPr>
                <w:sz w:val="20"/>
                <w:szCs w:val="20"/>
              </w:rPr>
              <w:t>0345 0533116</w:t>
            </w:r>
          </w:p>
        </w:tc>
        <w:tc>
          <w:tcPr>
            <w:tcW w:w="3969" w:type="dxa"/>
            <w:shd w:val="clear" w:color="auto" w:fill="EAF0DD"/>
          </w:tcPr>
          <w:p w14:paraId="52D3205D" w14:textId="77777777" w:rsidR="008C7FC8" w:rsidRPr="009D0985" w:rsidRDefault="008C7FC8" w:rsidP="00C1134F">
            <w:pPr>
              <w:pStyle w:val="TableParagraph"/>
              <w:spacing w:line="280" w:lineRule="auto"/>
              <w:ind w:right="255"/>
              <w:rPr>
                <w:sz w:val="20"/>
                <w:szCs w:val="20"/>
              </w:rPr>
            </w:pPr>
            <w:r>
              <w:rPr>
                <w:sz w:val="20"/>
                <w:szCs w:val="20"/>
              </w:rPr>
              <w:t xml:space="preserve">Claire Sinnott </w:t>
            </w:r>
            <w:r w:rsidRPr="009D0985">
              <w:rPr>
                <w:sz w:val="20"/>
                <w:szCs w:val="20"/>
              </w:rPr>
              <w:t>01352704122</w:t>
            </w:r>
            <w:r>
              <w:rPr>
                <w:sz w:val="20"/>
                <w:szCs w:val="20"/>
              </w:rPr>
              <w:t xml:space="preserve"> </w:t>
            </w:r>
            <w:hyperlink r:id="rId44" w:history="1">
              <w:r w:rsidRPr="00561A0D">
                <w:rPr>
                  <w:rStyle w:val="Hyperlink"/>
                  <w:sz w:val="20"/>
                  <w:szCs w:val="20"/>
                </w:rPr>
                <w:t>Claire.Sinnott@flintshire.gov.uk</w:t>
              </w:r>
            </w:hyperlink>
            <w:r>
              <w:rPr>
                <w:sz w:val="20"/>
                <w:szCs w:val="20"/>
              </w:rPr>
              <w:t xml:space="preserve"> and Vicky Barlow </w:t>
            </w:r>
            <w:hyperlink r:id="rId45" w:history="1">
              <w:r w:rsidRPr="00561A0D">
                <w:rPr>
                  <w:rStyle w:val="Hyperlink"/>
                  <w:sz w:val="20"/>
                  <w:szCs w:val="20"/>
                </w:rPr>
                <w:t>Vicky.barlow@flintshire.gov.uk</w:t>
              </w:r>
            </w:hyperlink>
            <w:r>
              <w:rPr>
                <w:sz w:val="20"/>
                <w:szCs w:val="20"/>
              </w:rPr>
              <w:t xml:space="preserve"> </w:t>
            </w:r>
          </w:p>
          <w:p w14:paraId="088D69C7" w14:textId="77777777" w:rsidR="008C7FC8" w:rsidRPr="009D0985" w:rsidRDefault="008C7FC8" w:rsidP="00C1134F">
            <w:pPr>
              <w:pStyle w:val="TableParagraph"/>
              <w:spacing w:before="0" w:line="230" w:lineRule="exact"/>
              <w:ind w:left="304"/>
              <w:rPr>
                <w:sz w:val="20"/>
                <w:szCs w:val="20"/>
              </w:rPr>
            </w:pPr>
          </w:p>
        </w:tc>
      </w:tr>
      <w:tr w:rsidR="008C7FC8" w:rsidRPr="000A56B2" w14:paraId="575EBAA3" w14:textId="77777777" w:rsidTr="008C7F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534"/>
        </w:trPr>
        <w:tc>
          <w:tcPr>
            <w:tcW w:w="1985" w:type="dxa"/>
            <w:gridSpan w:val="2"/>
            <w:shd w:val="clear" w:color="auto" w:fill="C2D59B"/>
          </w:tcPr>
          <w:p w14:paraId="6E006513" w14:textId="77777777" w:rsidR="008C7FC8" w:rsidRPr="000A56B2" w:rsidRDefault="008C7FC8" w:rsidP="00C1134F">
            <w:pPr>
              <w:pStyle w:val="TableParagraph"/>
              <w:ind w:left="715"/>
              <w:rPr>
                <w:b/>
                <w:sz w:val="20"/>
                <w:szCs w:val="20"/>
              </w:rPr>
            </w:pPr>
            <w:r w:rsidRPr="000A56B2">
              <w:rPr>
                <w:b/>
                <w:sz w:val="20"/>
                <w:szCs w:val="20"/>
              </w:rPr>
              <w:t>County</w:t>
            </w:r>
          </w:p>
        </w:tc>
        <w:tc>
          <w:tcPr>
            <w:tcW w:w="1843" w:type="dxa"/>
            <w:shd w:val="clear" w:color="auto" w:fill="C2D59B"/>
          </w:tcPr>
          <w:p w14:paraId="20328397" w14:textId="77777777" w:rsidR="008C7FC8" w:rsidRPr="000A56B2" w:rsidRDefault="008C7FC8" w:rsidP="00C1134F">
            <w:pPr>
              <w:pStyle w:val="TableParagraph"/>
              <w:ind w:left="437" w:right="416" w:firstLine="180"/>
              <w:rPr>
                <w:b/>
                <w:sz w:val="20"/>
                <w:szCs w:val="20"/>
              </w:rPr>
            </w:pPr>
            <w:r w:rsidRPr="000A56B2">
              <w:rPr>
                <w:b/>
                <w:sz w:val="20"/>
                <w:szCs w:val="20"/>
              </w:rPr>
              <w:t>Child referrals</w:t>
            </w:r>
          </w:p>
        </w:tc>
        <w:tc>
          <w:tcPr>
            <w:tcW w:w="1842" w:type="dxa"/>
            <w:shd w:val="clear" w:color="auto" w:fill="C2D59B"/>
          </w:tcPr>
          <w:p w14:paraId="4CEEEABB" w14:textId="77777777" w:rsidR="008C7FC8" w:rsidRPr="000A56B2" w:rsidRDefault="008C7FC8" w:rsidP="00C1134F">
            <w:pPr>
              <w:pStyle w:val="TableParagraph"/>
              <w:ind w:left="436" w:right="417" w:firstLine="175"/>
              <w:rPr>
                <w:b/>
                <w:sz w:val="20"/>
                <w:szCs w:val="20"/>
              </w:rPr>
            </w:pPr>
            <w:r w:rsidRPr="000A56B2">
              <w:rPr>
                <w:b/>
                <w:sz w:val="20"/>
                <w:szCs w:val="20"/>
              </w:rPr>
              <w:t>Adult referrals</w:t>
            </w:r>
          </w:p>
        </w:tc>
        <w:tc>
          <w:tcPr>
            <w:tcW w:w="1843" w:type="dxa"/>
            <w:shd w:val="clear" w:color="auto" w:fill="C2D59B"/>
          </w:tcPr>
          <w:p w14:paraId="04AFEE97" w14:textId="77777777" w:rsidR="008C7FC8" w:rsidRPr="000A56B2" w:rsidRDefault="008C7FC8" w:rsidP="00C1134F">
            <w:pPr>
              <w:pStyle w:val="TableParagraph"/>
              <w:ind w:left="453" w:right="87" w:hanging="346"/>
              <w:rPr>
                <w:b/>
                <w:sz w:val="20"/>
                <w:szCs w:val="20"/>
              </w:rPr>
            </w:pPr>
            <w:r w:rsidRPr="000A56B2">
              <w:rPr>
                <w:b/>
                <w:sz w:val="20"/>
                <w:szCs w:val="20"/>
              </w:rPr>
              <w:t>Out of hours if different</w:t>
            </w:r>
          </w:p>
        </w:tc>
        <w:tc>
          <w:tcPr>
            <w:tcW w:w="3969" w:type="dxa"/>
            <w:shd w:val="clear" w:color="auto" w:fill="C2D59B"/>
          </w:tcPr>
          <w:p w14:paraId="6C60C47C" w14:textId="77777777" w:rsidR="008C7FC8" w:rsidRPr="000A56B2" w:rsidRDefault="008C7FC8" w:rsidP="00C1134F">
            <w:pPr>
              <w:pStyle w:val="TableParagraph"/>
              <w:ind w:left="132" w:right="132" w:hanging="3"/>
              <w:jc w:val="center"/>
              <w:rPr>
                <w:b/>
                <w:sz w:val="20"/>
                <w:szCs w:val="20"/>
              </w:rPr>
            </w:pPr>
            <w:r>
              <w:rPr>
                <w:b/>
                <w:sz w:val="20"/>
                <w:szCs w:val="20"/>
              </w:rPr>
              <w:t xml:space="preserve"> </w:t>
            </w:r>
          </w:p>
        </w:tc>
      </w:tr>
      <w:tr w:rsidR="008C7FC8" w:rsidRPr="00083C89" w14:paraId="77E0B7A6" w14:textId="77777777" w:rsidTr="008C7F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982"/>
        </w:trPr>
        <w:tc>
          <w:tcPr>
            <w:tcW w:w="1985" w:type="dxa"/>
            <w:gridSpan w:val="2"/>
            <w:shd w:val="clear" w:color="auto" w:fill="D5E2BB"/>
          </w:tcPr>
          <w:p w14:paraId="682AE723" w14:textId="77777777" w:rsidR="008C7FC8" w:rsidRPr="00083C89" w:rsidRDefault="008C7FC8" w:rsidP="00C1134F">
            <w:pPr>
              <w:pStyle w:val="TableParagraph"/>
              <w:rPr>
                <w:b/>
                <w:sz w:val="20"/>
                <w:szCs w:val="20"/>
              </w:rPr>
            </w:pPr>
            <w:r w:rsidRPr="00083C89">
              <w:rPr>
                <w:b/>
                <w:sz w:val="20"/>
                <w:szCs w:val="20"/>
              </w:rPr>
              <w:t>Gwynedd</w:t>
            </w:r>
          </w:p>
        </w:tc>
        <w:tc>
          <w:tcPr>
            <w:tcW w:w="1843" w:type="dxa"/>
            <w:shd w:val="clear" w:color="auto" w:fill="EAF0DD"/>
          </w:tcPr>
          <w:p w14:paraId="50F22772" w14:textId="77777777" w:rsidR="008C7FC8" w:rsidRPr="00083C89" w:rsidRDefault="008C7FC8" w:rsidP="00C1134F">
            <w:pPr>
              <w:pStyle w:val="TableParagraph"/>
              <w:ind w:left="0" w:right="116"/>
              <w:jc w:val="right"/>
              <w:rPr>
                <w:sz w:val="20"/>
                <w:szCs w:val="20"/>
              </w:rPr>
            </w:pPr>
            <w:r w:rsidRPr="00083C89">
              <w:rPr>
                <w:sz w:val="20"/>
                <w:szCs w:val="20"/>
              </w:rPr>
              <w:t>01758 704455</w:t>
            </w:r>
          </w:p>
        </w:tc>
        <w:tc>
          <w:tcPr>
            <w:tcW w:w="1842" w:type="dxa"/>
            <w:shd w:val="clear" w:color="auto" w:fill="EAF0DD"/>
          </w:tcPr>
          <w:p w14:paraId="74E0124F" w14:textId="77777777" w:rsidR="008C7FC8" w:rsidRPr="00083C89" w:rsidRDefault="008C7FC8" w:rsidP="00C1134F">
            <w:pPr>
              <w:pStyle w:val="TableParagraph"/>
              <w:ind w:left="148"/>
              <w:rPr>
                <w:sz w:val="20"/>
                <w:szCs w:val="20"/>
              </w:rPr>
            </w:pPr>
            <w:r w:rsidRPr="00083C89">
              <w:rPr>
                <w:sz w:val="20"/>
                <w:szCs w:val="20"/>
              </w:rPr>
              <w:t>01286 682888</w:t>
            </w:r>
          </w:p>
        </w:tc>
        <w:tc>
          <w:tcPr>
            <w:tcW w:w="1843" w:type="dxa"/>
            <w:shd w:val="clear" w:color="auto" w:fill="EAF0DD"/>
          </w:tcPr>
          <w:p w14:paraId="532B4EFE" w14:textId="77777777" w:rsidR="008C7FC8" w:rsidRPr="00083C89" w:rsidRDefault="008C7FC8" w:rsidP="00C1134F">
            <w:pPr>
              <w:pStyle w:val="TableParagraph"/>
              <w:ind w:left="112" w:right="111"/>
              <w:jc w:val="center"/>
              <w:rPr>
                <w:sz w:val="20"/>
                <w:szCs w:val="20"/>
              </w:rPr>
            </w:pPr>
            <w:r w:rsidRPr="00083C89">
              <w:rPr>
                <w:sz w:val="20"/>
                <w:szCs w:val="20"/>
              </w:rPr>
              <w:t>01286 675 502</w:t>
            </w:r>
          </w:p>
        </w:tc>
        <w:tc>
          <w:tcPr>
            <w:tcW w:w="3969" w:type="dxa"/>
            <w:shd w:val="clear" w:color="auto" w:fill="EAF0DD"/>
          </w:tcPr>
          <w:p w14:paraId="3F824E80" w14:textId="77777777" w:rsidR="008C7FC8" w:rsidRDefault="008C7FC8" w:rsidP="00C1134F">
            <w:pPr>
              <w:pStyle w:val="TableParagraph"/>
              <w:ind w:left="132" w:right="131"/>
              <w:rPr>
                <w:sz w:val="20"/>
                <w:szCs w:val="20"/>
              </w:rPr>
            </w:pPr>
            <w:r w:rsidRPr="00083C89">
              <w:rPr>
                <w:sz w:val="20"/>
                <w:szCs w:val="20"/>
              </w:rPr>
              <w:t>Delyth Griffiths 01286 679 007</w:t>
            </w:r>
          </w:p>
          <w:p w14:paraId="050A5161" w14:textId="77777777" w:rsidR="008C7FC8" w:rsidRPr="00083C89" w:rsidRDefault="007910C5" w:rsidP="00C1134F">
            <w:pPr>
              <w:pStyle w:val="TableParagraph"/>
              <w:ind w:left="132" w:right="131"/>
              <w:rPr>
                <w:sz w:val="20"/>
                <w:szCs w:val="20"/>
              </w:rPr>
            </w:pPr>
            <w:hyperlink r:id="rId46" w:history="1">
              <w:r w:rsidR="008C7FC8" w:rsidRPr="00561A0D">
                <w:rPr>
                  <w:rStyle w:val="Hyperlink"/>
                  <w:sz w:val="20"/>
                  <w:szCs w:val="20"/>
                </w:rPr>
                <w:t>DelythGriffiths@gwynedd.llyw.cymru</w:t>
              </w:r>
            </w:hyperlink>
            <w:r w:rsidR="008C7FC8">
              <w:rPr>
                <w:sz w:val="20"/>
                <w:szCs w:val="20"/>
              </w:rPr>
              <w:t xml:space="preserve"> </w:t>
            </w:r>
          </w:p>
        </w:tc>
      </w:tr>
      <w:tr w:rsidR="008C7FC8" w:rsidRPr="00083C89" w14:paraId="1FCE8F16" w14:textId="77777777" w:rsidTr="008C7F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030"/>
        </w:trPr>
        <w:tc>
          <w:tcPr>
            <w:tcW w:w="1985" w:type="dxa"/>
            <w:gridSpan w:val="2"/>
            <w:shd w:val="clear" w:color="auto" w:fill="D5E2BB"/>
          </w:tcPr>
          <w:p w14:paraId="02F24B1A" w14:textId="77777777" w:rsidR="008C7FC8" w:rsidRPr="00083C89" w:rsidRDefault="008C7FC8" w:rsidP="00C1134F">
            <w:pPr>
              <w:pStyle w:val="TableParagraph"/>
              <w:rPr>
                <w:b/>
                <w:sz w:val="20"/>
                <w:szCs w:val="20"/>
              </w:rPr>
            </w:pPr>
            <w:r w:rsidRPr="00083C89">
              <w:rPr>
                <w:b/>
                <w:sz w:val="20"/>
                <w:szCs w:val="20"/>
              </w:rPr>
              <w:t>Isle of Anglesey; Ynys Môn</w:t>
            </w:r>
          </w:p>
        </w:tc>
        <w:tc>
          <w:tcPr>
            <w:tcW w:w="1843" w:type="dxa"/>
            <w:shd w:val="clear" w:color="auto" w:fill="EAF0DD"/>
          </w:tcPr>
          <w:p w14:paraId="2437D839" w14:textId="77777777" w:rsidR="008C7FC8" w:rsidRPr="00083C89" w:rsidRDefault="008C7FC8" w:rsidP="00C1134F">
            <w:pPr>
              <w:pStyle w:val="TableParagraph"/>
              <w:ind w:left="0" w:right="147"/>
              <w:jc w:val="right"/>
              <w:rPr>
                <w:sz w:val="20"/>
                <w:szCs w:val="20"/>
              </w:rPr>
            </w:pPr>
            <w:r w:rsidRPr="00083C89">
              <w:rPr>
                <w:sz w:val="20"/>
                <w:szCs w:val="20"/>
              </w:rPr>
              <w:t>01248 752733</w:t>
            </w:r>
          </w:p>
        </w:tc>
        <w:tc>
          <w:tcPr>
            <w:tcW w:w="1842" w:type="dxa"/>
            <w:shd w:val="clear" w:color="auto" w:fill="EAF0DD"/>
          </w:tcPr>
          <w:p w14:paraId="0D6EC9E5" w14:textId="77777777" w:rsidR="008C7FC8" w:rsidRPr="00083C89" w:rsidRDefault="008C7FC8" w:rsidP="00C1134F">
            <w:pPr>
              <w:pStyle w:val="TableParagraph"/>
              <w:ind w:left="148"/>
              <w:rPr>
                <w:sz w:val="20"/>
                <w:szCs w:val="20"/>
              </w:rPr>
            </w:pPr>
            <w:r w:rsidRPr="00083C89">
              <w:rPr>
                <w:sz w:val="20"/>
                <w:szCs w:val="20"/>
              </w:rPr>
              <w:t>01248 752752</w:t>
            </w:r>
          </w:p>
        </w:tc>
        <w:tc>
          <w:tcPr>
            <w:tcW w:w="1843" w:type="dxa"/>
            <w:shd w:val="clear" w:color="auto" w:fill="EAF0DD"/>
          </w:tcPr>
          <w:p w14:paraId="6E440FBC" w14:textId="77777777" w:rsidR="008C7FC8" w:rsidRPr="00083C89" w:rsidRDefault="008C7FC8" w:rsidP="00C1134F">
            <w:pPr>
              <w:pStyle w:val="TableParagraph"/>
              <w:ind w:left="112" w:right="111"/>
              <w:jc w:val="center"/>
              <w:rPr>
                <w:sz w:val="20"/>
                <w:szCs w:val="20"/>
              </w:rPr>
            </w:pPr>
            <w:r w:rsidRPr="00083C89">
              <w:rPr>
                <w:sz w:val="20"/>
                <w:szCs w:val="20"/>
              </w:rPr>
              <w:t>01286 675 502</w:t>
            </w:r>
          </w:p>
        </w:tc>
        <w:tc>
          <w:tcPr>
            <w:tcW w:w="3969" w:type="dxa"/>
            <w:shd w:val="clear" w:color="auto" w:fill="EAF0DD"/>
          </w:tcPr>
          <w:p w14:paraId="441C8C51" w14:textId="77777777" w:rsidR="008C7FC8" w:rsidRPr="00083C89" w:rsidRDefault="008C7FC8" w:rsidP="00C1134F">
            <w:pPr>
              <w:pStyle w:val="TableParagraph"/>
              <w:spacing w:line="280" w:lineRule="auto"/>
              <w:ind w:right="239"/>
              <w:rPr>
                <w:sz w:val="20"/>
                <w:szCs w:val="20"/>
              </w:rPr>
            </w:pPr>
            <w:r>
              <w:rPr>
                <w:sz w:val="20"/>
                <w:szCs w:val="20"/>
              </w:rPr>
              <w:t>Gwyneth Hughes</w:t>
            </w:r>
            <w:r w:rsidRPr="00083C89">
              <w:rPr>
                <w:sz w:val="20"/>
                <w:szCs w:val="20"/>
              </w:rPr>
              <w:t xml:space="preserve"> 01248 752 936</w:t>
            </w:r>
          </w:p>
          <w:p w14:paraId="163FE45B" w14:textId="77777777" w:rsidR="008C7FC8" w:rsidRDefault="008C7FC8" w:rsidP="00C1134F">
            <w:pPr>
              <w:pStyle w:val="TableParagraph"/>
              <w:spacing w:before="1"/>
              <w:ind w:left="132" w:right="133"/>
              <w:rPr>
                <w:sz w:val="20"/>
                <w:szCs w:val="20"/>
              </w:rPr>
            </w:pPr>
            <w:r w:rsidRPr="00083C89">
              <w:rPr>
                <w:sz w:val="20"/>
                <w:szCs w:val="20"/>
              </w:rPr>
              <w:t>01407 767 782</w:t>
            </w:r>
            <w:r>
              <w:rPr>
                <w:sz w:val="20"/>
                <w:szCs w:val="20"/>
              </w:rPr>
              <w:t xml:space="preserve"> </w:t>
            </w:r>
            <w:hyperlink r:id="rId47" w:history="1">
              <w:r w:rsidRPr="00561A0D">
                <w:rPr>
                  <w:rStyle w:val="Hyperlink"/>
                  <w:sz w:val="20"/>
                  <w:szCs w:val="20"/>
                </w:rPr>
                <w:t>GwynethHughes@ynysmon.gov.uk</w:t>
              </w:r>
            </w:hyperlink>
          </w:p>
          <w:p w14:paraId="2C28443C" w14:textId="77777777" w:rsidR="008C7FC8" w:rsidRPr="00083C89" w:rsidRDefault="008C7FC8" w:rsidP="00C1134F">
            <w:pPr>
              <w:pStyle w:val="TableParagraph"/>
              <w:spacing w:before="1"/>
              <w:ind w:left="132" w:right="133"/>
              <w:rPr>
                <w:sz w:val="20"/>
                <w:szCs w:val="20"/>
              </w:rPr>
            </w:pPr>
          </w:p>
        </w:tc>
      </w:tr>
      <w:tr w:rsidR="008C7FC8" w:rsidRPr="00083C89" w14:paraId="22E86163" w14:textId="77777777" w:rsidTr="008C7F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307"/>
        </w:trPr>
        <w:tc>
          <w:tcPr>
            <w:tcW w:w="1985" w:type="dxa"/>
            <w:gridSpan w:val="2"/>
            <w:shd w:val="clear" w:color="auto" w:fill="D5E2BB"/>
          </w:tcPr>
          <w:p w14:paraId="5253F7F0" w14:textId="77777777" w:rsidR="008C7FC8" w:rsidRPr="00083C89" w:rsidRDefault="008C7FC8" w:rsidP="00C1134F">
            <w:pPr>
              <w:pStyle w:val="TableParagraph"/>
              <w:rPr>
                <w:b/>
                <w:sz w:val="20"/>
                <w:szCs w:val="20"/>
              </w:rPr>
            </w:pPr>
            <w:r w:rsidRPr="00083C89">
              <w:rPr>
                <w:b/>
                <w:sz w:val="20"/>
                <w:szCs w:val="20"/>
              </w:rPr>
              <w:t>Merthyr Tydfil</w:t>
            </w:r>
          </w:p>
        </w:tc>
        <w:tc>
          <w:tcPr>
            <w:tcW w:w="1843" w:type="dxa"/>
            <w:shd w:val="clear" w:color="auto" w:fill="EAF0DD"/>
          </w:tcPr>
          <w:p w14:paraId="7A5B8DD2" w14:textId="77777777" w:rsidR="008C7FC8" w:rsidRPr="00083C89" w:rsidRDefault="008C7FC8" w:rsidP="00C1134F">
            <w:pPr>
              <w:pStyle w:val="TableParagraph"/>
              <w:ind w:left="0" w:right="116"/>
              <w:jc w:val="right"/>
              <w:rPr>
                <w:sz w:val="20"/>
                <w:szCs w:val="20"/>
              </w:rPr>
            </w:pPr>
            <w:r w:rsidRPr="00083C89">
              <w:rPr>
                <w:sz w:val="20"/>
                <w:szCs w:val="20"/>
              </w:rPr>
              <w:t>01685 725 000</w:t>
            </w:r>
          </w:p>
        </w:tc>
        <w:tc>
          <w:tcPr>
            <w:tcW w:w="1842" w:type="dxa"/>
            <w:shd w:val="clear" w:color="auto" w:fill="EAF0DD"/>
          </w:tcPr>
          <w:p w14:paraId="255CB71D" w14:textId="77777777" w:rsidR="008C7FC8" w:rsidRPr="00083C89" w:rsidRDefault="008C7FC8" w:rsidP="00C1134F">
            <w:pPr>
              <w:pStyle w:val="TableParagraph"/>
              <w:ind w:left="115"/>
              <w:rPr>
                <w:sz w:val="20"/>
                <w:szCs w:val="20"/>
              </w:rPr>
            </w:pPr>
            <w:r w:rsidRPr="00083C89">
              <w:rPr>
                <w:sz w:val="20"/>
                <w:szCs w:val="20"/>
              </w:rPr>
              <w:t>01685 725 000</w:t>
            </w:r>
          </w:p>
        </w:tc>
        <w:tc>
          <w:tcPr>
            <w:tcW w:w="1843" w:type="dxa"/>
            <w:shd w:val="clear" w:color="auto" w:fill="EAF0DD"/>
          </w:tcPr>
          <w:p w14:paraId="70E996E5" w14:textId="77777777" w:rsidR="008C7FC8" w:rsidRPr="00083C89" w:rsidRDefault="008C7FC8" w:rsidP="00C1134F">
            <w:pPr>
              <w:pStyle w:val="TableParagraph"/>
              <w:ind w:left="112" w:right="112"/>
              <w:jc w:val="center"/>
              <w:rPr>
                <w:sz w:val="20"/>
                <w:szCs w:val="20"/>
              </w:rPr>
            </w:pPr>
            <w:r w:rsidRPr="00083C89">
              <w:rPr>
                <w:sz w:val="20"/>
                <w:szCs w:val="20"/>
              </w:rPr>
              <w:t>01443 743665</w:t>
            </w:r>
          </w:p>
        </w:tc>
        <w:tc>
          <w:tcPr>
            <w:tcW w:w="3969" w:type="dxa"/>
            <w:shd w:val="clear" w:color="auto" w:fill="EAF0DD"/>
          </w:tcPr>
          <w:p w14:paraId="4C4EB458" w14:textId="77777777" w:rsidR="008C7FC8" w:rsidRDefault="008C7FC8" w:rsidP="00C1134F">
            <w:pPr>
              <w:pStyle w:val="TableParagraph"/>
              <w:ind w:right="220"/>
              <w:rPr>
                <w:sz w:val="20"/>
                <w:szCs w:val="20"/>
              </w:rPr>
            </w:pPr>
            <w:r w:rsidRPr="00083C89">
              <w:rPr>
                <w:sz w:val="20"/>
                <w:szCs w:val="20"/>
              </w:rPr>
              <w:t>Sarah Bowen 01685 725 082</w:t>
            </w:r>
          </w:p>
          <w:p w14:paraId="02697634" w14:textId="77777777" w:rsidR="008C7FC8" w:rsidRPr="00083C89" w:rsidRDefault="007910C5" w:rsidP="00C1134F">
            <w:pPr>
              <w:pStyle w:val="TableParagraph"/>
              <w:ind w:right="220"/>
              <w:rPr>
                <w:sz w:val="20"/>
                <w:szCs w:val="20"/>
              </w:rPr>
            </w:pPr>
            <w:hyperlink r:id="rId48" w:history="1">
              <w:r w:rsidR="008C7FC8" w:rsidRPr="00561A0D">
                <w:rPr>
                  <w:rStyle w:val="Hyperlink"/>
                  <w:sz w:val="20"/>
                  <w:szCs w:val="20"/>
                </w:rPr>
                <w:t>Sarah.Bowen@merthyr.gov.uk</w:t>
              </w:r>
            </w:hyperlink>
            <w:r w:rsidR="008C7FC8">
              <w:rPr>
                <w:sz w:val="20"/>
                <w:szCs w:val="20"/>
              </w:rPr>
              <w:t xml:space="preserve"> </w:t>
            </w:r>
          </w:p>
        </w:tc>
      </w:tr>
      <w:tr w:rsidR="008C7FC8" w:rsidRPr="00083C89" w14:paraId="63920576" w14:textId="77777777" w:rsidTr="008C7F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322"/>
        </w:trPr>
        <w:tc>
          <w:tcPr>
            <w:tcW w:w="1985" w:type="dxa"/>
            <w:gridSpan w:val="2"/>
            <w:shd w:val="clear" w:color="auto" w:fill="D5E2BB"/>
          </w:tcPr>
          <w:p w14:paraId="47ECEB28" w14:textId="77777777" w:rsidR="008C7FC8" w:rsidRPr="00083C89" w:rsidRDefault="008C7FC8" w:rsidP="00C1134F">
            <w:pPr>
              <w:pStyle w:val="TableParagraph"/>
              <w:spacing w:before="45"/>
              <w:rPr>
                <w:b/>
                <w:sz w:val="20"/>
                <w:szCs w:val="20"/>
              </w:rPr>
            </w:pPr>
            <w:r w:rsidRPr="00083C89">
              <w:rPr>
                <w:b/>
                <w:sz w:val="20"/>
                <w:szCs w:val="20"/>
              </w:rPr>
              <w:t>Monmouthshire</w:t>
            </w:r>
          </w:p>
        </w:tc>
        <w:tc>
          <w:tcPr>
            <w:tcW w:w="1843" w:type="dxa"/>
            <w:shd w:val="clear" w:color="auto" w:fill="EAF0DD"/>
          </w:tcPr>
          <w:p w14:paraId="6706465B" w14:textId="77777777" w:rsidR="008C7FC8" w:rsidRPr="00083C89" w:rsidRDefault="008C7FC8" w:rsidP="00C1134F">
            <w:pPr>
              <w:pStyle w:val="TableParagraph"/>
              <w:spacing w:before="45"/>
              <w:ind w:left="0" w:right="147"/>
              <w:jc w:val="right"/>
              <w:rPr>
                <w:sz w:val="20"/>
                <w:szCs w:val="20"/>
              </w:rPr>
            </w:pPr>
            <w:r w:rsidRPr="00083C89">
              <w:rPr>
                <w:sz w:val="20"/>
                <w:szCs w:val="20"/>
              </w:rPr>
              <w:t>01291 635669</w:t>
            </w:r>
          </w:p>
        </w:tc>
        <w:tc>
          <w:tcPr>
            <w:tcW w:w="1842" w:type="dxa"/>
            <w:shd w:val="clear" w:color="auto" w:fill="EAF0DD"/>
          </w:tcPr>
          <w:p w14:paraId="76C5EF51" w14:textId="77777777" w:rsidR="008C7FC8" w:rsidRPr="00083C89" w:rsidRDefault="008C7FC8" w:rsidP="00C1134F">
            <w:pPr>
              <w:pStyle w:val="TableParagraph"/>
              <w:spacing w:before="22" w:line="264" w:lineRule="exact"/>
              <w:ind w:left="171" w:right="175"/>
              <w:jc w:val="center"/>
              <w:rPr>
                <w:sz w:val="20"/>
                <w:szCs w:val="20"/>
              </w:rPr>
            </w:pPr>
            <w:r w:rsidRPr="00083C89">
              <w:rPr>
                <w:w w:val="95"/>
                <w:sz w:val="20"/>
                <w:szCs w:val="20"/>
              </w:rPr>
              <w:t xml:space="preserve">Caldicot/Chepsto </w:t>
            </w:r>
            <w:r w:rsidRPr="00083C89">
              <w:rPr>
                <w:sz w:val="20"/>
                <w:szCs w:val="20"/>
              </w:rPr>
              <w:t>w 01291</w:t>
            </w:r>
          </w:p>
          <w:p w14:paraId="227AE399" w14:textId="77777777" w:rsidR="008C7FC8" w:rsidRPr="00083C89" w:rsidRDefault="008C7FC8" w:rsidP="00C1134F">
            <w:pPr>
              <w:pStyle w:val="TableParagraph"/>
              <w:spacing w:before="0" w:line="274" w:lineRule="exact"/>
              <w:ind w:left="95" w:right="95"/>
              <w:jc w:val="center"/>
              <w:rPr>
                <w:sz w:val="20"/>
                <w:szCs w:val="20"/>
              </w:rPr>
            </w:pPr>
            <w:r w:rsidRPr="00083C89">
              <w:rPr>
                <w:sz w:val="20"/>
                <w:szCs w:val="20"/>
              </w:rPr>
              <w:t>635666</w:t>
            </w:r>
          </w:p>
          <w:p w14:paraId="5F7A3115" w14:textId="77777777" w:rsidR="008C7FC8" w:rsidRPr="00083C89" w:rsidRDefault="008C7FC8" w:rsidP="00C1134F">
            <w:pPr>
              <w:pStyle w:val="TableParagraph"/>
              <w:spacing w:before="50"/>
              <w:ind w:left="95" w:right="94"/>
              <w:jc w:val="center"/>
              <w:rPr>
                <w:sz w:val="20"/>
                <w:szCs w:val="20"/>
              </w:rPr>
            </w:pPr>
            <w:r w:rsidRPr="00083C89">
              <w:rPr>
                <w:sz w:val="20"/>
                <w:szCs w:val="20"/>
              </w:rPr>
              <w:t>Monmoth/Usk/Ra</w:t>
            </w:r>
            <w:r w:rsidRPr="00083C89">
              <w:rPr>
                <w:w w:val="99"/>
                <w:sz w:val="20"/>
                <w:szCs w:val="20"/>
              </w:rPr>
              <w:t xml:space="preserve"> </w:t>
            </w:r>
            <w:r w:rsidRPr="00083C89">
              <w:rPr>
                <w:sz w:val="20"/>
                <w:szCs w:val="20"/>
              </w:rPr>
              <w:t>glan</w:t>
            </w:r>
          </w:p>
          <w:p w14:paraId="6DB9DDEC" w14:textId="77777777" w:rsidR="008C7FC8" w:rsidRPr="00083C89" w:rsidRDefault="008C7FC8" w:rsidP="00C1134F">
            <w:pPr>
              <w:pStyle w:val="TableParagraph"/>
              <w:spacing w:before="46"/>
              <w:ind w:left="95" w:right="95"/>
              <w:jc w:val="center"/>
              <w:rPr>
                <w:sz w:val="20"/>
                <w:szCs w:val="20"/>
              </w:rPr>
            </w:pPr>
            <w:r w:rsidRPr="00083C89">
              <w:rPr>
                <w:sz w:val="20"/>
                <w:szCs w:val="20"/>
              </w:rPr>
              <w:t>01600 773041</w:t>
            </w:r>
          </w:p>
          <w:p w14:paraId="0E83AB23" w14:textId="77777777" w:rsidR="008C7FC8" w:rsidRPr="00083C89" w:rsidRDefault="008C7FC8" w:rsidP="00C1134F">
            <w:pPr>
              <w:pStyle w:val="TableParagraph"/>
              <w:spacing w:before="49"/>
              <w:ind w:left="95" w:right="95"/>
              <w:jc w:val="center"/>
              <w:rPr>
                <w:sz w:val="20"/>
                <w:szCs w:val="20"/>
              </w:rPr>
            </w:pPr>
            <w:r w:rsidRPr="00083C89">
              <w:rPr>
                <w:sz w:val="20"/>
                <w:szCs w:val="20"/>
              </w:rPr>
              <w:t>Abergavenny</w:t>
            </w:r>
          </w:p>
          <w:p w14:paraId="6C490FB1" w14:textId="77777777" w:rsidR="008C7FC8" w:rsidRPr="00083C89" w:rsidRDefault="008C7FC8" w:rsidP="00C1134F">
            <w:pPr>
              <w:pStyle w:val="TableParagraph"/>
              <w:spacing w:before="47"/>
              <w:ind w:left="95" w:right="95"/>
              <w:jc w:val="center"/>
              <w:rPr>
                <w:sz w:val="20"/>
                <w:szCs w:val="20"/>
              </w:rPr>
            </w:pPr>
            <w:r w:rsidRPr="00083C89">
              <w:rPr>
                <w:sz w:val="20"/>
                <w:szCs w:val="20"/>
              </w:rPr>
              <w:t>01873 735885</w:t>
            </w:r>
          </w:p>
        </w:tc>
        <w:tc>
          <w:tcPr>
            <w:tcW w:w="1843" w:type="dxa"/>
            <w:shd w:val="clear" w:color="auto" w:fill="EAF0DD"/>
          </w:tcPr>
          <w:p w14:paraId="49EBD90F" w14:textId="77777777" w:rsidR="008C7FC8" w:rsidRPr="00083C89" w:rsidRDefault="008C7FC8" w:rsidP="00C1134F">
            <w:pPr>
              <w:pStyle w:val="TableParagraph"/>
              <w:spacing w:before="45"/>
              <w:ind w:left="112" w:right="111"/>
              <w:jc w:val="center"/>
              <w:rPr>
                <w:sz w:val="20"/>
                <w:szCs w:val="20"/>
              </w:rPr>
            </w:pPr>
            <w:r w:rsidRPr="00083C89">
              <w:rPr>
                <w:sz w:val="20"/>
                <w:szCs w:val="20"/>
              </w:rPr>
              <w:t>0800 328 4432</w:t>
            </w:r>
          </w:p>
        </w:tc>
        <w:tc>
          <w:tcPr>
            <w:tcW w:w="3969" w:type="dxa"/>
            <w:shd w:val="clear" w:color="auto" w:fill="EAF0DD"/>
          </w:tcPr>
          <w:p w14:paraId="77F2F3AE" w14:textId="77777777" w:rsidR="008C7FC8" w:rsidRPr="00083C89" w:rsidRDefault="008C7FC8" w:rsidP="00C1134F">
            <w:pPr>
              <w:pStyle w:val="TableParagraph"/>
              <w:spacing w:before="50" w:line="274" w:lineRule="exact"/>
              <w:ind w:left="132" w:right="133"/>
              <w:rPr>
                <w:sz w:val="20"/>
                <w:szCs w:val="20"/>
              </w:rPr>
            </w:pPr>
            <w:r w:rsidRPr="00083C89">
              <w:rPr>
                <w:sz w:val="20"/>
                <w:szCs w:val="20"/>
              </w:rPr>
              <w:t>Heather Heaney 01633 644 392</w:t>
            </w:r>
          </w:p>
          <w:p w14:paraId="3E7B553E" w14:textId="77777777" w:rsidR="008C7FC8" w:rsidRDefault="008C7FC8" w:rsidP="00C1134F">
            <w:pPr>
              <w:pStyle w:val="TableParagraph"/>
              <w:ind w:left="132" w:right="134"/>
              <w:rPr>
                <w:sz w:val="20"/>
                <w:szCs w:val="20"/>
              </w:rPr>
            </w:pPr>
            <w:r w:rsidRPr="00083C89">
              <w:rPr>
                <w:sz w:val="20"/>
                <w:szCs w:val="20"/>
              </w:rPr>
              <w:t>07917 707343</w:t>
            </w:r>
          </w:p>
          <w:p w14:paraId="1C820F41" w14:textId="77777777" w:rsidR="008C7FC8" w:rsidRDefault="007910C5" w:rsidP="00C1134F">
            <w:pPr>
              <w:pStyle w:val="TableParagraph"/>
              <w:ind w:left="132" w:right="134"/>
              <w:rPr>
                <w:sz w:val="20"/>
                <w:szCs w:val="20"/>
              </w:rPr>
            </w:pPr>
            <w:hyperlink r:id="rId49" w:history="1">
              <w:r w:rsidR="008C7FC8" w:rsidRPr="00561A0D">
                <w:rPr>
                  <w:rStyle w:val="Hyperlink"/>
                  <w:sz w:val="20"/>
                  <w:szCs w:val="20"/>
                </w:rPr>
                <w:t>heatherheaney@monmouthshire.gov.uk</w:t>
              </w:r>
            </w:hyperlink>
          </w:p>
          <w:p w14:paraId="44900163" w14:textId="77777777" w:rsidR="008C7FC8" w:rsidRPr="00083C89" w:rsidRDefault="008C7FC8" w:rsidP="00C1134F">
            <w:pPr>
              <w:pStyle w:val="TableParagraph"/>
              <w:ind w:left="132" w:right="134"/>
              <w:rPr>
                <w:sz w:val="20"/>
                <w:szCs w:val="20"/>
              </w:rPr>
            </w:pPr>
          </w:p>
        </w:tc>
      </w:tr>
      <w:tr w:rsidR="008C7FC8" w:rsidRPr="00083C89" w14:paraId="106D5698" w14:textId="77777777" w:rsidTr="008C7F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306"/>
        </w:trPr>
        <w:tc>
          <w:tcPr>
            <w:tcW w:w="1985" w:type="dxa"/>
            <w:gridSpan w:val="2"/>
            <w:shd w:val="clear" w:color="auto" w:fill="D5E2BB"/>
          </w:tcPr>
          <w:p w14:paraId="73E8592E" w14:textId="77777777" w:rsidR="008C7FC8" w:rsidRPr="00083C89" w:rsidRDefault="008C7FC8" w:rsidP="00C1134F">
            <w:pPr>
              <w:pStyle w:val="TableParagraph"/>
              <w:rPr>
                <w:b/>
                <w:sz w:val="20"/>
                <w:szCs w:val="20"/>
              </w:rPr>
            </w:pPr>
            <w:r w:rsidRPr="00083C89">
              <w:rPr>
                <w:b/>
                <w:sz w:val="20"/>
                <w:szCs w:val="20"/>
              </w:rPr>
              <w:lastRenderedPageBreak/>
              <w:t>Neath Port Talbot</w:t>
            </w:r>
          </w:p>
        </w:tc>
        <w:tc>
          <w:tcPr>
            <w:tcW w:w="1843" w:type="dxa"/>
            <w:shd w:val="clear" w:color="auto" w:fill="EAF0DD"/>
          </w:tcPr>
          <w:p w14:paraId="33B22755" w14:textId="77777777" w:rsidR="008C7FC8" w:rsidRPr="00083C89" w:rsidRDefault="008C7FC8" w:rsidP="00C1134F">
            <w:pPr>
              <w:pStyle w:val="TableParagraph"/>
              <w:ind w:left="0" w:right="147"/>
              <w:jc w:val="right"/>
              <w:rPr>
                <w:sz w:val="20"/>
                <w:szCs w:val="20"/>
              </w:rPr>
            </w:pPr>
            <w:r w:rsidRPr="00083C89">
              <w:rPr>
                <w:sz w:val="20"/>
                <w:szCs w:val="20"/>
              </w:rPr>
              <w:t>01639 686803</w:t>
            </w:r>
          </w:p>
        </w:tc>
        <w:tc>
          <w:tcPr>
            <w:tcW w:w="1842" w:type="dxa"/>
            <w:shd w:val="clear" w:color="auto" w:fill="EAF0DD"/>
          </w:tcPr>
          <w:p w14:paraId="549BB7D4" w14:textId="77777777" w:rsidR="008C7FC8" w:rsidRPr="00083C89" w:rsidRDefault="008C7FC8" w:rsidP="00C1134F">
            <w:pPr>
              <w:pStyle w:val="TableParagraph"/>
              <w:ind w:left="148"/>
              <w:rPr>
                <w:sz w:val="20"/>
                <w:szCs w:val="20"/>
              </w:rPr>
            </w:pPr>
            <w:r w:rsidRPr="00083C89">
              <w:rPr>
                <w:sz w:val="20"/>
                <w:szCs w:val="20"/>
              </w:rPr>
              <w:t>01639 686802</w:t>
            </w:r>
          </w:p>
        </w:tc>
        <w:tc>
          <w:tcPr>
            <w:tcW w:w="1843" w:type="dxa"/>
            <w:shd w:val="clear" w:color="auto" w:fill="EAF0DD"/>
          </w:tcPr>
          <w:p w14:paraId="74E81295" w14:textId="77777777" w:rsidR="008C7FC8" w:rsidRPr="00083C89" w:rsidRDefault="008C7FC8" w:rsidP="00C1134F">
            <w:pPr>
              <w:pStyle w:val="TableParagraph"/>
              <w:ind w:left="112" w:right="111"/>
              <w:jc w:val="center"/>
              <w:rPr>
                <w:sz w:val="20"/>
                <w:szCs w:val="20"/>
              </w:rPr>
            </w:pPr>
            <w:r w:rsidRPr="00083C89">
              <w:rPr>
                <w:sz w:val="20"/>
                <w:szCs w:val="20"/>
              </w:rPr>
              <w:t>01639 895 455</w:t>
            </w:r>
          </w:p>
        </w:tc>
        <w:tc>
          <w:tcPr>
            <w:tcW w:w="3969" w:type="dxa"/>
            <w:shd w:val="clear" w:color="auto" w:fill="EAF0DD"/>
          </w:tcPr>
          <w:p w14:paraId="061DE4C7" w14:textId="77777777" w:rsidR="008C7FC8" w:rsidRDefault="008C7FC8" w:rsidP="00C1134F">
            <w:pPr>
              <w:pStyle w:val="TableParagraph"/>
              <w:spacing w:line="283" w:lineRule="auto"/>
              <w:ind w:left="240" w:right="101" w:hanging="120"/>
              <w:rPr>
                <w:sz w:val="20"/>
                <w:szCs w:val="20"/>
              </w:rPr>
            </w:pPr>
            <w:r>
              <w:rPr>
                <w:sz w:val="20"/>
                <w:szCs w:val="20"/>
              </w:rPr>
              <w:t>John Burge</w:t>
            </w:r>
            <w:r w:rsidRPr="00083C89">
              <w:rPr>
                <w:sz w:val="20"/>
                <w:szCs w:val="20"/>
              </w:rPr>
              <w:t xml:space="preserve"> 01639 763 226</w:t>
            </w:r>
          </w:p>
          <w:p w14:paraId="43DE6981" w14:textId="628E4FE3" w:rsidR="008C7FC8" w:rsidRPr="00083C89" w:rsidRDefault="007910C5" w:rsidP="00C1134F">
            <w:pPr>
              <w:pStyle w:val="TableParagraph"/>
              <w:spacing w:line="283" w:lineRule="auto"/>
              <w:ind w:left="138" w:right="101" w:firstLine="40"/>
              <w:rPr>
                <w:sz w:val="20"/>
                <w:szCs w:val="20"/>
              </w:rPr>
            </w:pPr>
            <w:hyperlink r:id="rId50" w:history="1">
              <w:r w:rsidR="008C7FC8" w:rsidRPr="00561A0D">
                <w:rPr>
                  <w:rStyle w:val="Hyperlink"/>
                  <w:sz w:val="20"/>
                  <w:szCs w:val="20"/>
                </w:rPr>
                <w:t>j.burge@npt.gov.uk</w:t>
              </w:r>
            </w:hyperlink>
            <w:r w:rsidR="0033364C">
              <w:rPr>
                <w:sz w:val="20"/>
                <w:szCs w:val="20"/>
              </w:rPr>
              <w:t xml:space="preserve"> </w:t>
            </w:r>
            <w:r w:rsidR="008C7FC8">
              <w:rPr>
                <w:sz w:val="20"/>
                <w:szCs w:val="20"/>
              </w:rPr>
              <w:t xml:space="preserve">and </w:t>
            </w:r>
            <w:hyperlink r:id="rId51" w:history="1">
              <w:r w:rsidR="008C7FC8" w:rsidRPr="00561A0D">
                <w:rPr>
                  <w:rStyle w:val="Hyperlink"/>
                  <w:sz w:val="20"/>
                  <w:szCs w:val="20"/>
                </w:rPr>
                <w:t>s.jones3@npt.gov.uk</w:t>
              </w:r>
            </w:hyperlink>
            <w:r w:rsidR="008C7FC8">
              <w:rPr>
                <w:sz w:val="20"/>
                <w:szCs w:val="20"/>
              </w:rPr>
              <w:t xml:space="preserve"> </w:t>
            </w:r>
          </w:p>
          <w:p w14:paraId="46825114" w14:textId="77777777" w:rsidR="008C7FC8" w:rsidRPr="00083C89" w:rsidRDefault="008C7FC8" w:rsidP="00C1134F">
            <w:pPr>
              <w:pStyle w:val="TableParagraph"/>
              <w:spacing w:before="0"/>
              <w:ind w:left="237" w:right="198" w:hanging="27"/>
              <w:rPr>
                <w:sz w:val="20"/>
                <w:szCs w:val="20"/>
              </w:rPr>
            </w:pPr>
          </w:p>
        </w:tc>
      </w:tr>
      <w:tr w:rsidR="008C7FC8" w:rsidRPr="00083C89" w14:paraId="0BF2DA24" w14:textId="77777777" w:rsidTr="008C7F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658"/>
        </w:trPr>
        <w:tc>
          <w:tcPr>
            <w:tcW w:w="1985" w:type="dxa"/>
            <w:gridSpan w:val="2"/>
            <w:shd w:val="clear" w:color="auto" w:fill="D5E2BB"/>
          </w:tcPr>
          <w:p w14:paraId="4D9FAF07" w14:textId="77777777" w:rsidR="008C7FC8" w:rsidRPr="00083C89" w:rsidRDefault="008C7FC8" w:rsidP="00C1134F">
            <w:pPr>
              <w:pStyle w:val="TableParagraph"/>
              <w:rPr>
                <w:b/>
                <w:sz w:val="20"/>
                <w:szCs w:val="20"/>
              </w:rPr>
            </w:pPr>
            <w:r w:rsidRPr="00083C89">
              <w:rPr>
                <w:b/>
                <w:sz w:val="20"/>
                <w:szCs w:val="20"/>
              </w:rPr>
              <w:t>Newport</w:t>
            </w:r>
          </w:p>
        </w:tc>
        <w:tc>
          <w:tcPr>
            <w:tcW w:w="1843" w:type="dxa"/>
            <w:shd w:val="clear" w:color="auto" w:fill="EAF0DD"/>
          </w:tcPr>
          <w:p w14:paraId="020A8706" w14:textId="77777777" w:rsidR="008C7FC8" w:rsidRPr="00083C89" w:rsidRDefault="008C7FC8" w:rsidP="00C1134F">
            <w:pPr>
              <w:pStyle w:val="TableParagraph"/>
              <w:ind w:left="0" w:right="147"/>
              <w:jc w:val="right"/>
              <w:rPr>
                <w:sz w:val="20"/>
                <w:szCs w:val="20"/>
              </w:rPr>
            </w:pPr>
            <w:r w:rsidRPr="00083C89">
              <w:rPr>
                <w:sz w:val="20"/>
                <w:szCs w:val="20"/>
              </w:rPr>
              <w:t>01633 851423</w:t>
            </w:r>
          </w:p>
        </w:tc>
        <w:tc>
          <w:tcPr>
            <w:tcW w:w="1842" w:type="dxa"/>
            <w:shd w:val="clear" w:color="auto" w:fill="EAF0DD"/>
          </w:tcPr>
          <w:p w14:paraId="68EA9EBC" w14:textId="77777777" w:rsidR="008C7FC8" w:rsidRPr="00083C89" w:rsidRDefault="008C7FC8" w:rsidP="00C1134F">
            <w:pPr>
              <w:pStyle w:val="TableParagraph"/>
              <w:ind w:left="148"/>
              <w:rPr>
                <w:sz w:val="20"/>
                <w:szCs w:val="20"/>
              </w:rPr>
            </w:pPr>
            <w:r w:rsidRPr="00083C89">
              <w:rPr>
                <w:sz w:val="20"/>
                <w:szCs w:val="20"/>
              </w:rPr>
              <w:t>01633 656656</w:t>
            </w:r>
          </w:p>
        </w:tc>
        <w:tc>
          <w:tcPr>
            <w:tcW w:w="1843" w:type="dxa"/>
            <w:shd w:val="clear" w:color="auto" w:fill="EAF0DD"/>
          </w:tcPr>
          <w:p w14:paraId="0BD87CED" w14:textId="77777777" w:rsidR="008C7FC8" w:rsidRPr="00083C89" w:rsidRDefault="008C7FC8" w:rsidP="00C1134F">
            <w:pPr>
              <w:pStyle w:val="TableParagraph"/>
              <w:ind w:left="112" w:right="111"/>
              <w:jc w:val="center"/>
              <w:rPr>
                <w:sz w:val="20"/>
                <w:szCs w:val="20"/>
              </w:rPr>
            </w:pPr>
            <w:r w:rsidRPr="00083C89">
              <w:rPr>
                <w:sz w:val="20"/>
                <w:szCs w:val="20"/>
              </w:rPr>
              <w:t>0800 328 4432</w:t>
            </w:r>
          </w:p>
        </w:tc>
        <w:tc>
          <w:tcPr>
            <w:tcW w:w="3969" w:type="dxa"/>
            <w:shd w:val="clear" w:color="auto" w:fill="EAF0DD"/>
          </w:tcPr>
          <w:p w14:paraId="0B3D466D" w14:textId="77777777" w:rsidR="008C7FC8" w:rsidRDefault="008C7FC8" w:rsidP="00C1134F">
            <w:pPr>
              <w:pStyle w:val="TableParagraph"/>
              <w:ind w:right="256"/>
              <w:rPr>
                <w:sz w:val="20"/>
                <w:szCs w:val="20"/>
              </w:rPr>
            </w:pPr>
            <w:r w:rsidRPr="00083C89">
              <w:rPr>
                <w:sz w:val="20"/>
                <w:szCs w:val="20"/>
              </w:rPr>
              <w:t>Nicola Davies 01633 235664</w:t>
            </w:r>
            <w:r>
              <w:rPr>
                <w:sz w:val="20"/>
                <w:szCs w:val="20"/>
              </w:rPr>
              <w:t xml:space="preserve"> </w:t>
            </w:r>
            <w:hyperlink r:id="rId52" w:history="1">
              <w:r w:rsidRPr="00561A0D">
                <w:rPr>
                  <w:rStyle w:val="Hyperlink"/>
                  <w:sz w:val="20"/>
                  <w:szCs w:val="20"/>
                </w:rPr>
                <w:t>Nic.Davies@newport.gov.uk</w:t>
              </w:r>
            </w:hyperlink>
          </w:p>
          <w:p w14:paraId="48C36B29" w14:textId="77777777" w:rsidR="008C7FC8" w:rsidRPr="007B7C55" w:rsidRDefault="008C7FC8" w:rsidP="00C1134F">
            <w:pPr>
              <w:pStyle w:val="TableParagraph"/>
              <w:ind w:right="256"/>
              <w:rPr>
                <w:b/>
                <w:bCs/>
                <w:sz w:val="20"/>
                <w:szCs w:val="20"/>
              </w:rPr>
            </w:pPr>
          </w:p>
        </w:tc>
      </w:tr>
      <w:tr w:rsidR="008C7FC8" w:rsidRPr="00083C89" w14:paraId="71B4E5B6" w14:textId="77777777" w:rsidTr="008C7F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306"/>
        </w:trPr>
        <w:tc>
          <w:tcPr>
            <w:tcW w:w="1985" w:type="dxa"/>
            <w:gridSpan w:val="2"/>
            <w:shd w:val="clear" w:color="auto" w:fill="D5E2BB"/>
          </w:tcPr>
          <w:p w14:paraId="7EA74D2C" w14:textId="77777777" w:rsidR="008C7FC8" w:rsidRPr="00083C89" w:rsidRDefault="008C7FC8" w:rsidP="00C1134F">
            <w:pPr>
              <w:pStyle w:val="TableParagraph"/>
              <w:rPr>
                <w:b/>
                <w:sz w:val="20"/>
                <w:szCs w:val="20"/>
              </w:rPr>
            </w:pPr>
            <w:r w:rsidRPr="00083C89">
              <w:rPr>
                <w:b/>
                <w:sz w:val="20"/>
                <w:szCs w:val="20"/>
              </w:rPr>
              <w:t>Pembrokeshire</w:t>
            </w:r>
          </w:p>
        </w:tc>
        <w:tc>
          <w:tcPr>
            <w:tcW w:w="1843" w:type="dxa"/>
            <w:shd w:val="clear" w:color="auto" w:fill="EAF0DD"/>
          </w:tcPr>
          <w:p w14:paraId="734896BB" w14:textId="77777777" w:rsidR="008C7FC8" w:rsidRPr="00083C89" w:rsidRDefault="008C7FC8" w:rsidP="00C1134F">
            <w:pPr>
              <w:pStyle w:val="TableParagraph"/>
              <w:ind w:left="129" w:right="129"/>
              <w:jc w:val="center"/>
              <w:rPr>
                <w:sz w:val="20"/>
                <w:szCs w:val="20"/>
              </w:rPr>
            </w:pPr>
            <w:r w:rsidRPr="00083C89">
              <w:rPr>
                <w:sz w:val="20"/>
                <w:szCs w:val="20"/>
              </w:rPr>
              <w:t>01437 764551</w:t>
            </w:r>
          </w:p>
          <w:p w14:paraId="42CB669D" w14:textId="77777777" w:rsidR="008C7FC8" w:rsidRPr="00083C89" w:rsidRDefault="008C7FC8" w:rsidP="00C1134F">
            <w:pPr>
              <w:pStyle w:val="TableParagraph"/>
              <w:spacing w:before="47" w:line="261" w:lineRule="auto"/>
              <w:ind w:left="115" w:right="116" w:firstLine="2"/>
              <w:jc w:val="center"/>
              <w:rPr>
                <w:sz w:val="20"/>
                <w:szCs w:val="20"/>
              </w:rPr>
            </w:pPr>
            <w:r w:rsidRPr="00083C89">
              <w:rPr>
                <w:sz w:val="20"/>
                <w:szCs w:val="20"/>
              </w:rPr>
              <w:t>Martin Reynolds 01437 776 688</w:t>
            </w:r>
          </w:p>
        </w:tc>
        <w:tc>
          <w:tcPr>
            <w:tcW w:w="1842" w:type="dxa"/>
            <w:shd w:val="clear" w:color="auto" w:fill="EAF0DD"/>
          </w:tcPr>
          <w:p w14:paraId="102C776B" w14:textId="77777777" w:rsidR="008C7FC8" w:rsidRPr="00083C89" w:rsidRDefault="008C7FC8" w:rsidP="00C1134F">
            <w:pPr>
              <w:pStyle w:val="TableParagraph"/>
              <w:ind w:left="148"/>
              <w:rPr>
                <w:sz w:val="20"/>
                <w:szCs w:val="20"/>
              </w:rPr>
            </w:pPr>
            <w:r w:rsidRPr="00083C89">
              <w:rPr>
                <w:sz w:val="20"/>
                <w:szCs w:val="20"/>
              </w:rPr>
              <w:t>01437 764551</w:t>
            </w:r>
          </w:p>
          <w:p w14:paraId="14EE0A4F" w14:textId="77777777" w:rsidR="008C7FC8" w:rsidRPr="00083C89" w:rsidRDefault="008C7FC8" w:rsidP="00C1134F">
            <w:pPr>
              <w:pStyle w:val="TableParagraph"/>
              <w:spacing w:before="47" w:line="280" w:lineRule="auto"/>
              <w:ind w:left="115" w:right="97" w:firstLine="93"/>
              <w:rPr>
                <w:sz w:val="20"/>
                <w:szCs w:val="20"/>
              </w:rPr>
            </w:pPr>
            <w:r w:rsidRPr="00083C89">
              <w:rPr>
                <w:sz w:val="20"/>
                <w:szCs w:val="20"/>
              </w:rPr>
              <w:t>Karen Panter 01437 776 330</w:t>
            </w:r>
          </w:p>
        </w:tc>
        <w:tc>
          <w:tcPr>
            <w:tcW w:w="1843" w:type="dxa"/>
            <w:shd w:val="clear" w:color="auto" w:fill="EAF0DD"/>
          </w:tcPr>
          <w:p w14:paraId="0B0E224A" w14:textId="77777777" w:rsidR="008C7FC8" w:rsidRPr="00083C89" w:rsidRDefault="008C7FC8" w:rsidP="00C1134F">
            <w:pPr>
              <w:pStyle w:val="TableParagraph"/>
              <w:ind w:left="112" w:right="111"/>
              <w:jc w:val="center"/>
              <w:rPr>
                <w:sz w:val="20"/>
                <w:szCs w:val="20"/>
              </w:rPr>
            </w:pPr>
            <w:r w:rsidRPr="00083C89">
              <w:rPr>
                <w:sz w:val="20"/>
                <w:szCs w:val="20"/>
              </w:rPr>
              <w:t>08708 509 508</w:t>
            </w:r>
          </w:p>
        </w:tc>
        <w:tc>
          <w:tcPr>
            <w:tcW w:w="3969" w:type="dxa"/>
            <w:shd w:val="clear" w:color="auto" w:fill="EAF0DD"/>
          </w:tcPr>
          <w:p w14:paraId="38461D17" w14:textId="77777777" w:rsidR="008C7FC8" w:rsidRDefault="008C7FC8" w:rsidP="00C1134F">
            <w:pPr>
              <w:pStyle w:val="TableParagraph"/>
              <w:ind w:right="188"/>
              <w:rPr>
                <w:sz w:val="20"/>
                <w:szCs w:val="20"/>
              </w:rPr>
            </w:pPr>
            <w:r w:rsidRPr="00083C89">
              <w:rPr>
                <w:sz w:val="20"/>
                <w:szCs w:val="20"/>
              </w:rPr>
              <w:t>Cheryl Loughlin 01437 776 549</w:t>
            </w:r>
          </w:p>
          <w:p w14:paraId="74D6DBA3" w14:textId="77777777" w:rsidR="008C7FC8" w:rsidRPr="00083C89" w:rsidRDefault="007910C5" w:rsidP="00C1134F">
            <w:pPr>
              <w:pStyle w:val="TableParagraph"/>
              <w:ind w:right="188"/>
              <w:rPr>
                <w:sz w:val="20"/>
                <w:szCs w:val="20"/>
              </w:rPr>
            </w:pPr>
            <w:hyperlink r:id="rId53" w:history="1">
              <w:r w:rsidR="008C7FC8" w:rsidRPr="00561A0D">
                <w:rPr>
                  <w:rStyle w:val="Hyperlink"/>
                  <w:sz w:val="20"/>
                  <w:szCs w:val="20"/>
                </w:rPr>
                <w:t>Cheryl.Loughlin@pembrokeshire.gov.uk</w:t>
              </w:r>
            </w:hyperlink>
            <w:r w:rsidR="008C7FC8">
              <w:rPr>
                <w:sz w:val="20"/>
                <w:szCs w:val="20"/>
              </w:rPr>
              <w:t xml:space="preserve"> </w:t>
            </w:r>
          </w:p>
        </w:tc>
      </w:tr>
      <w:tr w:rsidR="008C7FC8" w:rsidRPr="00083C89" w14:paraId="143F0744" w14:textId="77777777" w:rsidTr="008C7F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306"/>
        </w:trPr>
        <w:tc>
          <w:tcPr>
            <w:tcW w:w="1985" w:type="dxa"/>
            <w:gridSpan w:val="2"/>
            <w:shd w:val="clear" w:color="auto" w:fill="D5E2BB"/>
          </w:tcPr>
          <w:p w14:paraId="43DD6DBB" w14:textId="77777777" w:rsidR="008C7FC8" w:rsidRPr="00083C89" w:rsidRDefault="008C7FC8" w:rsidP="00C1134F">
            <w:pPr>
              <w:pStyle w:val="TableParagraph"/>
              <w:rPr>
                <w:b/>
                <w:sz w:val="20"/>
                <w:szCs w:val="20"/>
              </w:rPr>
            </w:pPr>
            <w:r w:rsidRPr="00083C89">
              <w:rPr>
                <w:b/>
                <w:sz w:val="20"/>
                <w:szCs w:val="20"/>
              </w:rPr>
              <w:t>Powys</w:t>
            </w:r>
          </w:p>
        </w:tc>
        <w:tc>
          <w:tcPr>
            <w:tcW w:w="1843" w:type="dxa"/>
            <w:shd w:val="clear" w:color="auto" w:fill="EAF0DD"/>
          </w:tcPr>
          <w:p w14:paraId="20C76717" w14:textId="77777777" w:rsidR="008C7FC8" w:rsidRPr="00083C89" w:rsidRDefault="008C7FC8" w:rsidP="00C1134F">
            <w:pPr>
              <w:pStyle w:val="TableParagraph"/>
              <w:ind w:left="0" w:right="116"/>
              <w:jc w:val="right"/>
              <w:rPr>
                <w:sz w:val="20"/>
                <w:szCs w:val="20"/>
              </w:rPr>
            </w:pPr>
            <w:r w:rsidRPr="00083C89">
              <w:rPr>
                <w:sz w:val="20"/>
                <w:szCs w:val="20"/>
              </w:rPr>
              <w:t>01597 827 666</w:t>
            </w:r>
          </w:p>
        </w:tc>
        <w:tc>
          <w:tcPr>
            <w:tcW w:w="1842" w:type="dxa"/>
            <w:shd w:val="clear" w:color="auto" w:fill="EAF0DD"/>
          </w:tcPr>
          <w:p w14:paraId="1CCAB420" w14:textId="77777777" w:rsidR="008C7FC8" w:rsidRPr="00083C89" w:rsidRDefault="008C7FC8" w:rsidP="00C1134F">
            <w:pPr>
              <w:pStyle w:val="TableParagraph"/>
              <w:ind w:left="115"/>
              <w:rPr>
                <w:sz w:val="20"/>
                <w:szCs w:val="20"/>
              </w:rPr>
            </w:pPr>
            <w:r w:rsidRPr="00083C89">
              <w:rPr>
                <w:sz w:val="20"/>
                <w:szCs w:val="20"/>
              </w:rPr>
              <w:t>01597 827 666</w:t>
            </w:r>
          </w:p>
        </w:tc>
        <w:tc>
          <w:tcPr>
            <w:tcW w:w="1843" w:type="dxa"/>
            <w:shd w:val="clear" w:color="auto" w:fill="EAF0DD"/>
          </w:tcPr>
          <w:p w14:paraId="276CF024" w14:textId="77777777" w:rsidR="008C7FC8" w:rsidRPr="00083C89" w:rsidRDefault="008C7FC8" w:rsidP="00C1134F">
            <w:pPr>
              <w:pStyle w:val="TableParagraph"/>
              <w:ind w:left="111" w:right="112"/>
              <w:jc w:val="center"/>
              <w:rPr>
                <w:sz w:val="20"/>
                <w:szCs w:val="20"/>
              </w:rPr>
            </w:pPr>
            <w:r w:rsidRPr="00083C89">
              <w:rPr>
                <w:sz w:val="20"/>
                <w:szCs w:val="20"/>
              </w:rPr>
              <w:t>0845 757 3818</w:t>
            </w:r>
          </w:p>
        </w:tc>
        <w:tc>
          <w:tcPr>
            <w:tcW w:w="3969" w:type="dxa"/>
            <w:shd w:val="clear" w:color="auto" w:fill="EAF0DD"/>
          </w:tcPr>
          <w:p w14:paraId="1945579E" w14:textId="77777777" w:rsidR="008C7FC8" w:rsidRPr="00083C89" w:rsidRDefault="008C7FC8" w:rsidP="00C1134F">
            <w:pPr>
              <w:pStyle w:val="TableParagraph"/>
              <w:ind w:left="132" w:right="132"/>
              <w:rPr>
                <w:sz w:val="20"/>
                <w:szCs w:val="20"/>
              </w:rPr>
            </w:pPr>
            <w:r>
              <w:rPr>
                <w:sz w:val="20"/>
                <w:szCs w:val="20"/>
              </w:rPr>
              <w:t xml:space="preserve">Michael Gedrim </w:t>
            </w:r>
            <w:r w:rsidRPr="00083C89">
              <w:rPr>
                <w:sz w:val="20"/>
                <w:szCs w:val="20"/>
              </w:rPr>
              <w:t>01597 827</w:t>
            </w:r>
            <w:r>
              <w:rPr>
                <w:sz w:val="20"/>
                <w:szCs w:val="20"/>
              </w:rPr>
              <w:t xml:space="preserve"> /</w:t>
            </w:r>
            <w:r w:rsidRPr="00083C89">
              <w:rPr>
                <w:sz w:val="20"/>
                <w:szCs w:val="20"/>
              </w:rPr>
              <w:t xml:space="preserve"> 01597 82 </w:t>
            </w:r>
            <w:hyperlink r:id="rId54" w:history="1">
              <w:r w:rsidRPr="00561A0D">
                <w:rPr>
                  <w:rStyle w:val="Hyperlink"/>
                  <w:sz w:val="20"/>
                  <w:szCs w:val="20"/>
                </w:rPr>
                <w:t>michael.gedrim@powys.gov.uk</w:t>
              </w:r>
            </w:hyperlink>
          </w:p>
        </w:tc>
      </w:tr>
      <w:tr w:rsidR="008C7FC8" w:rsidRPr="00083C89" w14:paraId="75692CFF" w14:textId="77777777" w:rsidTr="008C7F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031"/>
        </w:trPr>
        <w:tc>
          <w:tcPr>
            <w:tcW w:w="1985" w:type="dxa"/>
            <w:gridSpan w:val="2"/>
            <w:shd w:val="clear" w:color="auto" w:fill="D5E2BB"/>
          </w:tcPr>
          <w:p w14:paraId="51067E63" w14:textId="77777777" w:rsidR="008C7FC8" w:rsidRPr="00083C89" w:rsidRDefault="008C7FC8" w:rsidP="00C1134F">
            <w:pPr>
              <w:pStyle w:val="TableParagraph"/>
              <w:ind w:right="285"/>
              <w:rPr>
                <w:b/>
                <w:sz w:val="20"/>
                <w:szCs w:val="20"/>
              </w:rPr>
            </w:pPr>
            <w:r w:rsidRPr="00083C89">
              <w:rPr>
                <w:b/>
                <w:sz w:val="20"/>
                <w:szCs w:val="20"/>
              </w:rPr>
              <w:t>Rhondda Cynon Taff</w:t>
            </w:r>
          </w:p>
        </w:tc>
        <w:tc>
          <w:tcPr>
            <w:tcW w:w="1843" w:type="dxa"/>
            <w:shd w:val="clear" w:color="auto" w:fill="EAF0DD"/>
          </w:tcPr>
          <w:p w14:paraId="012B8F22" w14:textId="77777777" w:rsidR="008C7FC8" w:rsidRPr="00083C89" w:rsidRDefault="008C7FC8" w:rsidP="00C1134F">
            <w:pPr>
              <w:pStyle w:val="TableParagraph"/>
              <w:ind w:left="115"/>
              <w:rPr>
                <w:sz w:val="20"/>
                <w:szCs w:val="20"/>
              </w:rPr>
            </w:pPr>
            <w:r w:rsidRPr="00083C89">
              <w:rPr>
                <w:sz w:val="20"/>
                <w:szCs w:val="20"/>
              </w:rPr>
              <w:t>01443 742 928</w:t>
            </w:r>
          </w:p>
          <w:p w14:paraId="7F1EC5CB" w14:textId="77777777" w:rsidR="008C7FC8" w:rsidRPr="00083C89" w:rsidRDefault="008C7FC8" w:rsidP="00C1134F">
            <w:pPr>
              <w:pStyle w:val="TableParagraph"/>
              <w:spacing w:before="47" w:line="280" w:lineRule="auto"/>
              <w:ind w:left="115" w:right="97" w:firstLine="86"/>
              <w:rPr>
                <w:sz w:val="20"/>
                <w:szCs w:val="20"/>
              </w:rPr>
            </w:pPr>
            <w:r w:rsidRPr="00083C89">
              <w:rPr>
                <w:sz w:val="20"/>
                <w:szCs w:val="20"/>
              </w:rPr>
              <w:t>Debbi Davies 01443 742 927</w:t>
            </w:r>
          </w:p>
        </w:tc>
        <w:tc>
          <w:tcPr>
            <w:tcW w:w="1842" w:type="dxa"/>
            <w:shd w:val="clear" w:color="auto" w:fill="EAF0DD"/>
          </w:tcPr>
          <w:p w14:paraId="5A96F0A9" w14:textId="77777777" w:rsidR="008C7FC8" w:rsidRPr="00083C89" w:rsidRDefault="008C7FC8" w:rsidP="00C1134F">
            <w:pPr>
              <w:pStyle w:val="TableParagraph"/>
              <w:ind w:left="115"/>
              <w:rPr>
                <w:sz w:val="20"/>
                <w:szCs w:val="20"/>
              </w:rPr>
            </w:pPr>
            <w:r w:rsidRPr="00083C89">
              <w:rPr>
                <w:sz w:val="20"/>
                <w:szCs w:val="20"/>
              </w:rPr>
              <w:t>01443 742 940</w:t>
            </w:r>
          </w:p>
        </w:tc>
        <w:tc>
          <w:tcPr>
            <w:tcW w:w="1843" w:type="dxa"/>
            <w:shd w:val="clear" w:color="auto" w:fill="EAF0DD"/>
          </w:tcPr>
          <w:p w14:paraId="6B9B68C5" w14:textId="77777777" w:rsidR="008C7FC8" w:rsidRPr="00083C89" w:rsidRDefault="008C7FC8" w:rsidP="00C1134F">
            <w:pPr>
              <w:pStyle w:val="TableParagraph"/>
              <w:ind w:left="112" w:right="111"/>
              <w:jc w:val="center"/>
              <w:rPr>
                <w:sz w:val="20"/>
                <w:szCs w:val="20"/>
              </w:rPr>
            </w:pPr>
            <w:r w:rsidRPr="00083C89">
              <w:rPr>
                <w:sz w:val="20"/>
                <w:szCs w:val="20"/>
              </w:rPr>
              <w:t>01443 743 665</w:t>
            </w:r>
          </w:p>
        </w:tc>
        <w:tc>
          <w:tcPr>
            <w:tcW w:w="3969" w:type="dxa"/>
            <w:shd w:val="clear" w:color="auto" w:fill="EAF0DD"/>
          </w:tcPr>
          <w:p w14:paraId="440F448D" w14:textId="77777777" w:rsidR="008C7FC8" w:rsidRDefault="008C7FC8" w:rsidP="00C1134F">
            <w:pPr>
              <w:pStyle w:val="TableParagraph"/>
              <w:ind w:right="220"/>
              <w:rPr>
                <w:sz w:val="20"/>
                <w:szCs w:val="20"/>
              </w:rPr>
            </w:pPr>
            <w:r>
              <w:rPr>
                <w:sz w:val="20"/>
                <w:szCs w:val="20"/>
              </w:rPr>
              <w:t>Treena Morris</w:t>
            </w:r>
            <w:r w:rsidRPr="00083C89">
              <w:rPr>
                <w:sz w:val="20"/>
                <w:szCs w:val="20"/>
              </w:rPr>
              <w:t xml:space="preserve"> 01443 744 </w:t>
            </w:r>
            <w:r>
              <w:rPr>
                <w:sz w:val="20"/>
                <w:szCs w:val="20"/>
              </w:rPr>
              <w:t>005</w:t>
            </w:r>
          </w:p>
          <w:p w14:paraId="18C5C026" w14:textId="77777777" w:rsidR="008C7FC8" w:rsidRPr="00083C89" w:rsidRDefault="007910C5" w:rsidP="00C1134F">
            <w:pPr>
              <w:pStyle w:val="TableParagraph"/>
              <w:ind w:right="220"/>
              <w:rPr>
                <w:sz w:val="20"/>
                <w:szCs w:val="20"/>
              </w:rPr>
            </w:pPr>
            <w:hyperlink r:id="rId55" w:history="1">
              <w:r w:rsidR="008C7FC8" w:rsidRPr="00561A0D">
                <w:rPr>
                  <w:rStyle w:val="Hyperlink"/>
                  <w:sz w:val="20"/>
                  <w:szCs w:val="20"/>
                </w:rPr>
                <w:t>Treena.Morris@rctcbc.gov.uk</w:t>
              </w:r>
            </w:hyperlink>
          </w:p>
        </w:tc>
      </w:tr>
      <w:tr w:rsidR="008C7FC8" w:rsidRPr="00083C89" w14:paraId="5BC453B4" w14:textId="77777777" w:rsidTr="008C7F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659"/>
        </w:trPr>
        <w:tc>
          <w:tcPr>
            <w:tcW w:w="1985" w:type="dxa"/>
            <w:gridSpan w:val="2"/>
            <w:shd w:val="clear" w:color="auto" w:fill="D5E2BB"/>
          </w:tcPr>
          <w:p w14:paraId="5EF01F82" w14:textId="77777777" w:rsidR="008C7FC8" w:rsidRPr="00083C89" w:rsidRDefault="008C7FC8" w:rsidP="00C1134F">
            <w:pPr>
              <w:pStyle w:val="TableParagraph"/>
              <w:spacing w:before="45"/>
              <w:rPr>
                <w:b/>
                <w:sz w:val="20"/>
                <w:szCs w:val="20"/>
              </w:rPr>
            </w:pPr>
            <w:r w:rsidRPr="00083C89">
              <w:rPr>
                <w:b/>
                <w:sz w:val="20"/>
                <w:szCs w:val="20"/>
              </w:rPr>
              <w:t>Swansea</w:t>
            </w:r>
          </w:p>
        </w:tc>
        <w:tc>
          <w:tcPr>
            <w:tcW w:w="1843" w:type="dxa"/>
            <w:shd w:val="clear" w:color="auto" w:fill="EAF0DD"/>
          </w:tcPr>
          <w:p w14:paraId="3CF59538" w14:textId="77777777" w:rsidR="008C7FC8" w:rsidRPr="00083C89" w:rsidRDefault="008C7FC8" w:rsidP="00C1134F">
            <w:pPr>
              <w:pStyle w:val="TableParagraph"/>
              <w:spacing w:before="45"/>
              <w:ind w:left="0" w:right="146"/>
              <w:jc w:val="right"/>
              <w:rPr>
                <w:sz w:val="20"/>
                <w:szCs w:val="20"/>
              </w:rPr>
            </w:pPr>
            <w:r w:rsidRPr="00083C89">
              <w:rPr>
                <w:sz w:val="20"/>
                <w:szCs w:val="20"/>
              </w:rPr>
              <w:t>01792 635700</w:t>
            </w:r>
          </w:p>
        </w:tc>
        <w:tc>
          <w:tcPr>
            <w:tcW w:w="1842" w:type="dxa"/>
            <w:shd w:val="clear" w:color="auto" w:fill="EAF0DD"/>
          </w:tcPr>
          <w:p w14:paraId="346A5AC3" w14:textId="77777777" w:rsidR="008C7FC8" w:rsidRPr="00083C89" w:rsidRDefault="008C7FC8" w:rsidP="00C1134F">
            <w:pPr>
              <w:pStyle w:val="TableParagraph"/>
              <w:spacing w:before="45"/>
              <w:ind w:left="148"/>
              <w:rPr>
                <w:sz w:val="20"/>
                <w:szCs w:val="20"/>
              </w:rPr>
            </w:pPr>
            <w:r w:rsidRPr="00083C89">
              <w:rPr>
                <w:sz w:val="20"/>
                <w:szCs w:val="20"/>
              </w:rPr>
              <w:t>01792 636519</w:t>
            </w:r>
          </w:p>
        </w:tc>
        <w:tc>
          <w:tcPr>
            <w:tcW w:w="1843" w:type="dxa"/>
            <w:shd w:val="clear" w:color="auto" w:fill="EAF0DD"/>
          </w:tcPr>
          <w:p w14:paraId="6F28C760" w14:textId="77777777" w:rsidR="008C7FC8" w:rsidRPr="00083C89" w:rsidRDefault="008C7FC8" w:rsidP="00C1134F">
            <w:pPr>
              <w:pStyle w:val="TableParagraph"/>
              <w:spacing w:before="45"/>
              <w:ind w:left="112" w:right="112"/>
              <w:jc w:val="center"/>
              <w:rPr>
                <w:sz w:val="20"/>
                <w:szCs w:val="20"/>
              </w:rPr>
            </w:pPr>
            <w:r w:rsidRPr="00083C89">
              <w:rPr>
                <w:sz w:val="20"/>
                <w:szCs w:val="20"/>
              </w:rPr>
              <w:t>01792 775501</w:t>
            </w:r>
          </w:p>
        </w:tc>
        <w:tc>
          <w:tcPr>
            <w:tcW w:w="3969" w:type="dxa"/>
            <w:shd w:val="clear" w:color="auto" w:fill="EAF0DD"/>
          </w:tcPr>
          <w:p w14:paraId="0A75943B" w14:textId="77777777" w:rsidR="008C7FC8" w:rsidRPr="00083C89" w:rsidRDefault="008C7FC8" w:rsidP="00C1134F">
            <w:pPr>
              <w:pStyle w:val="TableParagraph"/>
              <w:spacing w:before="45"/>
              <w:ind w:right="220"/>
              <w:rPr>
                <w:sz w:val="20"/>
                <w:szCs w:val="20"/>
              </w:rPr>
            </w:pPr>
            <w:r w:rsidRPr="00083C89">
              <w:rPr>
                <w:sz w:val="20"/>
                <w:szCs w:val="20"/>
              </w:rPr>
              <w:t>Paul Henwood 01792 637 148</w:t>
            </w:r>
          </w:p>
        </w:tc>
      </w:tr>
    </w:tbl>
    <w:p w14:paraId="15CC0A0B" w14:textId="77777777" w:rsidR="008C7FC8" w:rsidRPr="00083C89" w:rsidRDefault="008C7FC8" w:rsidP="008C7FC8">
      <w:pPr>
        <w:rPr>
          <w:sz w:val="20"/>
        </w:rPr>
        <w:sectPr w:rsidR="008C7FC8" w:rsidRPr="00083C89" w:rsidSect="00701233">
          <w:headerReference w:type="default" r:id="rId56"/>
          <w:pgSz w:w="11910" w:h="16840"/>
          <w:pgMar w:top="1418" w:right="1418" w:bottom="1418" w:left="1418" w:header="0" w:footer="675" w:gutter="0"/>
          <w:cols w:space="720"/>
        </w:sectPr>
      </w:pPr>
    </w:p>
    <w:tbl>
      <w:tblPr>
        <w:tblW w:w="1148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984"/>
        <w:gridCol w:w="1701"/>
        <w:gridCol w:w="1701"/>
        <w:gridCol w:w="3969"/>
      </w:tblGrid>
      <w:tr w:rsidR="008C7FC8" w:rsidRPr="00083C89" w14:paraId="768952F2" w14:textId="77777777" w:rsidTr="00C1134F">
        <w:trPr>
          <w:trHeight w:hRule="exact" w:val="717"/>
        </w:trPr>
        <w:tc>
          <w:tcPr>
            <w:tcW w:w="2127" w:type="dxa"/>
            <w:shd w:val="clear" w:color="auto" w:fill="D5E2BB"/>
          </w:tcPr>
          <w:p w14:paraId="4FA9FFD1" w14:textId="77777777" w:rsidR="008C7FC8" w:rsidRPr="00083C89" w:rsidRDefault="008C7FC8" w:rsidP="00C1134F">
            <w:pPr>
              <w:pStyle w:val="TableParagraph"/>
              <w:rPr>
                <w:b/>
                <w:sz w:val="20"/>
                <w:szCs w:val="20"/>
              </w:rPr>
            </w:pPr>
            <w:r w:rsidRPr="00083C89">
              <w:rPr>
                <w:b/>
                <w:sz w:val="20"/>
                <w:szCs w:val="20"/>
              </w:rPr>
              <w:lastRenderedPageBreak/>
              <w:t>Torfaen</w:t>
            </w:r>
          </w:p>
        </w:tc>
        <w:tc>
          <w:tcPr>
            <w:tcW w:w="1984" w:type="dxa"/>
            <w:shd w:val="clear" w:color="auto" w:fill="EAF0DD"/>
          </w:tcPr>
          <w:p w14:paraId="47C7DB21" w14:textId="77777777" w:rsidR="008C7FC8" w:rsidRPr="00083C89" w:rsidRDefault="008C7FC8" w:rsidP="00C1134F">
            <w:pPr>
              <w:pStyle w:val="TableParagraph"/>
              <w:ind w:left="129" w:right="129"/>
              <w:jc w:val="center"/>
              <w:rPr>
                <w:sz w:val="20"/>
                <w:szCs w:val="20"/>
              </w:rPr>
            </w:pPr>
            <w:r w:rsidRPr="00083C89">
              <w:rPr>
                <w:sz w:val="20"/>
                <w:szCs w:val="20"/>
              </w:rPr>
              <w:t>01633 647249</w:t>
            </w:r>
          </w:p>
        </w:tc>
        <w:tc>
          <w:tcPr>
            <w:tcW w:w="1701" w:type="dxa"/>
            <w:shd w:val="clear" w:color="auto" w:fill="EAF0DD"/>
          </w:tcPr>
          <w:p w14:paraId="592E5189" w14:textId="77777777" w:rsidR="008C7FC8" w:rsidRPr="00083C89" w:rsidRDefault="008C7FC8" w:rsidP="00C1134F">
            <w:pPr>
              <w:pStyle w:val="TableParagraph"/>
              <w:ind w:left="95" w:right="95"/>
              <w:jc w:val="center"/>
              <w:rPr>
                <w:sz w:val="20"/>
                <w:szCs w:val="20"/>
              </w:rPr>
            </w:pPr>
            <w:r w:rsidRPr="00083C89">
              <w:rPr>
                <w:sz w:val="20"/>
                <w:szCs w:val="20"/>
              </w:rPr>
              <w:t>01633 647248</w:t>
            </w:r>
          </w:p>
        </w:tc>
        <w:tc>
          <w:tcPr>
            <w:tcW w:w="1701" w:type="dxa"/>
            <w:shd w:val="clear" w:color="auto" w:fill="EAF0DD"/>
          </w:tcPr>
          <w:p w14:paraId="60FAD8B9" w14:textId="77777777" w:rsidR="008C7FC8" w:rsidRPr="00083C89" w:rsidRDefault="008C7FC8" w:rsidP="00C1134F">
            <w:pPr>
              <w:pStyle w:val="TableParagraph"/>
              <w:ind w:left="112" w:right="111"/>
              <w:jc w:val="center"/>
              <w:rPr>
                <w:sz w:val="20"/>
                <w:szCs w:val="20"/>
              </w:rPr>
            </w:pPr>
            <w:r w:rsidRPr="00083C89">
              <w:rPr>
                <w:sz w:val="20"/>
                <w:szCs w:val="20"/>
              </w:rPr>
              <w:t>0800 328 4432</w:t>
            </w:r>
          </w:p>
        </w:tc>
        <w:tc>
          <w:tcPr>
            <w:tcW w:w="3969" w:type="dxa"/>
            <w:shd w:val="clear" w:color="auto" w:fill="EAF0DD"/>
          </w:tcPr>
          <w:p w14:paraId="125916E3" w14:textId="77777777" w:rsidR="008C7FC8" w:rsidRDefault="008C7FC8" w:rsidP="00C1134F">
            <w:pPr>
              <w:pStyle w:val="TableParagraph"/>
              <w:ind w:left="240" w:right="220" w:firstLine="12"/>
              <w:rPr>
                <w:sz w:val="20"/>
                <w:szCs w:val="20"/>
              </w:rPr>
            </w:pPr>
            <w:r>
              <w:rPr>
                <w:sz w:val="20"/>
                <w:szCs w:val="20"/>
              </w:rPr>
              <w:t xml:space="preserve">Jacquiline Watkins - </w:t>
            </w:r>
            <w:r w:rsidRPr="00083C89">
              <w:rPr>
                <w:sz w:val="20"/>
                <w:szCs w:val="20"/>
              </w:rPr>
              <w:t>01495 766 932</w:t>
            </w:r>
          </w:p>
          <w:p w14:paraId="7ECFC898" w14:textId="56317BBA" w:rsidR="008C7FC8" w:rsidRDefault="007910C5" w:rsidP="00C1134F">
            <w:pPr>
              <w:pStyle w:val="TableParagraph"/>
              <w:ind w:left="240" w:right="220" w:firstLine="12"/>
              <w:rPr>
                <w:sz w:val="20"/>
                <w:szCs w:val="20"/>
              </w:rPr>
            </w:pPr>
            <w:hyperlink r:id="rId57" w:history="1">
              <w:r w:rsidR="008C7FC8" w:rsidRPr="00561A0D">
                <w:rPr>
                  <w:rStyle w:val="Hyperlink"/>
                  <w:sz w:val="20"/>
                  <w:szCs w:val="20"/>
                </w:rPr>
                <w:t>Jacquiline.Watkins@torfaen.gov.uk</w:t>
              </w:r>
            </w:hyperlink>
            <w:r w:rsidR="0033364C">
              <w:rPr>
                <w:sz w:val="20"/>
                <w:szCs w:val="20"/>
              </w:rPr>
              <w:t xml:space="preserve"> </w:t>
            </w:r>
            <w:r w:rsidR="008C7FC8">
              <w:rPr>
                <w:sz w:val="20"/>
                <w:szCs w:val="20"/>
              </w:rPr>
              <w:t xml:space="preserve"> </w:t>
            </w:r>
          </w:p>
          <w:p w14:paraId="044F7006" w14:textId="77777777" w:rsidR="008C7FC8" w:rsidRPr="00083C89" w:rsidRDefault="008C7FC8" w:rsidP="00C1134F">
            <w:pPr>
              <w:pStyle w:val="TableParagraph"/>
              <w:ind w:left="240" w:right="220" w:firstLine="12"/>
              <w:rPr>
                <w:sz w:val="20"/>
                <w:szCs w:val="20"/>
              </w:rPr>
            </w:pPr>
          </w:p>
        </w:tc>
      </w:tr>
      <w:tr w:rsidR="008C7FC8" w:rsidRPr="009E0611" w14:paraId="19525878" w14:textId="77777777" w:rsidTr="00C1134F">
        <w:trPr>
          <w:trHeight w:hRule="exact" w:val="658"/>
        </w:trPr>
        <w:tc>
          <w:tcPr>
            <w:tcW w:w="2127" w:type="dxa"/>
            <w:shd w:val="clear" w:color="auto" w:fill="D5E2BB"/>
          </w:tcPr>
          <w:p w14:paraId="0D3FF3AC" w14:textId="77777777" w:rsidR="008C7FC8" w:rsidRPr="009E0611" w:rsidRDefault="008C7FC8" w:rsidP="00C1134F">
            <w:pPr>
              <w:pStyle w:val="TableParagraph"/>
              <w:ind w:right="871"/>
              <w:rPr>
                <w:b/>
                <w:sz w:val="20"/>
                <w:szCs w:val="20"/>
              </w:rPr>
            </w:pPr>
            <w:r w:rsidRPr="009E0611">
              <w:rPr>
                <w:b/>
                <w:sz w:val="20"/>
                <w:szCs w:val="20"/>
              </w:rPr>
              <w:t>Vale of Glamorgan</w:t>
            </w:r>
          </w:p>
        </w:tc>
        <w:tc>
          <w:tcPr>
            <w:tcW w:w="1984" w:type="dxa"/>
            <w:shd w:val="clear" w:color="auto" w:fill="EAF0DD"/>
          </w:tcPr>
          <w:p w14:paraId="6973B45F" w14:textId="77777777" w:rsidR="008C7FC8" w:rsidRPr="009E0611" w:rsidRDefault="008C7FC8" w:rsidP="00C1134F">
            <w:pPr>
              <w:pStyle w:val="TableParagraph"/>
              <w:ind w:left="129" w:right="129"/>
              <w:jc w:val="center"/>
              <w:rPr>
                <w:sz w:val="20"/>
                <w:szCs w:val="20"/>
              </w:rPr>
            </w:pPr>
            <w:r w:rsidRPr="009E0611">
              <w:rPr>
                <w:sz w:val="20"/>
                <w:szCs w:val="20"/>
              </w:rPr>
              <w:t>01446 725202</w:t>
            </w:r>
          </w:p>
        </w:tc>
        <w:tc>
          <w:tcPr>
            <w:tcW w:w="1701" w:type="dxa"/>
            <w:shd w:val="clear" w:color="auto" w:fill="EAF0DD"/>
          </w:tcPr>
          <w:p w14:paraId="16DB84C5" w14:textId="77777777" w:rsidR="008C7FC8" w:rsidRPr="009E0611" w:rsidRDefault="008C7FC8" w:rsidP="00C1134F">
            <w:pPr>
              <w:pStyle w:val="TableParagraph"/>
              <w:ind w:left="95" w:right="95"/>
              <w:jc w:val="center"/>
              <w:rPr>
                <w:sz w:val="20"/>
                <w:szCs w:val="20"/>
              </w:rPr>
            </w:pPr>
            <w:r w:rsidRPr="009E0611">
              <w:rPr>
                <w:sz w:val="20"/>
                <w:szCs w:val="20"/>
              </w:rPr>
              <w:t>01446 700111</w:t>
            </w:r>
          </w:p>
        </w:tc>
        <w:tc>
          <w:tcPr>
            <w:tcW w:w="1701" w:type="dxa"/>
            <w:shd w:val="clear" w:color="auto" w:fill="EAF0DD"/>
          </w:tcPr>
          <w:p w14:paraId="7E812E63" w14:textId="77777777" w:rsidR="008C7FC8" w:rsidRPr="009E0611" w:rsidRDefault="008C7FC8" w:rsidP="00C1134F">
            <w:pPr>
              <w:pStyle w:val="TableParagraph"/>
              <w:ind w:left="112" w:right="112"/>
              <w:jc w:val="center"/>
              <w:rPr>
                <w:sz w:val="20"/>
                <w:szCs w:val="20"/>
              </w:rPr>
            </w:pPr>
            <w:r w:rsidRPr="009E0611">
              <w:rPr>
                <w:sz w:val="20"/>
                <w:szCs w:val="20"/>
              </w:rPr>
              <w:t>02920 788570</w:t>
            </w:r>
          </w:p>
        </w:tc>
        <w:tc>
          <w:tcPr>
            <w:tcW w:w="3969" w:type="dxa"/>
            <w:shd w:val="clear" w:color="auto" w:fill="EAF0DD"/>
          </w:tcPr>
          <w:p w14:paraId="3CDD8E57" w14:textId="77777777" w:rsidR="008C7FC8" w:rsidRDefault="008C7FC8" w:rsidP="00C1134F">
            <w:pPr>
              <w:pStyle w:val="TableParagraph"/>
              <w:ind w:left="240" w:right="220" w:firstLine="45"/>
              <w:rPr>
                <w:sz w:val="20"/>
                <w:szCs w:val="20"/>
              </w:rPr>
            </w:pPr>
            <w:r w:rsidRPr="009E0611">
              <w:rPr>
                <w:sz w:val="20"/>
                <w:szCs w:val="20"/>
              </w:rPr>
              <w:t>Dorian Davies 01446 709 867</w:t>
            </w:r>
          </w:p>
          <w:p w14:paraId="1AAA7B8C" w14:textId="77777777" w:rsidR="008C7FC8" w:rsidRPr="009E0611" w:rsidRDefault="007910C5" w:rsidP="00C1134F">
            <w:pPr>
              <w:pStyle w:val="TableParagraph"/>
              <w:ind w:left="240" w:right="220" w:firstLine="45"/>
              <w:rPr>
                <w:sz w:val="20"/>
                <w:szCs w:val="20"/>
              </w:rPr>
            </w:pPr>
            <w:hyperlink r:id="rId58" w:history="1">
              <w:r w:rsidR="008C7FC8" w:rsidRPr="00561A0D">
                <w:rPr>
                  <w:rStyle w:val="Hyperlink"/>
                  <w:sz w:val="20"/>
                  <w:szCs w:val="20"/>
                </w:rPr>
                <w:t>jdredrup@valeofglamorgan.gov.uk</w:t>
              </w:r>
            </w:hyperlink>
            <w:r w:rsidR="008C7FC8">
              <w:rPr>
                <w:sz w:val="20"/>
                <w:szCs w:val="20"/>
              </w:rPr>
              <w:t xml:space="preserve"> </w:t>
            </w:r>
          </w:p>
        </w:tc>
      </w:tr>
      <w:tr w:rsidR="008C7FC8" w:rsidRPr="009E0611" w14:paraId="3A847776" w14:textId="77777777" w:rsidTr="00C1134F">
        <w:trPr>
          <w:trHeight w:hRule="exact" w:val="982"/>
        </w:trPr>
        <w:tc>
          <w:tcPr>
            <w:tcW w:w="2127" w:type="dxa"/>
            <w:shd w:val="clear" w:color="auto" w:fill="D5E2BB"/>
          </w:tcPr>
          <w:p w14:paraId="0718A653" w14:textId="77777777" w:rsidR="008C7FC8" w:rsidRPr="009E0611" w:rsidRDefault="008C7FC8" w:rsidP="00C1134F">
            <w:pPr>
              <w:pStyle w:val="TableParagraph"/>
              <w:rPr>
                <w:b/>
                <w:sz w:val="20"/>
                <w:szCs w:val="20"/>
              </w:rPr>
            </w:pPr>
            <w:r w:rsidRPr="009E0611">
              <w:rPr>
                <w:b/>
                <w:sz w:val="20"/>
                <w:szCs w:val="20"/>
              </w:rPr>
              <w:t>Wrexham</w:t>
            </w:r>
          </w:p>
        </w:tc>
        <w:tc>
          <w:tcPr>
            <w:tcW w:w="1984" w:type="dxa"/>
            <w:shd w:val="clear" w:color="auto" w:fill="EAF0DD"/>
          </w:tcPr>
          <w:p w14:paraId="57B17081" w14:textId="77777777" w:rsidR="008C7FC8" w:rsidRPr="009E0611" w:rsidRDefault="008C7FC8" w:rsidP="00C1134F">
            <w:pPr>
              <w:pStyle w:val="TableParagraph"/>
              <w:ind w:left="129" w:right="129"/>
              <w:jc w:val="center"/>
              <w:rPr>
                <w:sz w:val="20"/>
                <w:szCs w:val="20"/>
              </w:rPr>
            </w:pPr>
            <w:r w:rsidRPr="009E0611">
              <w:rPr>
                <w:sz w:val="20"/>
                <w:szCs w:val="20"/>
              </w:rPr>
              <w:t>01978 292039</w:t>
            </w:r>
          </w:p>
        </w:tc>
        <w:tc>
          <w:tcPr>
            <w:tcW w:w="1701" w:type="dxa"/>
            <w:shd w:val="clear" w:color="auto" w:fill="EAF0DD"/>
          </w:tcPr>
          <w:p w14:paraId="4D35E119" w14:textId="77777777" w:rsidR="008C7FC8" w:rsidRPr="009E0611" w:rsidRDefault="008C7FC8" w:rsidP="00C1134F">
            <w:pPr>
              <w:pStyle w:val="TableParagraph"/>
              <w:ind w:left="95" w:right="95"/>
              <w:jc w:val="center"/>
              <w:rPr>
                <w:sz w:val="20"/>
                <w:szCs w:val="20"/>
              </w:rPr>
            </w:pPr>
            <w:r w:rsidRPr="009E0611">
              <w:rPr>
                <w:sz w:val="20"/>
                <w:szCs w:val="20"/>
              </w:rPr>
              <w:t>01978 292066</w:t>
            </w:r>
          </w:p>
        </w:tc>
        <w:tc>
          <w:tcPr>
            <w:tcW w:w="1701" w:type="dxa"/>
            <w:shd w:val="clear" w:color="auto" w:fill="EAF0DD"/>
          </w:tcPr>
          <w:p w14:paraId="27096CED" w14:textId="77777777" w:rsidR="008C7FC8" w:rsidRPr="009E0611" w:rsidRDefault="008C7FC8" w:rsidP="00C1134F">
            <w:pPr>
              <w:pStyle w:val="TableParagraph"/>
              <w:ind w:left="112" w:right="112"/>
              <w:jc w:val="center"/>
              <w:rPr>
                <w:sz w:val="20"/>
                <w:szCs w:val="20"/>
              </w:rPr>
            </w:pPr>
            <w:r w:rsidRPr="009E0611">
              <w:rPr>
                <w:sz w:val="20"/>
                <w:szCs w:val="20"/>
              </w:rPr>
              <w:t>0345 0533116</w:t>
            </w:r>
          </w:p>
        </w:tc>
        <w:tc>
          <w:tcPr>
            <w:tcW w:w="3969" w:type="dxa"/>
            <w:shd w:val="clear" w:color="auto" w:fill="EAF0DD"/>
          </w:tcPr>
          <w:p w14:paraId="2FA488B4" w14:textId="77777777" w:rsidR="008C7FC8" w:rsidRDefault="008C7FC8" w:rsidP="00C1134F">
            <w:pPr>
              <w:pStyle w:val="TableParagraph"/>
              <w:ind w:left="240" w:right="239" w:hanging="4"/>
              <w:rPr>
                <w:sz w:val="20"/>
                <w:szCs w:val="20"/>
              </w:rPr>
            </w:pPr>
            <w:r w:rsidRPr="009E0611">
              <w:rPr>
                <w:sz w:val="20"/>
                <w:szCs w:val="20"/>
              </w:rPr>
              <w:t>John Grant 01978 295 418</w:t>
            </w:r>
            <w:r>
              <w:rPr>
                <w:sz w:val="20"/>
                <w:szCs w:val="20"/>
              </w:rPr>
              <w:t xml:space="preserve"> </w:t>
            </w:r>
          </w:p>
          <w:p w14:paraId="561D3B9A" w14:textId="77777777" w:rsidR="008C7FC8" w:rsidRPr="009E0611" w:rsidRDefault="007910C5" w:rsidP="00C1134F">
            <w:pPr>
              <w:pStyle w:val="TableParagraph"/>
              <w:ind w:left="240" w:right="239" w:hanging="4"/>
              <w:rPr>
                <w:sz w:val="20"/>
                <w:szCs w:val="20"/>
              </w:rPr>
            </w:pPr>
            <w:hyperlink r:id="rId59" w:history="1">
              <w:r w:rsidR="008C7FC8" w:rsidRPr="00561A0D">
                <w:rPr>
                  <w:rStyle w:val="Hyperlink"/>
                  <w:sz w:val="20"/>
                  <w:szCs w:val="20"/>
                </w:rPr>
                <w:t>John.hodgson@wrexham.gov.uk</w:t>
              </w:r>
            </w:hyperlink>
            <w:r w:rsidR="008C7FC8">
              <w:rPr>
                <w:sz w:val="20"/>
                <w:szCs w:val="20"/>
              </w:rPr>
              <w:t xml:space="preserve"> </w:t>
            </w:r>
          </w:p>
        </w:tc>
      </w:tr>
    </w:tbl>
    <w:p w14:paraId="6D4F3FDE" w14:textId="61475539" w:rsidR="009C5FEF" w:rsidRPr="00C65729" w:rsidRDefault="009C5FEF" w:rsidP="005A3752">
      <w:pPr>
        <w:tabs>
          <w:tab w:val="left" w:pos="3240"/>
        </w:tabs>
        <w:spacing w:after="180"/>
        <w:rPr>
          <w:lang w:val="cy-GB"/>
        </w:rPr>
      </w:pPr>
      <w:r w:rsidRPr="00C65729">
        <w:rPr>
          <w:b/>
          <w:bCs/>
          <w:lang w:val="cy-GB"/>
        </w:rPr>
        <w:t>2</w:t>
      </w:r>
    </w:p>
    <w:p w14:paraId="390ED14A" w14:textId="31B4E24D" w:rsidR="009C5FEF" w:rsidRPr="00C65729" w:rsidRDefault="00E862FD" w:rsidP="005A3752">
      <w:pPr>
        <w:pStyle w:val="Heading3"/>
        <w:spacing w:after="180"/>
      </w:pPr>
      <w:r w:rsidRPr="00046085">
        <w:t>Rhifau defnyddiol eraill</w:t>
      </w:r>
      <w:r w:rsidRPr="00C65729">
        <w:t xml:space="preserve"> </w:t>
      </w:r>
    </w:p>
    <w:p w14:paraId="087FCD17" w14:textId="77777777" w:rsidR="009C5FEF" w:rsidRPr="00C65729" w:rsidRDefault="009C5FEF" w:rsidP="00D633A3">
      <w:pPr>
        <w:tabs>
          <w:tab w:val="left" w:pos="3240"/>
        </w:tabs>
        <w:rPr>
          <w:b/>
          <w:bCs/>
          <w:lang w:val="cy-GB"/>
        </w:rPr>
      </w:pPr>
      <w:r w:rsidRPr="00C65729">
        <w:rPr>
          <w:lang w:val="cy-GB"/>
        </w:rPr>
        <w:t xml:space="preserve">Childline UK </w:t>
      </w:r>
      <w:r w:rsidRPr="00C65729">
        <w:rPr>
          <w:lang w:val="cy-GB"/>
        </w:rPr>
        <w:tab/>
      </w:r>
      <w:r w:rsidRPr="00C65729">
        <w:rPr>
          <w:b/>
          <w:bCs/>
          <w:lang w:val="cy-GB"/>
        </w:rPr>
        <w:t>0800 1111</w:t>
      </w:r>
    </w:p>
    <w:p w14:paraId="29EBB097" w14:textId="6D6A9F35" w:rsidR="009C5FEF" w:rsidRPr="00C65729" w:rsidRDefault="00006C96" w:rsidP="00D633A3">
      <w:pPr>
        <w:tabs>
          <w:tab w:val="left" w:pos="3240"/>
        </w:tabs>
        <w:rPr>
          <w:b/>
          <w:lang w:val="cy-GB"/>
        </w:rPr>
      </w:pPr>
      <w:r w:rsidRPr="00046085">
        <w:rPr>
          <w:lang w:val="cy-GB"/>
        </w:rPr>
        <w:t>Cymorth a chyngor NSPCC</w:t>
      </w:r>
      <w:r w:rsidR="009C5FEF" w:rsidRPr="00C65729">
        <w:rPr>
          <w:b/>
          <w:lang w:val="cy-GB"/>
        </w:rPr>
        <w:tab/>
        <w:t>0808 800 5000</w:t>
      </w:r>
    </w:p>
    <w:p w14:paraId="04F47924" w14:textId="4B5419F0" w:rsidR="00B14F3D" w:rsidRPr="00B14F3D" w:rsidRDefault="00B14F3D" w:rsidP="00D633A3">
      <w:pPr>
        <w:tabs>
          <w:tab w:val="left" w:pos="3240"/>
        </w:tabs>
        <w:rPr>
          <w:szCs w:val="24"/>
          <w:lang w:eastAsia="en-GB"/>
        </w:rPr>
      </w:pPr>
      <w:r>
        <w:rPr>
          <w:szCs w:val="24"/>
          <w:lang w:eastAsia="en-GB"/>
        </w:rPr>
        <w:t xml:space="preserve">Ar gyfer atgyfeiriadau’n ymwneud ag </w:t>
      </w:r>
      <w:r>
        <w:rPr>
          <w:b/>
          <w:bCs/>
          <w:szCs w:val="24"/>
          <w:lang w:eastAsia="en-GB"/>
        </w:rPr>
        <w:t>Atal</w:t>
      </w:r>
      <w:r>
        <w:rPr>
          <w:szCs w:val="24"/>
          <w:lang w:eastAsia="en-GB"/>
        </w:rPr>
        <w:t xml:space="preserve"> a </w:t>
      </w:r>
      <w:r>
        <w:rPr>
          <w:b/>
          <w:bCs/>
          <w:szCs w:val="24"/>
          <w:lang w:eastAsia="en-GB"/>
        </w:rPr>
        <w:t>radicaleiddio</w:t>
      </w:r>
      <w:r>
        <w:rPr>
          <w:szCs w:val="24"/>
          <w:lang w:eastAsia="en-GB"/>
        </w:rPr>
        <w:t>, ffoniwch un o gysylltiadau Uned Eithafiaeth a Gwrthderfysgaeth Cymru</w:t>
      </w:r>
    </w:p>
    <w:p w14:paraId="525A4D3D" w14:textId="77777777" w:rsidR="00317973" w:rsidRDefault="00317973" w:rsidP="00317973">
      <w:pPr>
        <w:tabs>
          <w:tab w:val="left" w:pos="3240"/>
        </w:tabs>
      </w:pPr>
      <w:r>
        <w:t>Ardal Heddlu Gwent</w:t>
      </w:r>
      <w:r>
        <w:tab/>
        <w:t xml:space="preserve">PC David Castree </w:t>
      </w:r>
      <w:r w:rsidRPr="00833D75">
        <w:rPr>
          <w:b/>
        </w:rPr>
        <w:t>01633 247941</w:t>
      </w:r>
    </w:p>
    <w:p w14:paraId="6D51FF9D" w14:textId="77777777" w:rsidR="00317973" w:rsidRDefault="00317973" w:rsidP="00317973">
      <w:pPr>
        <w:tabs>
          <w:tab w:val="left" w:pos="3240"/>
        </w:tabs>
      </w:pPr>
      <w:r>
        <w:t>Ardal Heddlu Dyfed Powys</w:t>
      </w:r>
      <w:r>
        <w:tab/>
        <w:t xml:space="preserve">Swyddog Atal Helen Kay </w:t>
      </w:r>
      <w:r w:rsidRPr="00833D75">
        <w:rPr>
          <w:b/>
        </w:rPr>
        <w:t>07976792900</w:t>
      </w:r>
    </w:p>
    <w:p w14:paraId="7DC81DCC" w14:textId="77777777" w:rsidR="00317973" w:rsidRDefault="00317973" w:rsidP="00317973">
      <w:pPr>
        <w:tabs>
          <w:tab w:val="left" w:pos="3240"/>
        </w:tabs>
      </w:pPr>
      <w:r>
        <w:t xml:space="preserve">Ardal Heddlu Gogledd Cymru </w:t>
      </w:r>
      <w:r>
        <w:tab/>
        <w:t xml:space="preserve">PS Neal Parkes </w:t>
      </w:r>
      <w:r w:rsidRPr="00833D75">
        <w:rPr>
          <w:b/>
        </w:rPr>
        <w:t>01745 588814</w:t>
      </w:r>
    </w:p>
    <w:p w14:paraId="45973CE5" w14:textId="012C0D61" w:rsidR="009C5FEF" w:rsidRPr="00C65729" w:rsidRDefault="00317973" w:rsidP="005A3752">
      <w:pPr>
        <w:tabs>
          <w:tab w:val="left" w:pos="3240"/>
        </w:tabs>
        <w:spacing w:after="180"/>
        <w:rPr>
          <w:lang w:val="cy-GB"/>
        </w:rPr>
      </w:pPr>
      <w:r>
        <w:t>Ardal Heddlu De Cymru</w:t>
      </w:r>
      <w:r>
        <w:tab/>
        <w:t xml:space="preserve">Amryw swyddogion </w:t>
      </w:r>
      <w:r w:rsidR="009C5FEF" w:rsidRPr="00C65729">
        <w:rPr>
          <w:b/>
          <w:lang w:val="cy-GB"/>
        </w:rPr>
        <w:t>02920 527356</w:t>
      </w:r>
    </w:p>
    <w:p w14:paraId="089756DC" w14:textId="612CFCA7" w:rsidR="009C5FEF" w:rsidRPr="00C65729" w:rsidRDefault="0035061C" w:rsidP="005A3752">
      <w:pPr>
        <w:pStyle w:val="Heading3"/>
        <w:spacing w:after="180"/>
      </w:pPr>
      <w:r>
        <w:t>Manylion cyswllt AGC</w:t>
      </w:r>
      <w:r w:rsidR="009C5FEF" w:rsidRPr="00C65729">
        <w:t xml:space="preserve"> </w:t>
      </w:r>
    </w:p>
    <w:p w14:paraId="5861791F" w14:textId="77777777" w:rsidR="00D421B6" w:rsidRPr="00046085" w:rsidRDefault="00D421B6" w:rsidP="00D421B6">
      <w:pPr>
        <w:tabs>
          <w:tab w:val="left" w:pos="3240"/>
        </w:tabs>
        <w:rPr>
          <w:lang w:val="cy-GB"/>
        </w:rPr>
      </w:pPr>
      <w:r w:rsidRPr="00046085">
        <w:rPr>
          <w:lang w:val="cy-GB"/>
        </w:rPr>
        <w:t xml:space="preserve">Manylion cyswllt y Swyddfa Genedlaethol </w:t>
      </w:r>
      <w:r w:rsidRPr="00046085">
        <w:rPr>
          <w:b/>
          <w:lang w:val="cy-GB"/>
        </w:rPr>
        <w:t>0300 7900 126</w:t>
      </w:r>
      <w:r w:rsidRPr="00046085">
        <w:rPr>
          <w:lang w:val="cy-GB"/>
        </w:rPr>
        <w:t xml:space="preserve"> </w:t>
      </w:r>
    </w:p>
    <w:p w14:paraId="2E707FF1" w14:textId="77777777" w:rsidR="00D421B6" w:rsidRPr="00046085" w:rsidRDefault="00D421B6" w:rsidP="00D421B6">
      <w:pPr>
        <w:tabs>
          <w:tab w:val="left" w:pos="3240"/>
        </w:tabs>
        <w:rPr>
          <w:lang w:val="cy-GB"/>
        </w:rPr>
      </w:pPr>
      <w:r w:rsidRPr="00046085">
        <w:rPr>
          <w:lang w:val="cy-GB"/>
        </w:rPr>
        <w:t>Pwyswch y rhifau yn ôl y cyfarwyddiadau ar gyfer y swyddfeydd rhanbarthol.</w:t>
      </w:r>
    </w:p>
    <w:p w14:paraId="0D21C5D0" w14:textId="2383EB4A" w:rsidR="009C5FEF" w:rsidRPr="00C65729" w:rsidRDefault="00D421B6" w:rsidP="00D421B6">
      <w:pPr>
        <w:tabs>
          <w:tab w:val="left" w:pos="3240"/>
        </w:tabs>
        <w:rPr>
          <w:lang w:val="cy-GB"/>
        </w:rPr>
      </w:pPr>
      <w:r w:rsidRPr="00061979">
        <w:rPr>
          <w:lang w:val="cy-GB"/>
        </w:rPr>
        <w:t>Mae’r ddolen isod yn darparu manylion cyswllt ar gyfer swyddfeydd rhanbarthol AGC</w:t>
      </w:r>
      <w:r w:rsidR="009C5FEF" w:rsidRPr="00C65729">
        <w:rPr>
          <w:lang w:val="cy-GB"/>
        </w:rPr>
        <w:t xml:space="preserve">: </w:t>
      </w:r>
    </w:p>
    <w:p w14:paraId="20F42B91" w14:textId="019E2C70" w:rsidR="00F37454" w:rsidRPr="00C65729" w:rsidRDefault="007910C5" w:rsidP="00D633A3">
      <w:pPr>
        <w:tabs>
          <w:tab w:val="left" w:pos="3240"/>
        </w:tabs>
        <w:rPr>
          <w:lang w:val="cy-GB"/>
        </w:rPr>
      </w:pPr>
      <w:hyperlink r:id="rId60" w:history="1">
        <w:r w:rsidR="001507EE" w:rsidRPr="004F41E7">
          <w:rPr>
            <w:rStyle w:val="Hyperlink"/>
            <w:lang w:val="cy-GB"/>
          </w:rPr>
          <w:t>https://arolygiaethgofal.cymru/cysylltwch-ni</w:t>
        </w:r>
      </w:hyperlink>
      <w:r w:rsidR="0033364C">
        <w:rPr>
          <w:lang w:val="cy-GB"/>
        </w:rPr>
        <w:t xml:space="preserve"> </w:t>
      </w:r>
    </w:p>
    <w:sectPr w:rsidR="00F37454" w:rsidRPr="00C65729" w:rsidSect="00D65ECE">
      <w:headerReference w:type="default" r:id="rId61"/>
      <w:pgSz w:w="11909" w:h="16834" w:code="9"/>
      <w:pgMar w:top="141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34827" w14:textId="77777777" w:rsidR="00455717" w:rsidRDefault="00455717">
      <w:r>
        <w:separator/>
      </w:r>
    </w:p>
    <w:p w14:paraId="7953B3F1" w14:textId="77777777" w:rsidR="00455717" w:rsidRDefault="00455717"/>
    <w:p w14:paraId="1B2B207C" w14:textId="77777777" w:rsidR="00455717" w:rsidRDefault="00455717"/>
    <w:p w14:paraId="6089F94E" w14:textId="77777777" w:rsidR="00455717" w:rsidRDefault="00455717"/>
  </w:endnote>
  <w:endnote w:type="continuationSeparator" w:id="0">
    <w:p w14:paraId="0A5DB399" w14:textId="77777777" w:rsidR="00455717" w:rsidRDefault="00455717">
      <w:r>
        <w:continuationSeparator/>
      </w:r>
    </w:p>
    <w:p w14:paraId="47BFA3A3" w14:textId="77777777" w:rsidR="00455717" w:rsidRDefault="00455717"/>
    <w:p w14:paraId="1DF580C1" w14:textId="77777777" w:rsidR="00455717" w:rsidRDefault="00455717"/>
    <w:p w14:paraId="6E592C19" w14:textId="77777777" w:rsidR="00455717" w:rsidRDefault="00455717"/>
  </w:endnote>
  <w:endnote w:type="continuationNotice" w:id="1">
    <w:p w14:paraId="3AB8E940" w14:textId="77777777" w:rsidR="00455717" w:rsidRDefault="00455717"/>
    <w:p w14:paraId="62D9035B" w14:textId="77777777" w:rsidR="00455717" w:rsidRDefault="00455717"/>
    <w:p w14:paraId="3A62A25C" w14:textId="77777777" w:rsidR="00455717" w:rsidRDefault="00455717"/>
    <w:p w14:paraId="74FB7744" w14:textId="77777777" w:rsidR="00455717" w:rsidRDefault="00455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edd">
    <w:altName w:val="Courier New"/>
    <w:panose1 w:val="00000000000000000000"/>
    <w:charset w:val="00"/>
    <w:family w:val="roman"/>
    <w:notTrueType/>
    <w:pitch w:val="default"/>
    <w:sig w:usb0="00000003" w:usb1="00000000" w:usb2="00000000" w:usb3="00000000" w:csb0="00000001" w:csb1="00000000"/>
  </w:font>
  <w:font w:name="New Century Schoolbook">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Teifryn">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90CA" w14:textId="77777777" w:rsidR="00BF72BF" w:rsidRDefault="00BF72BF" w:rsidP="00C026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4D2E8A85" w14:textId="77777777" w:rsidR="00BF72BF" w:rsidRDefault="00BF72BF">
    <w:pPr>
      <w:pStyle w:val="Footer"/>
      <w:rPr>
        <w:sz w:val="16"/>
      </w:rPr>
    </w:pPr>
    <w:r>
      <w:rPr>
        <w:sz w:val="16"/>
      </w:rPr>
      <w:t xml:space="preserve"> </w:t>
    </w:r>
  </w:p>
  <w:tbl>
    <w:tblPr>
      <w:tblW w:w="0" w:type="auto"/>
      <w:tblLayout w:type="fixed"/>
      <w:tblLook w:val="0000" w:firstRow="0" w:lastRow="0" w:firstColumn="0" w:lastColumn="0" w:noHBand="0" w:noVBand="0"/>
    </w:tblPr>
    <w:tblGrid>
      <w:gridCol w:w="3096"/>
      <w:gridCol w:w="3096"/>
      <w:gridCol w:w="3097"/>
    </w:tblGrid>
    <w:tr w:rsidR="00BF72BF" w14:paraId="651BDF0B" w14:textId="77777777" w:rsidTr="00B56564">
      <w:tc>
        <w:tcPr>
          <w:tcW w:w="3096" w:type="dxa"/>
          <w:shd w:val="clear" w:color="auto" w:fill="auto"/>
        </w:tcPr>
        <w:p w14:paraId="37F6A50E" w14:textId="0D2E1AAD" w:rsidR="00BF72BF" w:rsidRPr="00B56564" w:rsidRDefault="00BF72BF" w:rsidP="00E3750B">
          <w:pPr>
            <w:pStyle w:val="Footer"/>
            <w:rPr>
              <w:b/>
              <w:color w:val="000000"/>
              <w:sz w:val="16"/>
            </w:rPr>
          </w:pPr>
          <w:r>
            <w:rPr>
              <w:b/>
              <w:color w:val="000000"/>
              <w:sz w:val="16"/>
            </w:rPr>
            <w:fldChar w:fldCharType="begin"/>
          </w:r>
          <w:r>
            <w:rPr>
              <w:b/>
              <w:color w:val="000000"/>
              <w:sz w:val="16"/>
            </w:rPr>
            <w:instrText xml:space="preserve"> DOCPROPERTY  GeldardsDocRef \* MERGEFORMAT </w:instrText>
          </w:r>
          <w:r>
            <w:rPr>
              <w:b/>
              <w:color w:val="000000"/>
              <w:sz w:val="16"/>
            </w:rPr>
            <w:fldChar w:fldCharType="separate"/>
          </w:r>
          <w:r w:rsidRPr="001B59D6">
            <w:rPr>
              <w:bCs/>
              <w:color w:val="000000"/>
              <w:sz w:val="16"/>
              <w:lang w:val="en-US"/>
            </w:rPr>
            <w:t>C:3489327v2</w:t>
          </w:r>
          <w:r>
            <w:rPr>
              <w:b/>
              <w:color w:val="000000"/>
              <w:sz w:val="16"/>
            </w:rPr>
            <w:fldChar w:fldCharType="end"/>
          </w:r>
        </w:p>
      </w:tc>
      <w:tc>
        <w:tcPr>
          <w:tcW w:w="3096" w:type="dxa"/>
          <w:shd w:val="clear" w:color="auto" w:fill="auto"/>
        </w:tcPr>
        <w:p w14:paraId="0C26DE62" w14:textId="77777777" w:rsidR="00BF72BF" w:rsidRDefault="00BF72BF">
          <w:pPr>
            <w:pStyle w:val="Footer"/>
            <w:rPr>
              <w:sz w:val="16"/>
            </w:rPr>
          </w:pPr>
        </w:p>
      </w:tc>
      <w:tc>
        <w:tcPr>
          <w:tcW w:w="3097" w:type="dxa"/>
          <w:shd w:val="clear" w:color="auto" w:fill="auto"/>
        </w:tcPr>
        <w:p w14:paraId="4A2E1657" w14:textId="77777777" w:rsidR="00BF72BF" w:rsidRDefault="00BF72BF">
          <w:pPr>
            <w:pStyle w:val="Footer"/>
            <w:rPr>
              <w:sz w:val="16"/>
            </w:rPr>
          </w:pPr>
        </w:p>
      </w:tc>
    </w:tr>
  </w:tbl>
  <w:p w14:paraId="6BA490CB" w14:textId="6A049755" w:rsidR="00BF72BF" w:rsidRPr="00B56564" w:rsidRDefault="00BF72BF">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64CF" w14:textId="77777777" w:rsidR="00BF72BF" w:rsidRDefault="00BF72BF">
    <w:pPr>
      <w:pStyle w:val="Footer"/>
      <w:rPr>
        <w:sz w:val="16"/>
      </w:rPr>
    </w:pPr>
    <w:r>
      <w:rPr>
        <w:sz w:val="16"/>
      </w:rPr>
      <w:t xml:space="preserve"> </w:t>
    </w:r>
  </w:p>
  <w:tbl>
    <w:tblPr>
      <w:tblW w:w="0" w:type="auto"/>
      <w:tblLayout w:type="fixed"/>
      <w:tblLook w:val="0000" w:firstRow="0" w:lastRow="0" w:firstColumn="0" w:lastColumn="0" w:noHBand="0" w:noVBand="0"/>
    </w:tblPr>
    <w:tblGrid>
      <w:gridCol w:w="3096"/>
      <w:gridCol w:w="3096"/>
      <w:gridCol w:w="3097"/>
    </w:tblGrid>
    <w:tr w:rsidR="00BF72BF" w14:paraId="68430097" w14:textId="77777777" w:rsidTr="00B56564">
      <w:tc>
        <w:tcPr>
          <w:tcW w:w="3096" w:type="dxa"/>
          <w:shd w:val="clear" w:color="auto" w:fill="auto"/>
        </w:tcPr>
        <w:p w14:paraId="479BF323" w14:textId="7BDE507A" w:rsidR="00BF72BF" w:rsidRPr="00B56564" w:rsidRDefault="00BF72BF" w:rsidP="00E3750B">
          <w:pPr>
            <w:pStyle w:val="Footer"/>
            <w:rPr>
              <w:b/>
              <w:color w:val="000000"/>
              <w:sz w:val="16"/>
            </w:rPr>
          </w:pPr>
          <w:r>
            <w:rPr>
              <w:b/>
              <w:color w:val="000000"/>
              <w:sz w:val="16"/>
            </w:rPr>
            <w:fldChar w:fldCharType="begin"/>
          </w:r>
          <w:r>
            <w:rPr>
              <w:b/>
              <w:color w:val="000000"/>
              <w:sz w:val="16"/>
            </w:rPr>
            <w:instrText xml:space="preserve"> DOCPROPERTY  GeldardsDocRef \* MERGEFORMAT </w:instrText>
          </w:r>
          <w:r>
            <w:rPr>
              <w:b/>
              <w:color w:val="000000"/>
              <w:sz w:val="16"/>
            </w:rPr>
            <w:fldChar w:fldCharType="separate"/>
          </w:r>
          <w:r w:rsidRPr="001B59D6">
            <w:rPr>
              <w:bCs/>
              <w:color w:val="000000"/>
              <w:sz w:val="16"/>
              <w:lang w:val="en-US"/>
            </w:rPr>
            <w:t>C:3489327v2</w:t>
          </w:r>
          <w:r>
            <w:rPr>
              <w:b/>
              <w:color w:val="000000"/>
              <w:sz w:val="16"/>
            </w:rPr>
            <w:fldChar w:fldCharType="end"/>
          </w:r>
        </w:p>
      </w:tc>
      <w:tc>
        <w:tcPr>
          <w:tcW w:w="3096" w:type="dxa"/>
          <w:shd w:val="clear" w:color="auto" w:fill="auto"/>
        </w:tcPr>
        <w:p w14:paraId="44CB6DCA" w14:textId="77777777" w:rsidR="00BF72BF" w:rsidRDefault="00BF72BF">
          <w:pPr>
            <w:pStyle w:val="Footer"/>
            <w:rPr>
              <w:sz w:val="16"/>
            </w:rPr>
          </w:pPr>
        </w:p>
      </w:tc>
      <w:tc>
        <w:tcPr>
          <w:tcW w:w="3097" w:type="dxa"/>
          <w:shd w:val="clear" w:color="auto" w:fill="auto"/>
        </w:tcPr>
        <w:p w14:paraId="4B3FC3AF" w14:textId="77777777" w:rsidR="00BF72BF" w:rsidRDefault="00BF72BF">
          <w:pPr>
            <w:pStyle w:val="Footer"/>
            <w:rPr>
              <w:sz w:val="16"/>
            </w:rPr>
          </w:pPr>
        </w:p>
      </w:tc>
    </w:tr>
  </w:tbl>
  <w:p w14:paraId="57E98F2E" w14:textId="74409BAE" w:rsidR="00BF72BF" w:rsidRPr="00B56564" w:rsidRDefault="00BF72BF">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90CE" w14:textId="00B8504E" w:rsidR="00BF72BF" w:rsidRPr="00B56564" w:rsidRDefault="00BF72BF">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30570410"/>
      <w:docPartObj>
        <w:docPartGallery w:val="Page Numbers (Bottom of Page)"/>
        <w:docPartUnique/>
      </w:docPartObj>
    </w:sdtPr>
    <w:sdtEndPr>
      <w:rPr>
        <w:noProof/>
      </w:rPr>
    </w:sdtEndPr>
    <w:sdtContent>
      <w:p w14:paraId="6BA490D6" w14:textId="26BEDB9B" w:rsidR="00BF72BF" w:rsidRPr="00B56564" w:rsidRDefault="00BF72BF" w:rsidP="00B56564">
        <w:pPr>
          <w:pStyle w:val="Footer"/>
          <w:jc w:val="center"/>
          <w:rPr>
            <w:sz w:val="20"/>
          </w:rPr>
        </w:pPr>
        <w:r w:rsidRPr="00B56564">
          <w:rPr>
            <w:sz w:val="20"/>
          </w:rPr>
          <w:fldChar w:fldCharType="begin"/>
        </w:r>
        <w:r w:rsidRPr="00B56564">
          <w:rPr>
            <w:sz w:val="20"/>
          </w:rPr>
          <w:instrText xml:space="preserve"> PAGE   \* MERGEFORMAT </w:instrText>
        </w:r>
        <w:r w:rsidRPr="00B56564">
          <w:rPr>
            <w:sz w:val="20"/>
          </w:rPr>
          <w:fldChar w:fldCharType="separate"/>
        </w:r>
        <w:r w:rsidR="005A3752">
          <w:rPr>
            <w:noProof/>
            <w:sz w:val="20"/>
          </w:rPr>
          <w:t>22</w:t>
        </w:r>
        <w:r w:rsidRPr="00B56564">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81B2" w14:textId="77777777" w:rsidR="00455717" w:rsidRDefault="00455717">
      <w:r>
        <w:separator/>
      </w:r>
    </w:p>
    <w:p w14:paraId="47415DCF" w14:textId="77777777" w:rsidR="00455717" w:rsidRDefault="00455717"/>
    <w:p w14:paraId="31B8A75D" w14:textId="77777777" w:rsidR="00455717" w:rsidRDefault="00455717"/>
    <w:p w14:paraId="13F97A79" w14:textId="77777777" w:rsidR="00455717" w:rsidRDefault="00455717"/>
  </w:footnote>
  <w:footnote w:type="continuationSeparator" w:id="0">
    <w:p w14:paraId="6C9F81F8" w14:textId="77777777" w:rsidR="00455717" w:rsidRDefault="00455717">
      <w:r>
        <w:continuationSeparator/>
      </w:r>
    </w:p>
    <w:p w14:paraId="3E49F28B" w14:textId="77777777" w:rsidR="00455717" w:rsidRDefault="00455717"/>
    <w:p w14:paraId="35EA8441" w14:textId="77777777" w:rsidR="00455717" w:rsidRDefault="00455717"/>
    <w:p w14:paraId="00E08F94" w14:textId="77777777" w:rsidR="00455717" w:rsidRDefault="00455717"/>
  </w:footnote>
  <w:footnote w:type="continuationNotice" w:id="1">
    <w:p w14:paraId="4DC36EF0" w14:textId="77777777" w:rsidR="00455717" w:rsidRDefault="00455717"/>
    <w:p w14:paraId="5D83DB7B" w14:textId="77777777" w:rsidR="00455717" w:rsidRDefault="00455717"/>
    <w:p w14:paraId="2687E5E9" w14:textId="77777777" w:rsidR="00455717" w:rsidRDefault="00455717"/>
    <w:p w14:paraId="468BE885" w14:textId="77777777" w:rsidR="00455717" w:rsidRDefault="00455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90C8" w14:textId="1CEBB2EE" w:rsidR="00BF72BF" w:rsidRDefault="00BF72BF">
    <w:pPr>
      <w:pStyle w:val="Header"/>
    </w:pPr>
    <w:r>
      <w:rPr>
        <w:noProof/>
        <w:lang w:eastAsia="en-GB"/>
      </w:rPr>
      <mc:AlternateContent>
        <mc:Choice Requires="wps">
          <w:drawing>
            <wp:anchor distT="0" distB="0" distL="114300" distR="114300" simplePos="0" relativeHeight="251658241" behindDoc="1" locked="0" layoutInCell="0" allowOverlap="1" wp14:anchorId="6BA490D7" wp14:editId="62B034EF">
              <wp:simplePos x="0" y="0"/>
              <wp:positionH relativeFrom="margin">
                <wp:align>center</wp:align>
              </wp:positionH>
              <wp:positionV relativeFrom="margin">
                <wp:align>center</wp:align>
              </wp:positionV>
              <wp:extent cx="11249025" cy="1362075"/>
              <wp:effectExtent l="0" t="3305175" r="0" b="350520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1249025" cy="1362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F6E312" w14:textId="77777777" w:rsidR="00BF72BF" w:rsidRDefault="00BF72BF" w:rsidP="007964E9">
                          <w:pPr>
                            <w:pStyle w:val="NormalWeb"/>
                            <w:spacing w:before="0" w:beforeAutospacing="0" w:after="0" w:afterAutospacing="0"/>
                            <w:jc w:val="center"/>
                            <w:rPr>
                              <w:sz w:val="24"/>
                              <w:szCs w:val="24"/>
                            </w:rPr>
                          </w:pPr>
                          <w:r>
                            <w:rPr>
                              <w:rFonts w:ascii="Arial" w:hAnsi="Arial" w:cs="Arial"/>
                              <w:color w:val="C0C0C0"/>
                              <w:sz w:val="192"/>
                              <w:szCs w:val="192"/>
                            </w:rPr>
                            <w:t xml:space="preserve">Final draft Feb 2010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A490D7" id="_x0000_t202" coordsize="21600,21600" o:spt="202" path="m,l,21600r21600,l21600,xe">
              <v:stroke joinstyle="miter"/>
              <v:path gradientshapeok="t" o:connecttype="rect"/>
            </v:shapetype>
            <v:shape id="WordArt 2" o:spid="_x0000_s1044" type="#_x0000_t202" style="position:absolute;margin-left:0;margin-top:0;width:885.75pt;height:107.2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" o:allowincell="f" filled="f" stroked="f">
              <v:stroke joinstyle="round"/>
              <o:lock v:ext="edit" shapetype="t"/>
              <v:textbox style="mso-fit-shape-to-text:t">
                <w:txbxContent>
                  <w:p w14:paraId="41F6E312" w14:textId="77777777" w:rsidR="00BF72BF" w:rsidRDefault="00BF72BF" w:rsidP="007964E9">
                    <w:pPr>
                      <w:pStyle w:val="NormalWeb"/>
                      <w:spacing w:before="0" w:beforeAutospacing="0" w:after="0" w:afterAutospacing="0"/>
                      <w:jc w:val="center"/>
                      <w:rPr>
                        <w:sz w:val="24"/>
                        <w:szCs w:val="24"/>
                      </w:rPr>
                    </w:pPr>
                    <w:r>
                      <w:rPr>
                        <w:rFonts w:ascii="Arial" w:hAnsi="Arial" w:cs="Arial"/>
                        <w:color w:val="C0C0C0"/>
                        <w:sz w:val="192"/>
                        <w:szCs w:val="192"/>
                      </w:rPr>
                      <w:t xml:space="preserve">Final draft Feb 2010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90C9" w14:textId="18758A13" w:rsidR="00BF72BF" w:rsidRPr="00FF0423" w:rsidRDefault="00BF72BF" w:rsidP="00131491">
    <w:pPr>
      <w:pStyle w:val="Header"/>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90CC" w14:textId="365C3165" w:rsidR="00BF72BF" w:rsidRDefault="00BF72BF">
    <w:pPr>
      <w:pStyle w:val="Header"/>
    </w:pPr>
    <w:r>
      <w:rPr>
        <w:noProof/>
        <w:lang w:eastAsia="en-GB"/>
      </w:rPr>
      <mc:AlternateContent>
        <mc:Choice Requires="wps">
          <w:drawing>
            <wp:anchor distT="0" distB="0" distL="114300" distR="114300" simplePos="0" relativeHeight="251658240" behindDoc="1" locked="0" layoutInCell="0" allowOverlap="1" wp14:anchorId="6BA490D8" wp14:editId="31DAEA53">
              <wp:simplePos x="0" y="0"/>
              <wp:positionH relativeFrom="margin">
                <wp:align>center</wp:align>
              </wp:positionH>
              <wp:positionV relativeFrom="margin">
                <wp:align>center</wp:align>
              </wp:positionV>
              <wp:extent cx="11249025" cy="1362075"/>
              <wp:effectExtent l="0" t="3305175" r="0" b="350520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1249025" cy="1362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8B4FAA" w14:textId="77777777" w:rsidR="00BF72BF" w:rsidRDefault="00BF72BF" w:rsidP="007964E9">
                          <w:pPr>
                            <w:pStyle w:val="NormalWeb"/>
                            <w:spacing w:before="0" w:beforeAutospacing="0" w:after="0" w:afterAutospacing="0"/>
                            <w:jc w:val="center"/>
                            <w:rPr>
                              <w:sz w:val="24"/>
                              <w:szCs w:val="24"/>
                            </w:rPr>
                          </w:pPr>
                          <w:r>
                            <w:rPr>
                              <w:rFonts w:ascii="Arial" w:hAnsi="Arial" w:cs="Arial"/>
                              <w:color w:val="C0C0C0"/>
                              <w:sz w:val="192"/>
                              <w:szCs w:val="192"/>
                            </w:rPr>
                            <w:t xml:space="preserve">Final draft Feb 2010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A490D8" id="_x0000_t202" coordsize="21600,21600" o:spt="202" path="m,l,21600r21600,l21600,xe">
              <v:stroke joinstyle="miter"/>
              <v:path gradientshapeok="t" o:connecttype="rect"/>
            </v:shapetype>
            <v:shape id="WordArt 1" o:spid="_x0000_s1045" type="#_x0000_t202" style="position:absolute;margin-left:0;margin-top:0;width:885.75pt;height:107.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" o:allowincell="f" filled="f" stroked="f">
              <v:stroke joinstyle="round"/>
              <o:lock v:ext="edit" shapetype="t"/>
              <v:textbox style="mso-fit-shape-to-text:t">
                <w:txbxContent>
                  <w:p w14:paraId="578B4FAA" w14:textId="77777777" w:rsidR="00BF72BF" w:rsidRDefault="00BF72BF" w:rsidP="007964E9">
                    <w:pPr>
                      <w:pStyle w:val="NormalWeb"/>
                      <w:spacing w:before="0" w:beforeAutospacing="0" w:after="0" w:afterAutospacing="0"/>
                      <w:jc w:val="center"/>
                      <w:rPr>
                        <w:sz w:val="24"/>
                        <w:szCs w:val="24"/>
                      </w:rPr>
                    </w:pPr>
                    <w:r>
                      <w:rPr>
                        <w:rFonts w:ascii="Arial" w:hAnsi="Arial" w:cs="Arial"/>
                        <w:color w:val="C0C0C0"/>
                        <w:sz w:val="192"/>
                        <w:szCs w:val="192"/>
                      </w:rPr>
                      <w:t xml:space="preserve">Final draft Feb 2010 </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90CD" w14:textId="77777777" w:rsidR="00BF72BF" w:rsidRDefault="00BF72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90CF" w14:textId="77777777" w:rsidR="00BF72BF" w:rsidRDefault="00BF72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6A43" w14:textId="55273511" w:rsidR="00BF72BF" w:rsidRPr="00467C67" w:rsidRDefault="00467C67" w:rsidP="00C3197A">
    <w:pPr>
      <w:pStyle w:val="Header"/>
      <w:jc w:val="center"/>
      <w:rPr>
        <w:sz w:val="20"/>
        <w:szCs w:val="18"/>
        <w:lang w:val="cy-GB"/>
      </w:rPr>
    </w:pPr>
    <w:r w:rsidRPr="00467C67">
      <w:rPr>
        <w:sz w:val="20"/>
        <w:szCs w:val="18"/>
        <w:lang w:val="cy-GB"/>
      </w:rPr>
      <w:t xml:space="preserve">Polisi a gweithdrefnau Estyn ar gyfer diogelu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6E00" w14:textId="77777777" w:rsidR="00701233" w:rsidRDefault="00701233" w:rsidP="00C3197A">
    <w:pPr>
      <w:pStyle w:val="Header"/>
      <w:jc w:val="center"/>
      <w:rPr>
        <w:sz w:val="20"/>
        <w:szCs w:val="18"/>
        <w:lang w:val="cy-GB"/>
      </w:rPr>
    </w:pPr>
  </w:p>
  <w:p w14:paraId="3C22443A" w14:textId="77777777" w:rsidR="00701233" w:rsidRDefault="00701233" w:rsidP="00C3197A">
    <w:pPr>
      <w:pStyle w:val="Header"/>
      <w:jc w:val="center"/>
      <w:rPr>
        <w:sz w:val="20"/>
        <w:szCs w:val="18"/>
        <w:lang w:val="cy-GB"/>
      </w:rPr>
    </w:pPr>
  </w:p>
  <w:p w14:paraId="62A5ED4F" w14:textId="77777777" w:rsidR="00701233" w:rsidRDefault="00701233" w:rsidP="00C3197A">
    <w:pPr>
      <w:pStyle w:val="Header"/>
      <w:jc w:val="center"/>
      <w:rPr>
        <w:sz w:val="20"/>
        <w:szCs w:val="18"/>
        <w:lang w:val="cy-GB"/>
      </w:rPr>
    </w:pPr>
  </w:p>
  <w:p w14:paraId="4B0719ED" w14:textId="09A0388B" w:rsidR="00701233" w:rsidRPr="00467C67" w:rsidRDefault="00701233" w:rsidP="00C3197A">
    <w:pPr>
      <w:pStyle w:val="Header"/>
      <w:jc w:val="center"/>
      <w:rPr>
        <w:sz w:val="20"/>
        <w:szCs w:val="18"/>
        <w:lang w:val="cy-GB"/>
      </w:rPr>
    </w:pPr>
    <w:r w:rsidRPr="00467C67">
      <w:rPr>
        <w:sz w:val="20"/>
        <w:szCs w:val="18"/>
        <w:lang w:val="cy-GB"/>
      </w:rPr>
      <w:t xml:space="preserve">Polisi a gweithdrefnau Estyn ar gyfer diogelu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D050" w14:textId="77777777" w:rsidR="00701233" w:rsidRDefault="00701233" w:rsidP="00C3197A">
    <w:pPr>
      <w:pStyle w:val="Header"/>
      <w:jc w:val="center"/>
      <w:rPr>
        <w:sz w:val="20"/>
        <w:szCs w:val="18"/>
        <w:lang w:val="cy-GB"/>
      </w:rPr>
    </w:pPr>
  </w:p>
  <w:p w14:paraId="57036D1F" w14:textId="77777777" w:rsidR="00701233" w:rsidRDefault="00701233" w:rsidP="00C3197A">
    <w:pPr>
      <w:pStyle w:val="Header"/>
      <w:jc w:val="center"/>
      <w:rPr>
        <w:sz w:val="20"/>
        <w:szCs w:val="18"/>
        <w:lang w:val="cy-GB"/>
      </w:rPr>
    </w:pPr>
  </w:p>
  <w:p w14:paraId="397E12DB" w14:textId="77777777" w:rsidR="00701233" w:rsidRDefault="00701233" w:rsidP="00C3197A">
    <w:pPr>
      <w:pStyle w:val="Header"/>
      <w:jc w:val="center"/>
      <w:rPr>
        <w:sz w:val="20"/>
        <w:szCs w:val="18"/>
        <w:lang w:val="cy-GB"/>
      </w:rPr>
    </w:pPr>
  </w:p>
  <w:p w14:paraId="34A6382C" w14:textId="77777777" w:rsidR="00701233" w:rsidRPr="00467C67" w:rsidRDefault="00701233" w:rsidP="00C3197A">
    <w:pPr>
      <w:pStyle w:val="Header"/>
      <w:jc w:val="center"/>
      <w:rPr>
        <w:sz w:val="20"/>
        <w:szCs w:val="18"/>
        <w:lang w:val="cy-GB"/>
      </w:rPr>
    </w:pPr>
    <w:r w:rsidRPr="00467C67">
      <w:rPr>
        <w:sz w:val="20"/>
        <w:szCs w:val="18"/>
        <w:lang w:val="cy-GB"/>
      </w:rPr>
      <w:t xml:space="preserve">Polisi a gweithdrefnau Estyn ar gyfer diogelu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6106" w14:textId="5EB768BC" w:rsidR="00BF72BF" w:rsidRPr="00B56564" w:rsidRDefault="00BF72BF" w:rsidP="00B56564">
    <w:pPr>
      <w:pStyle w:val="Header"/>
      <w:jc w:val="center"/>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C49032"/>
    <w:lvl w:ilvl="0">
      <w:start w:val="1"/>
      <w:numFmt w:val="decimal"/>
      <w:pStyle w:val="ListNumber5"/>
      <w:lvlText w:val="%1."/>
      <w:lvlJc w:val="left"/>
      <w:pPr>
        <w:tabs>
          <w:tab w:val="num" w:pos="2059"/>
        </w:tabs>
        <w:ind w:left="2059" w:hanging="360"/>
      </w:pPr>
    </w:lvl>
  </w:abstractNum>
  <w:abstractNum w:abstractNumId="1" w15:restartNumberingAfterBreak="0">
    <w:nsid w:val="FFFFFF7D"/>
    <w:multiLevelType w:val="singleLevel"/>
    <w:tmpl w:val="473A02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764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C892B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CDE7B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BEA9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DE21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EE9B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F0AE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98DC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D09FA0"/>
    <w:lvl w:ilvl="0">
      <w:numFmt w:val="decimal"/>
      <w:lvlText w:val="*"/>
      <w:lvlJc w:val="left"/>
    </w:lvl>
  </w:abstractNum>
  <w:abstractNum w:abstractNumId="11" w15:restartNumberingAfterBreak="0">
    <w:nsid w:val="03115515"/>
    <w:multiLevelType w:val="hybridMultilevel"/>
    <w:tmpl w:val="A4C4A5D0"/>
    <w:lvl w:ilvl="0" w:tplc="08090001">
      <w:start w:val="1"/>
      <w:numFmt w:val="bullet"/>
      <w:lvlText w:val=""/>
      <w:lvlJc w:val="left"/>
      <w:pPr>
        <w:ind w:left="810" w:hanging="45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A7749"/>
    <w:multiLevelType w:val="hybridMultilevel"/>
    <w:tmpl w:val="113A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0C502A"/>
    <w:multiLevelType w:val="hybridMultilevel"/>
    <w:tmpl w:val="A9EEA7E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78434D"/>
    <w:multiLevelType w:val="multilevel"/>
    <w:tmpl w:val="5262F8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3F1ECC"/>
    <w:multiLevelType w:val="hybridMultilevel"/>
    <w:tmpl w:val="5A9434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C182DBB"/>
    <w:multiLevelType w:val="hybridMultilevel"/>
    <w:tmpl w:val="2CA04182"/>
    <w:lvl w:ilvl="0" w:tplc="4DA64C02">
      <w:start w:val="1"/>
      <w:numFmt w:val="bullet"/>
      <w:lvlText w:val=""/>
      <w:lvlJc w:val="left"/>
      <w:pPr>
        <w:ind w:left="1166" w:hanging="720"/>
      </w:pPr>
      <w:rPr>
        <w:rFonts w:ascii="Symbol" w:hAnsi="Symbol" w:hint="default"/>
        <w:color w:val="000000" w:themeColor="text1"/>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7" w15:restartNumberingAfterBreak="0">
    <w:nsid w:val="445B0D9E"/>
    <w:multiLevelType w:val="hybridMultilevel"/>
    <w:tmpl w:val="4B348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954359"/>
    <w:multiLevelType w:val="hybridMultilevel"/>
    <w:tmpl w:val="2DEE5E72"/>
    <w:lvl w:ilvl="0" w:tplc="4DA64C02">
      <w:start w:val="1"/>
      <w:numFmt w:val="bullet"/>
      <w:lvlText w:val=""/>
      <w:lvlJc w:val="left"/>
      <w:pPr>
        <w:ind w:left="1080" w:hanging="72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B00D0"/>
    <w:multiLevelType w:val="hybridMultilevel"/>
    <w:tmpl w:val="FB84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321EC7"/>
    <w:multiLevelType w:val="hybridMultilevel"/>
    <w:tmpl w:val="4C90883E"/>
    <w:lvl w:ilvl="0" w:tplc="ACEA3122">
      <w:start w:val="1"/>
      <w:numFmt w:val="lowerLetter"/>
      <w:lvlText w:val="(%1)"/>
      <w:lvlJc w:val="left"/>
      <w:pPr>
        <w:ind w:left="1127" w:hanging="490"/>
      </w:pPr>
      <w:rPr>
        <w:rFonts w:cs="Arial" w:hint="default"/>
      </w:rPr>
    </w:lvl>
    <w:lvl w:ilvl="1" w:tplc="08090019" w:tentative="1">
      <w:start w:val="1"/>
      <w:numFmt w:val="lowerLetter"/>
      <w:lvlText w:val="%2."/>
      <w:lvlJc w:val="left"/>
      <w:pPr>
        <w:ind w:left="1717" w:hanging="360"/>
      </w:pPr>
    </w:lvl>
    <w:lvl w:ilvl="2" w:tplc="0809001B" w:tentative="1">
      <w:start w:val="1"/>
      <w:numFmt w:val="lowerRoman"/>
      <w:lvlText w:val="%3."/>
      <w:lvlJc w:val="right"/>
      <w:pPr>
        <w:ind w:left="2437" w:hanging="180"/>
      </w:pPr>
    </w:lvl>
    <w:lvl w:ilvl="3" w:tplc="0809000F" w:tentative="1">
      <w:start w:val="1"/>
      <w:numFmt w:val="decimal"/>
      <w:lvlText w:val="%4."/>
      <w:lvlJc w:val="left"/>
      <w:pPr>
        <w:ind w:left="3157" w:hanging="360"/>
      </w:pPr>
    </w:lvl>
    <w:lvl w:ilvl="4" w:tplc="08090019" w:tentative="1">
      <w:start w:val="1"/>
      <w:numFmt w:val="lowerLetter"/>
      <w:lvlText w:val="%5."/>
      <w:lvlJc w:val="left"/>
      <w:pPr>
        <w:ind w:left="3877" w:hanging="360"/>
      </w:pPr>
    </w:lvl>
    <w:lvl w:ilvl="5" w:tplc="0809001B" w:tentative="1">
      <w:start w:val="1"/>
      <w:numFmt w:val="lowerRoman"/>
      <w:lvlText w:val="%6."/>
      <w:lvlJc w:val="right"/>
      <w:pPr>
        <w:ind w:left="4597" w:hanging="180"/>
      </w:pPr>
    </w:lvl>
    <w:lvl w:ilvl="6" w:tplc="0809000F" w:tentative="1">
      <w:start w:val="1"/>
      <w:numFmt w:val="decimal"/>
      <w:lvlText w:val="%7."/>
      <w:lvlJc w:val="left"/>
      <w:pPr>
        <w:ind w:left="5317" w:hanging="360"/>
      </w:pPr>
    </w:lvl>
    <w:lvl w:ilvl="7" w:tplc="08090019" w:tentative="1">
      <w:start w:val="1"/>
      <w:numFmt w:val="lowerLetter"/>
      <w:lvlText w:val="%8."/>
      <w:lvlJc w:val="left"/>
      <w:pPr>
        <w:ind w:left="6037" w:hanging="360"/>
      </w:pPr>
    </w:lvl>
    <w:lvl w:ilvl="8" w:tplc="0809001B" w:tentative="1">
      <w:start w:val="1"/>
      <w:numFmt w:val="lowerRoman"/>
      <w:lvlText w:val="%9."/>
      <w:lvlJc w:val="right"/>
      <w:pPr>
        <w:ind w:left="6757" w:hanging="180"/>
      </w:pPr>
    </w:lvl>
  </w:abstractNum>
  <w:abstractNum w:abstractNumId="21" w15:restartNumberingAfterBreak="0">
    <w:nsid w:val="62F758E9"/>
    <w:multiLevelType w:val="hybridMultilevel"/>
    <w:tmpl w:val="60AE8A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73F72814"/>
    <w:multiLevelType w:val="hybridMultilevel"/>
    <w:tmpl w:val="100E2EA0"/>
    <w:lvl w:ilvl="0" w:tplc="5A46916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AA7D24"/>
    <w:multiLevelType w:val="hybridMultilevel"/>
    <w:tmpl w:val="307A06D2"/>
    <w:lvl w:ilvl="0" w:tplc="4DA64C02">
      <w:start w:val="1"/>
      <w:numFmt w:val="bullet"/>
      <w:lvlText w:val=""/>
      <w:lvlJc w:val="left"/>
      <w:pPr>
        <w:ind w:left="1166" w:hanging="720"/>
      </w:pPr>
      <w:rPr>
        <w:rFonts w:ascii="Symbol" w:hAnsi="Symbol" w:hint="default"/>
        <w:color w:val="000000" w:themeColor="text1"/>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24" w15:restartNumberingAfterBreak="0">
    <w:nsid w:val="7CB73938"/>
    <w:multiLevelType w:val="hybridMultilevel"/>
    <w:tmpl w:val="95960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11631">
    <w:abstractNumId w:val="9"/>
  </w:num>
  <w:num w:numId="2" w16cid:durableId="1126125285">
    <w:abstractNumId w:val="7"/>
  </w:num>
  <w:num w:numId="3" w16cid:durableId="1495028279">
    <w:abstractNumId w:val="6"/>
  </w:num>
  <w:num w:numId="4" w16cid:durableId="573659532">
    <w:abstractNumId w:val="5"/>
  </w:num>
  <w:num w:numId="5" w16cid:durableId="1010107602">
    <w:abstractNumId w:val="4"/>
  </w:num>
  <w:num w:numId="6" w16cid:durableId="1602832934">
    <w:abstractNumId w:val="8"/>
  </w:num>
  <w:num w:numId="7" w16cid:durableId="750808898">
    <w:abstractNumId w:val="3"/>
  </w:num>
  <w:num w:numId="8" w16cid:durableId="456029959">
    <w:abstractNumId w:val="2"/>
  </w:num>
  <w:num w:numId="9" w16cid:durableId="1758012210">
    <w:abstractNumId w:val="1"/>
  </w:num>
  <w:num w:numId="10" w16cid:durableId="2022661536">
    <w:abstractNumId w:val="0"/>
  </w:num>
  <w:num w:numId="11" w16cid:durableId="773749248">
    <w:abstractNumId w:val="13"/>
  </w:num>
  <w:num w:numId="12" w16cid:durableId="235434941">
    <w:abstractNumId w:val="10"/>
    <w:lvlOverride w:ilvl="0">
      <w:lvl w:ilvl="0">
        <w:start w:val="1"/>
        <w:numFmt w:val="bullet"/>
        <w:lvlText w:val=""/>
        <w:legacy w:legacy="1" w:legacySpace="0" w:legacyIndent="283"/>
        <w:lvlJc w:val="left"/>
        <w:pPr>
          <w:ind w:left="283" w:hanging="283"/>
        </w:pPr>
        <w:rPr>
          <w:rFonts w:ascii="Wingdings" w:hAnsi="Wingdings" w:hint="default"/>
        </w:rPr>
      </w:lvl>
    </w:lvlOverride>
  </w:num>
  <w:num w:numId="13" w16cid:durableId="934820273">
    <w:abstractNumId w:val="19"/>
  </w:num>
  <w:num w:numId="14" w16cid:durableId="1229148501">
    <w:abstractNumId w:val="24"/>
  </w:num>
  <w:num w:numId="15" w16cid:durableId="1295333836">
    <w:abstractNumId w:val="22"/>
  </w:num>
  <w:num w:numId="16" w16cid:durableId="1963926290">
    <w:abstractNumId w:val="12"/>
  </w:num>
  <w:num w:numId="17" w16cid:durableId="840047693">
    <w:abstractNumId w:val="11"/>
  </w:num>
  <w:num w:numId="18" w16cid:durableId="633483723">
    <w:abstractNumId w:val="21"/>
  </w:num>
  <w:num w:numId="19" w16cid:durableId="838039662">
    <w:abstractNumId w:val="15"/>
  </w:num>
  <w:num w:numId="20" w16cid:durableId="1598445862">
    <w:abstractNumId w:val="20"/>
  </w:num>
  <w:num w:numId="21" w16cid:durableId="961309155">
    <w:abstractNumId w:val="18"/>
  </w:num>
  <w:num w:numId="22" w16cid:durableId="509292022">
    <w:abstractNumId w:val="23"/>
  </w:num>
  <w:num w:numId="23" w16cid:durableId="1789273865">
    <w:abstractNumId w:val="16"/>
  </w:num>
  <w:num w:numId="24" w16cid:durableId="102382681">
    <w:abstractNumId w:val="14"/>
  </w:num>
  <w:num w:numId="25" w16cid:durableId="7242565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650649">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rawingGridVerticalSpacing w:val="120"/>
  <w:displayHorizontalDrawingGridEvery w:val="2"/>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E43"/>
    <w:rsid w:val="00000A86"/>
    <w:rsid w:val="00001283"/>
    <w:rsid w:val="000016E1"/>
    <w:rsid w:val="000020EC"/>
    <w:rsid w:val="00004B9D"/>
    <w:rsid w:val="00005DA7"/>
    <w:rsid w:val="00006C96"/>
    <w:rsid w:val="000074A5"/>
    <w:rsid w:val="0000761F"/>
    <w:rsid w:val="00007BF8"/>
    <w:rsid w:val="000108C3"/>
    <w:rsid w:val="000117B9"/>
    <w:rsid w:val="00012AF4"/>
    <w:rsid w:val="00012B3F"/>
    <w:rsid w:val="00012DDC"/>
    <w:rsid w:val="00013B7E"/>
    <w:rsid w:val="00013BD8"/>
    <w:rsid w:val="00013EA9"/>
    <w:rsid w:val="000146BE"/>
    <w:rsid w:val="00017FAC"/>
    <w:rsid w:val="00021499"/>
    <w:rsid w:val="00021607"/>
    <w:rsid w:val="00021C8B"/>
    <w:rsid w:val="00021CBC"/>
    <w:rsid w:val="000227DB"/>
    <w:rsid w:val="00023CB9"/>
    <w:rsid w:val="00024913"/>
    <w:rsid w:val="00025B2F"/>
    <w:rsid w:val="00025DE5"/>
    <w:rsid w:val="00026656"/>
    <w:rsid w:val="000267BF"/>
    <w:rsid w:val="00026FE9"/>
    <w:rsid w:val="0002704C"/>
    <w:rsid w:val="000271D7"/>
    <w:rsid w:val="000276C3"/>
    <w:rsid w:val="000303C4"/>
    <w:rsid w:val="0003062C"/>
    <w:rsid w:val="00031142"/>
    <w:rsid w:val="00032B3A"/>
    <w:rsid w:val="0003338A"/>
    <w:rsid w:val="00033AFF"/>
    <w:rsid w:val="00033E2E"/>
    <w:rsid w:val="0003460E"/>
    <w:rsid w:val="000346AA"/>
    <w:rsid w:val="0003642D"/>
    <w:rsid w:val="00036F18"/>
    <w:rsid w:val="00037082"/>
    <w:rsid w:val="00037FDB"/>
    <w:rsid w:val="000418BB"/>
    <w:rsid w:val="0004210A"/>
    <w:rsid w:val="000431DC"/>
    <w:rsid w:val="00046555"/>
    <w:rsid w:val="00046AE8"/>
    <w:rsid w:val="00050174"/>
    <w:rsid w:val="000507A1"/>
    <w:rsid w:val="000509A2"/>
    <w:rsid w:val="00050AE1"/>
    <w:rsid w:val="00050E60"/>
    <w:rsid w:val="000516E1"/>
    <w:rsid w:val="0005230A"/>
    <w:rsid w:val="00053ACD"/>
    <w:rsid w:val="00053FF7"/>
    <w:rsid w:val="00054B05"/>
    <w:rsid w:val="0005625A"/>
    <w:rsid w:val="000572B3"/>
    <w:rsid w:val="0005766F"/>
    <w:rsid w:val="0005791F"/>
    <w:rsid w:val="00060825"/>
    <w:rsid w:val="00061C95"/>
    <w:rsid w:val="00061EC1"/>
    <w:rsid w:val="00062C12"/>
    <w:rsid w:val="00062C5C"/>
    <w:rsid w:val="000644E6"/>
    <w:rsid w:val="000659F2"/>
    <w:rsid w:val="0006687C"/>
    <w:rsid w:val="00067BD0"/>
    <w:rsid w:val="00070319"/>
    <w:rsid w:val="000719FF"/>
    <w:rsid w:val="00072271"/>
    <w:rsid w:val="00072EF7"/>
    <w:rsid w:val="00073E99"/>
    <w:rsid w:val="00074784"/>
    <w:rsid w:val="00074DAB"/>
    <w:rsid w:val="000762B7"/>
    <w:rsid w:val="0008092F"/>
    <w:rsid w:val="00081325"/>
    <w:rsid w:val="00082042"/>
    <w:rsid w:val="00083ACE"/>
    <w:rsid w:val="00083E7D"/>
    <w:rsid w:val="00084894"/>
    <w:rsid w:val="00085733"/>
    <w:rsid w:val="00085C59"/>
    <w:rsid w:val="00085E90"/>
    <w:rsid w:val="000867FA"/>
    <w:rsid w:val="00086A36"/>
    <w:rsid w:val="00090031"/>
    <w:rsid w:val="00090065"/>
    <w:rsid w:val="00090165"/>
    <w:rsid w:val="000908AF"/>
    <w:rsid w:val="00090FCF"/>
    <w:rsid w:val="0009156B"/>
    <w:rsid w:val="00091618"/>
    <w:rsid w:val="0009173F"/>
    <w:rsid w:val="000921EC"/>
    <w:rsid w:val="0009249A"/>
    <w:rsid w:val="00092B21"/>
    <w:rsid w:val="000943A4"/>
    <w:rsid w:val="0009451A"/>
    <w:rsid w:val="000958DE"/>
    <w:rsid w:val="000961C9"/>
    <w:rsid w:val="00096358"/>
    <w:rsid w:val="00096AB0"/>
    <w:rsid w:val="00096ACF"/>
    <w:rsid w:val="00096B7A"/>
    <w:rsid w:val="00096EF6"/>
    <w:rsid w:val="00097142"/>
    <w:rsid w:val="00097AE1"/>
    <w:rsid w:val="000A0EAC"/>
    <w:rsid w:val="000A1576"/>
    <w:rsid w:val="000A23BF"/>
    <w:rsid w:val="000A2B5A"/>
    <w:rsid w:val="000A2E3A"/>
    <w:rsid w:val="000A3741"/>
    <w:rsid w:val="000A38E7"/>
    <w:rsid w:val="000A3FC1"/>
    <w:rsid w:val="000A523A"/>
    <w:rsid w:val="000A5FAA"/>
    <w:rsid w:val="000A63AB"/>
    <w:rsid w:val="000A6878"/>
    <w:rsid w:val="000A7A80"/>
    <w:rsid w:val="000A7B61"/>
    <w:rsid w:val="000A7F4E"/>
    <w:rsid w:val="000B0F9E"/>
    <w:rsid w:val="000B109F"/>
    <w:rsid w:val="000B173E"/>
    <w:rsid w:val="000B187C"/>
    <w:rsid w:val="000B18D0"/>
    <w:rsid w:val="000B1C25"/>
    <w:rsid w:val="000B1E52"/>
    <w:rsid w:val="000B2580"/>
    <w:rsid w:val="000B2BB1"/>
    <w:rsid w:val="000B2FA0"/>
    <w:rsid w:val="000B3A0C"/>
    <w:rsid w:val="000B3BC1"/>
    <w:rsid w:val="000B47E6"/>
    <w:rsid w:val="000B6152"/>
    <w:rsid w:val="000B6ECD"/>
    <w:rsid w:val="000B74A3"/>
    <w:rsid w:val="000C01A2"/>
    <w:rsid w:val="000C0374"/>
    <w:rsid w:val="000C0CF0"/>
    <w:rsid w:val="000C1D63"/>
    <w:rsid w:val="000C20A7"/>
    <w:rsid w:val="000C2187"/>
    <w:rsid w:val="000C22DB"/>
    <w:rsid w:val="000C2FF9"/>
    <w:rsid w:val="000C6026"/>
    <w:rsid w:val="000C6373"/>
    <w:rsid w:val="000C672B"/>
    <w:rsid w:val="000C6ADE"/>
    <w:rsid w:val="000C6EF1"/>
    <w:rsid w:val="000C749B"/>
    <w:rsid w:val="000C75BD"/>
    <w:rsid w:val="000C75D6"/>
    <w:rsid w:val="000C761D"/>
    <w:rsid w:val="000C7E5F"/>
    <w:rsid w:val="000D1B33"/>
    <w:rsid w:val="000D3245"/>
    <w:rsid w:val="000D3D7B"/>
    <w:rsid w:val="000D3DBC"/>
    <w:rsid w:val="000D3EFF"/>
    <w:rsid w:val="000D41AB"/>
    <w:rsid w:val="000D45E6"/>
    <w:rsid w:val="000D5210"/>
    <w:rsid w:val="000D5ADE"/>
    <w:rsid w:val="000D6F2A"/>
    <w:rsid w:val="000E0EC1"/>
    <w:rsid w:val="000E101C"/>
    <w:rsid w:val="000E1408"/>
    <w:rsid w:val="000E1718"/>
    <w:rsid w:val="000E29C2"/>
    <w:rsid w:val="000E2A33"/>
    <w:rsid w:val="000E3021"/>
    <w:rsid w:val="000E31D1"/>
    <w:rsid w:val="000E3666"/>
    <w:rsid w:val="000E392F"/>
    <w:rsid w:val="000E4AB0"/>
    <w:rsid w:val="000E4D69"/>
    <w:rsid w:val="000E5545"/>
    <w:rsid w:val="000E5769"/>
    <w:rsid w:val="000E57E0"/>
    <w:rsid w:val="000E58B1"/>
    <w:rsid w:val="000E5EAC"/>
    <w:rsid w:val="000E5F5C"/>
    <w:rsid w:val="000E61AE"/>
    <w:rsid w:val="000E67F1"/>
    <w:rsid w:val="000E6D1D"/>
    <w:rsid w:val="000F0143"/>
    <w:rsid w:val="000F0D5A"/>
    <w:rsid w:val="000F1EFC"/>
    <w:rsid w:val="000F2455"/>
    <w:rsid w:val="000F289D"/>
    <w:rsid w:val="000F2B96"/>
    <w:rsid w:val="000F38CD"/>
    <w:rsid w:val="000F4688"/>
    <w:rsid w:val="000F4760"/>
    <w:rsid w:val="000F5237"/>
    <w:rsid w:val="00100503"/>
    <w:rsid w:val="00100E8D"/>
    <w:rsid w:val="00101CEC"/>
    <w:rsid w:val="00102445"/>
    <w:rsid w:val="00103BE8"/>
    <w:rsid w:val="00105320"/>
    <w:rsid w:val="00105DAB"/>
    <w:rsid w:val="00105E40"/>
    <w:rsid w:val="00106D18"/>
    <w:rsid w:val="00106FAE"/>
    <w:rsid w:val="00107637"/>
    <w:rsid w:val="0010778F"/>
    <w:rsid w:val="00107D08"/>
    <w:rsid w:val="00110471"/>
    <w:rsid w:val="00110812"/>
    <w:rsid w:val="001112F8"/>
    <w:rsid w:val="001115E8"/>
    <w:rsid w:val="0011190E"/>
    <w:rsid w:val="00111E0C"/>
    <w:rsid w:val="0011240A"/>
    <w:rsid w:val="001126E9"/>
    <w:rsid w:val="00112C6F"/>
    <w:rsid w:val="001131F7"/>
    <w:rsid w:val="00113C55"/>
    <w:rsid w:val="00117236"/>
    <w:rsid w:val="00120001"/>
    <w:rsid w:val="00120AEA"/>
    <w:rsid w:val="00120B32"/>
    <w:rsid w:val="00120CAA"/>
    <w:rsid w:val="001212DD"/>
    <w:rsid w:val="001219CB"/>
    <w:rsid w:val="001223CF"/>
    <w:rsid w:val="001229F6"/>
    <w:rsid w:val="00122FE9"/>
    <w:rsid w:val="001230E1"/>
    <w:rsid w:val="001245D5"/>
    <w:rsid w:val="00124B16"/>
    <w:rsid w:val="0012537D"/>
    <w:rsid w:val="00125730"/>
    <w:rsid w:val="00126240"/>
    <w:rsid w:val="00126445"/>
    <w:rsid w:val="00126CC0"/>
    <w:rsid w:val="00126E8E"/>
    <w:rsid w:val="0012732C"/>
    <w:rsid w:val="0012771D"/>
    <w:rsid w:val="001277A5"/>
    <w:rsid w:val="00127824"/>
    <w:rsid w:val="00127907"/>
    <w:rsid w:val="00131491"/>
    <w:rsid w:val="00131956"/>
    <w:rsid w:val="00132893"/>
    <w:rsid w:val="00133E1D"/>
    <w:rsid w:val="00135950"/>
    <w:rsid w:val="001365A9"/>
    <w:rsid w:val="0014044F"/>
    <w:rsid w:val="0014073B"/>
    <w:rsid w:val="001408B4"/>
    <w:rsid w:val="00141A6B"/>
    <w:rsid w:val="00144AE7"/>
    <w:rsid w:val="00146E1E"/>
    <w:rsid w:val="001471F4"/>
    <w:rsid w:val="00147C43"/>
    <w:rsid w:val="00147EA9"/>
    <w:rsid w:val="00150121"/>
    <w:rsid w:val="001507EE"/>
    <w:rsid w:val="00150F9F"/>
    <w:rsid w:val="00151C27"/>
    <w:rsid w:val="0015292D"/>
    <w:rsid w:val="00152A65"/>
    <w:rsid w:val="001532BB"/>
    <w:rsid w:val="00153516"/>
    <w:rsid w:val="00153A43"/>
    <w:rsid w:val="001546F5"/>
    <w:rsid w:val="00154F39"/>
    <w:rsid w:val="00157DC4"/>
    <w:rsid w:val="00160027"/>
    <w:rsid w:val="00160DA1"/>
    <w:rsid w:val="0016489E"/>
    <w:rsid w:val="00165287"/>
    <w:rsid w:val="00166E94"/>
    <w:rsid w:val="00167DDA"/>
    <w:rsid w:val="001705F0"/>
    <w:rsid w:val="00171076"/>
    <w:rsid w:val="001728CC"/>
    <w:rsid w:val="00173170"/>
    <w:rsid w:val="00173AEF"/>
    <w:rsid w:val="00173DE1"/>
    <w:rsid w:val="00174FAD"/>
    <w:rsid w:val="00175803"/>
    <w:rsid w:val="001759C6"/>
    <w:rsid w:val="00176A7C"/>
    <w:rsid w:val="00177959"/>
    <w:rsid w:val="00180C1E"/>
    <w:rsid w:val="00181F59"/>
    <w:rsid w:val="00182163"/>
    <w:rsid w:val="00182981"/>
    <w:rsid w:val="001835B3"/>
    <w:rsid w:val="0018469C"/>
    <w:rsid w:val="00184AE0"/>
    <w:rsid w:val="00184CBF"/>
    <w:rsid w:val="00186A56"/>
    <w:rsid w:val="00187C09"/>
    <w:rsid w:val="00187D67"/>
    <w:rsid w:val="00190DC5"/>
    <w:rsid w:val="00191E47"/>
    <w:rsid w:val="00191F29"/>
    <w:rsid w:val="00192A08"/>
    <w:rsid w:val="00193C58"/>
    <w:rsid w:val="00193F08"/>
    <w:rsid w:val="00196663"/>
    <w:rsid w:val="00196BBD"/>
    <w:rsid w:val="00196D87"/>
    <w:rsid w:val="00197C05"/>
    <w:rsid w:val="001A06E0"/>
    <w:rsid w:val="001A0AF4"/>
    <w:rsid w:val="001A122E"/>
    <w:rsid w:val="001A1CDD"/>
    <w:rsid w:val="001A2BE2"/>
    <w:rsid w:val="001A393E"/>
    <w:rsid w:val="001A4179"/>
    <w:rsid w:val="001A56B1"/>
    <w:rsid w:val="001A7C05"/>
    <w:rsid w:val="001A7D40"/>
    <w:rsid w:val="001B031B"/>
    <w:rsid w:val="001B1938"/>
    <w:rsid w:val="001B26AC"/>
    <w:rsid w:val="001B412F"/>
    <w:rsid w:val="001B45DA"/>
    <w:rsid w:val="001B59D6"/>
    <w:rsid w:val="001B5E0E"/>
    <w:rsid w:val="001B64A4"/>
    <w:rsid w:val="001C064D"/>
    <w:rsid w:val="001C2977"/>
    <w:rsid w:val="001C2DAA"/>
    <w:rsid w:val="001C2E5A"/>
    <w:rsid w:val="001C2F1D"/>
    <w:rsid w:val="001C3175"/>
    <w:rsid w:val="001C38C8"/>
    <w:rsid w:val="001C45E1"/>
    <w:rsid w:val="001C5534"/>
    <w:rsid w:val="001C5A25"/>
    <w:rsid w:val="001C71CE"/>
    <w:rsid w:val="001D00E7"/>
    <w:rsid w:val="001D0C76"/>
    <w:rsid w:val="001D0DDD"/>
    <w:rsid w:val="001D12E8"/>
    <w:rsid w:val="001D1EEC"/>
    <w:rsid w:val="001D1F03"/>
    <w:rsid w:val="001D26BD"/>
    <w:rsid w:val="001D27D1"/>
    <w:rsid w:val="001D284A"/>
    <w:rsid w:val="001D3C31"/>
    <w:rsid w:val="001D3D24"/>
    <w:rsid w:val="001D459B"/>
    <w:rsid w:val="001D51BE"/>
    <w:rsid w:val="001D5BF7"/>
    <w:rsid w:val="001D5E59"/>
    <w:rsid w:val="001D5E96"/>
    <w:rsid w:val="001D66DD"/>
    <w:rsid w:val="001D6FED"/>
    <w:rsid w:val="001D778C"/>
    <w:rsid w:val="001E1C47"/>
    <w:rsid w:val="001E4F7B"/>
    <w:rsid w:val="001F0620"/>
    <w:rsid w:val="001F078A"/>
    <w:rsid w:val="001F08E6"/>
    <w:rsid w:val="001F140E"/>
    <w:rsid w:val="001F149D"/>
    <w:rsid w:val="001F2638"/>
    <w:rsid w:val="001F4264"/>
    <w:rsid w:val="001F47D4"/>
    <w:rsid w:val="001F5F6C"/>
    <w:rsid w:val="001F6D4D"/>
    <w:rsid w:val="001F7359"/>
    <w:rsid w:val="001F783F"/>
    <w:rsid w:val="002004F4"/>
    <w:rsid w:val="002018CA"/>
    <w:rsid w:val="00202119"/>
    <w:rsid w:val="00202BCA"/>
    <w:rsid w:val="00204303"/>
    <w:rsid w:val="0020444A"/>
    <w:rsid w:val="00205F1C"/>
    <w:rsid w:val="0020789D"/>
    <w:rsid w:val="00211CDF"/>
    <w:rsid w:val="00212E22"/>
    <w:rsid w:val="00214035"/>
    <w:rsid w:val="00214530"/>
    <w:rsid w:val="0021481A"/>
    <w:rsid w:val="00216605"/>
    <w:rsid w:val="0021662E"/>
    <w:rsid w:val="002171CF"/>
    <w:rsid w:val="00217B13"/>
    <w:rsid w:val="0022008C"/>
    <w:rsid w:val="0022091C"/>
    <w:rsid w:val="00220ADF"/>
    <w:rsid w:val="00220F27"/>
    <w:rsid w:val="00221101"/>
    <w:rsid w:val="002214CA"/>
    <w:rsid w:val="0022152D"/>
    <w:rsid w:val="00222A3C"/>
    <w:rsid w:val="00222CA4"/>
    <w:rsid w:val="00225079"/>
    <w:rsid w:val="00225905"/>
    <w:rsid w:val="00225913"/>
    <w:rsid w:val="00225B1A"/>
    <w:rsid w:val="0022603B"/>
    <w:rsid w:val="00226326"/>
    <w:rsid w:val="00227077"/>
    <w:rsid w:val="002307AF"/>
    <w:rsid w:val="00230C4E"/>
    <w:rsid w:val="00231252"/>
    <w:rsid w:val="002323FD"/>
    <w:rsid w:val="002325F7"/>
    <w:rsid w:val="002332E5"/>
    <w:rsid w:val="002337CC"/>
    <w:rsid w:val="00234E98"/>
    <w:rsid w:val="0023518E"/>
    <w:rsid w:val="00235421"/>
    <w:rsid w:val="00235458"/>
    <w:rsid w:val="0023584D"/>
    <w:rsid w:val="00235871"/>
    <w:rsid w:val="00235F77"/>
    <w:rsid w:val="00236581"/>
    <w:rsid w:val="002369A6"/>
    <w:rsid w:val="00236EC0"/>
    <w:rsid w:val="00237854"/>
    <w:rsid w:val="002403F9"/>
    <w:rsid w:val="00241F3C"/>
    <w:rsid w:val="0024204E"/>
    <w:rsid w:val="00243008"/>
    <w:rsid w:val="00243187"/>
    <w:rsid w:val="00244307"/>
    <w:rsid w:val="00245A37"/>
    <w:rsid w:val="00246C82"/>
    <w:rsid w:val="00246DDF"/>
    <w:rsid w:val="002477F0"/>
    <w:rsid w:val="00251366"/>
    <w:rsid w:val="002514AB"/>
    <w:rsid w:val="00252668"/>
    <w:rsid w:val="00254A5F"/>
    <w:rsid w:val="00255419"/>
    <w:rsid w:val="0025691B"/>
    <w:rsid w:val="0025698E"/>
    <w:rsid w:val="00256996"/>
    <w:rsid w:val="00256F29"/>
    <w:rsid w:val="0025775C"/>
    <w:rsid w:val="002579A5"/>
    <w:rsid w:val="0026138E"/>
    <w:rsid w:val="00261420"/>
    <w:rsid w:val="00261439"/>
    <w:rsid w:val="00261701"/>
    <w:rsid w:val="0026197A"/>
    <w:rsid w:val="00261AA6"/>
    <w:rsid w:val="00262E2C"/>
    <w:rsid w:val="00262EA6"/>
    <w:rsid w:val="00263962"/>
    <w:rsid w:val="00263A28"/>
    <w:rsid w:val="00263F74"/>
    <w:rsid w:val="00264D11"/>
    <w:rsid w:val="002660D5"/>
    <w:rsid w:val="00266259"/>
    <w:rsid w:val="00266272"/>
    <w:rsid w:val="0026698C"/>
    <w:rsid w:val="00266C8B"/>
    <w:rsid w:val="00266F50"/>
    <w:rsid w:val="002703AF"/>
    <w:rsid w:val="0027149D"/>
    <w:rsid w:val="00271B2E"/>
    <w:rsid w:val="00276537"/>
    <w:rsid w:val="00276E96"/>
    <w:rsid w:val="00276FEE"/>
    <w:rsid w:val="00281EE8"/>
    <w:rsid w:val="00283196"/>
    <w:rsid w:val="0028323E"/>
    <w:rsid w:val="0028402D"/>
    <w:rsid w:val="00285D46"/>
    <w:rsid w:val="00285F16"/>
    <w:rsid w:val="00286A02"/>
    <w:rsid w:val="00287C11"/>
    <w:rsid w:val="00287E4B"/>
    <w:rsid w:val="0029108A"/>
    <w:rsid w:val="00291283"/>
    <w:rsid w:val="00291B84"/>
    <w:rsid w:val="00292236"/>
    <w:rsid w:val="0029348D"/>
    <w:rsid w:val="00293FC7"/>
    <w:rsid w:val="0029445E"/>
    <w:rsid w:val="002948DB"/>
    <w:rsid w:val="00294E90"/>
    <w:rsid w:val="00296526"/>
    <w:rsid w:val="00296C05"/>
    <w:rsid w:val="00297A6D"/>
    <w:rsid w:val="00297F86"/>
    <w:rsid w:val="002A0569"/>
    <w:rsid w:val="002A0B51"/>
    <w:rsid w:val="002A17B9"/>
    <w:rsid w:val="002A2140"/>
    <w:rsid w:val="002A2364"/>
    <w:rsid w:val="002A26A7"/>
    <w:rsid w:val="002A2A3B"/>
    <w:rsid w:val="002A3807"/>
    <w:rsid w:val="002A3A26"/>
    <w:rsid w:val="002A3FE4"/>
    <w:rsid w:val="002A4202"/>
    <w:rsid w:val="002A442F"/>
    <w:rsid w:val="002A6ABC"/>
    <w:rsid w:val="002A7350"/>
    <w:rsid w:val="002A7BEB"/>
    <w:rsid w:val="002B13B2"/>
    <w:rsid w:val="002B239E"/>
    <w:rsid w:val="002B332B"/>
    <w:rsid w:val="002B4115"/>
    <w:rsid w:val="002B445C"/>
    <w:rsid w:val="002B5355"/>
    <w:rsid w:val="002C11E6"/>
    <w:rsid w:val="002C1794"/>
    <w:rsid w:val="002C2494"/>
    <w:rsid w:val="002C2927"/>
    <w:rsid w:val="002C2D82"/>
    <w:rsid w:val="002C4799"/>
    <w:rsid w:val="002C4F6A"/>
    <w:rsid w:val="002C544C"/>
    <w:rsid w:val="002C5E2B"/>
    <w:rsid w:val="002D0A53"/>
    <w:rsid w:val="002D1911"/>
    <w:rsid w:val="002D2E87"/>
    <w:rsid w:val="002D30CC"/>
    <w:rsid w:val="002D3F3B"/>
    <w:rsid w:val="002D4D6F"/>
    <w:rsid w:val="002D503E"/>
    <w:rsid w:val="002D6111"/>
    <w:rsid w:val="002D6E35"/>
    <w:rsid w:val="002D72F8"/>
    <w:rsid w:val="002D7995"/>
    <w:rsid w:val="002E03E3"/>
    <w:rsid w:val="002E04EB"/>
    <w:rsid w:val="002E0E8D"/>
    <w:rsid w:val="002E2022"/>
    <w:rsid w:val="002E3346"/>
    <w:rsid w:val="002E335A"/>
    <w:rsid w:val="002E495F"/>
    <w:rsid w:val="002E54A9"/>
    <w:rsid w:val="002E63DB"/>
    <w:rsid w:val="002E64A2"/>
    <w:rsid w:val="002E64F7"/>
    <w:rsid w:val="002E6C6F"/>
    <w:rsid w:val="002E70AA"/>
    <w:rsid w:val="002E7DEF"/>
    <w:rsid w:val="002F040B"/>
    <w:rsid w:val="002F100C"/>
    <w:rsid w:val="002F214B"/>
    <w:rsid w:val="002F2493"/>
    <w:rsid w:val="002F25B3"/>
    <w:rsid w:val="002F3A13"/>
    <w:rsid w:val="002F4BDA"/>
    <w:rsid w:val="002F5668"/>
    <w:rsid w:val="002F5AEE"/>
    <w:rsid w:val="002F7B46"/>
    <w:rsid w:val="002F7C81"/>
    <w:rsid w:val="003000CD"/>
    <w:rsid w:val="00300737"/>
    <w:rsid w:val="0030103C"/>
    <w:rsid w:val="00301CB1"/>
    <w:rsid w:val="00301F3E"/>
    <w:rsid w:val="00303601"/>
    <w:rsid w:val="00303674"/>
    <w:rsid w:val="00303A40"/>
    <w:rsid w:val="00304361"/>
    <w:rsid w:val="00304E26"/>
    <w:rsid w:val="00305BAF"/>
    <w:rsid w:val="00306B81"/>
    <w:rsid w:val="00306BF0"/>
    <w:rsid w:val="00307495"/>
    <w:rsid w:val="00307D18"/>
    <w:rsid w:val="003100F2"/>
    <w:rsid w:val="00310A0E"/>
    <w:rsid w:val="00310A21"/>
    <w:rsid w:val="00310A29"/>
    <w:rsid w:val="00311B4B"/>
    <w:rsid w:val="00312112"/>
    <w:rsid w:val="00314136"/>
    <w:rsid w:val="00314B05"/>
    <w:rsid w:val="00315298"/>
    <w:rsid w:val="00316CFC"/>
    <w:rsid w:val="00317973"/>
    <w:rsid w:val="00317DBA"/>
    <w:rsid w:val="0032181F"/>
    <w:rsid w:val="00321FE7"/>
    <w:rsid w:val="00322E9D"/>
    <w:rsid w:val="00323140"/>
    <w:rsid w:val="003244A2"/>
    <w:rsid w:val="00325B96"/>
    <w:rsid w:val="00325C1A"/>
    <w:rsid w:val="00326365"/>
    <w:rsid w:val="00326DB2"/>
    <w:rsid w:val="00327113"/>
    <w:rsid w:val="0033045C"/>
    <w:rsid w:val="00330D0A"/>
    <w:rsid w:val="003319E1"/>
    <w:rsid w:val="00331A68"/>
    <w:rsid w:val="00331CD8"/>
    <w:rsid w:val="00333218"/>
    <w:rsid w:val="0033364C"/>
    <w:rsid w:val="00335034"/>
    <w:rsid w:val="00335E08"/>
    <w:rsid w:val="003360AF"/>
    <w:rsid w:val="00336563"/>
    <w:rsid w:val="003372B9"/>
    <w:rsid w:val="00337DFB"/>
    <w:rsid w:val="00340A75"/>
    <w:rsid w:val="00341E36"/>
    <w:rsid w:val="00342633"/>
    <w:rsid w:val="003431F7"/>
    <w:rsid w:val="00343DC2"/>
    <w:rsid w:val="0034454A"/>
    <w:rsid w:val="003453D6"/>
    <w:rsid w:val="00345F89"/>
    <w:rsid w:val="00346F96"/>
    <w:rsid w:val="0034713B"/>
    <w:rsid w:val="00347280"/>
    <w:rsid w:val="0034759F"/>
    <w:rsid w:val="00347DBF"/>
    <w:rsid w:val="0035061C"/>
    <w:rsid w:val="00350B33"/>
    <w:rsid w:val="00351C92"/>
    <w:rsid w:val="00352C83"/>
    <w:rsid w:val="00352E04"/>
    <w:rsid w:val="00353501"/>
    <w:rsid w:val="003543F7"/>
    <w:rsid w:val="00354A43"/>
    <w:rsid w:val="0035505B"/>
    <w:rsid w:val="003555EB"/>
    <w:rsid w:val="0036035A"/>
    <w:rsid w:val="00360B19"/>
    <w:rsid w:val="00360DFD"/>
    <w:rsid w:val="0036135B"/>
    <w:rsid w:val="00361979"/>
    <w:rsid w:val="003629CB"/>
    <w:rsid w:val="00363163"/>
    <w:rsid w:val="00363ABE"/>
    <w:rsid w:val="003647BC"/>
    <w:rsid w:val="00366499"/>
    <w:rsid w:val="00366A75"/>
    <w:rsid w:val="00367BD3"/>
    <w:rsid w:val="00371829"/>
    <w:rsid w:val="00371866"/>
    <w:rsid w:val="00371FEB"/>
    <w:rsid w:val="00372D9A"/>
    <w:rsid w:val="00373EC0"/>
    <w:rsid w:val="003741C6"/>
    <w:rsid w:val="00374AA2"/>
    <w:rsid w:val="00376A6E"/>
    <w:rsid w:val="00376B15"/>
    <w:rsid w:val="00376BD7"/>
    <w:rsid w:val="00376FD3"/>
    <w:rsid w:val="0038076B"/>
    <w:rsid w:val="003807F0"/>
    <w:rsid w:val="00380961"/>
    <w:rsid w:val="00380F69"/>
    <w:rsid w:val="00382601"/>
    <w:rsid w:val="00383012"/>
    <w:rsid w:val="00383A99"/>
    <w:rsid w:val="00386B45"/>
    <w:rsid w:val="0039091F"/>
    <w:rsid w:val="00390CA9"/>
    <w:rsid w:val="003915E9"/>
    <w:rsid w:val="0039247F"/>
    <w:rsid w:val="0039286F"/>
    <w:rsid w:val="003932BE"/>
    <w:rsid w:val="003949C0"/>
    <w:rsid w:val="00394C64"/>
    <w:rsid w:val="00395A69"/>
    <w:rsid w:val="00395D0A"/>
    <w:rsid w:val="00396171"/>
    <w:rsid w:val="00397CB1"/>
    <w:rsid w:val="003A01BE"/>
    <w:rsid w:val="003A2002"/>
    <w:rsid w:val="003A2A9C"/>
    <w:rsid w:val="003A425D"/>
    <w:rsid w:val="003A437C"/>
    <w:rsid w:val="003A4F93"/>
    <w:rsid w:val="003A528E"/>
    <w:rsid w:val="003A7438"/>
    <w:rsid w:val="003B0B99"/>
    <w:rsid w:val="003B0D5A"/>
    <w:rsid w:val="003B0D65"/>
    <w:rsid w:val="003B0F1B"/>
    <w:rsid w:val="003B2377"/>
    <w:rsid w:val="003B272A"/>
    <w:rsid w:val="003B33CB"/>
    <w:rsid w:val="003B3BD5"/>
    <w:rsid w:val="003B3FF0"/>
    <w:rsid w:val="003B45C9"/>
    <w:rsid w:val="003B620D"/>
    <w:rsid w:val="003B624C"/>
    <w:rsid w:val="003B65CA"/>
    <w:rsid w:val="003B6951"/>
    <w:rsid w:val="003B6A3F"/>
    <w:rsid w:val="003B6B49"/>
    <w:rsid w:val="003B7458"/>
    <w:rsid w:val="003B7711"/>
    <w:rsid w:val="003B7763"/>
    <w:rsid w:val="003C04A8"/>
    <w:rsid w:val="003C0A48"/>
    <w:rsid w:val="003C145B"/>
    <w:rsid w:val="003C2301"/>
    <w:rsid w:val="003C2504"/>
    <w:rsid w:val="003C3138"/>
    <w:rsid w:val="003C3B88"/>
    <w:rsid w:val="003C429C"/>
    <w:rsid w:val="003C4DC2"/>
    <w:rsid w:val="003C52AC"/>
    <w:rsid w:val="003C636D"/>
    <w:rsid w:val="003C6BBC"/>
    <w:rsid w:val="003C6D01"/>
    <w:rsid w:val="003C6E01"/>
    <w:rsid w:val="003C76C1"/>
    <w:rsid w:val="003C796D"/>
    <w:rsid w:val="003D07EA"/>
    <w:rsid w:val="003D1112"/>
    <w:rsid w:val="003D1893"/>
    <w:rsid w:val="003D1F26"/>
    <w:rsid w:val="003D213B"/>
    <w:rsid w:val="003D2D57"/>
    <w:rsid w:val="003D3EFC"/>
    <w:rsid w:val="003D4D72"/>
    <w:rsid w:val="003D5886"/>
    <w:rsid w:val="003D6855"/>
    <w:rsid w:val="003D6ACE"/>
    <w:rsid w:val="003D6B96"/>
    <w:rsid w:val="003E0835"/>
    <w:rsid w:val="003E0977"/>
    <w:rsid w:val="003E1345"/>
    <w:rsid w:val="003E162F"/>
    <w:rsid w:val="003E2113"/>
    <w:rsid w:val="003E2593"/>
    <w:rsid w:val="003E2680"/>
    <w:rsid w:val="003E3B5D"/>
    <w:rsid w:val="003E4F2F"/>
    <w:rsid w:val="003E54D1"/>
    <w:rsid w:val="003E5D71"/>
    <w:rsid w:val="003E6189"/>
    <w:rsid w:val="003E6292"/>
    <w:rsid w:val="003E679A"/>
    <w:rsid w:val="003E78A3"/>
    <w:rsid w:val="003E7D72"/>
    <w:rsid w:val="003E7E57"/>
    <w:rsid w:val="003F0064"/>
    <w:rsid w:val="003F0984"/>
    <w:rsid w:val="003F1502"/>
    <w:rsid w:val="003F1691"/>
    <w:rsid w:val="003F1BD1"/>
    <w:rsid w:val="003F250B"/>
    <w:rsid w:val="003F26DF"/>
    <w:rsid w:val="003F29C0"/>
    <w:rsid w:val="003F2ACF"/>
    <w:rsid w:val="003F2C60"/>
    <w:rsid w:val="003F2CAF"/>
    <w:rsid w:val="003F3B06"/>
    <w:rsid w:val="003F3FBA"/>
    <w:rsid w:val="003F4507"/>
    <w:rsid w:val="003F5B8F"/>
    <w:rsid w:val="003F64CB"/>
    <w:rsid w:val="003F671E"/>
    <w:rsid w:val="004005D3"/>
    <w:rsid w:val="00400F39"/>
    <w:rsid w:val="00401511"/>
    <w:rsid w:val="004018F4"/>
    <w:rsid w:val="00402106"/>
    <w:rsid w:val="00402EA7"/>
    <w:rsid w:val="004036FB"/>
    <w:rsid w:val="00404E6C"/>
    <w:rsid w:val="004050F2"/>
    <w:rsid w:val="0040602D"/>
    <w:rsid w:val="004064FB"/>
    <w:rsid w:val="00406D6A"/>
    <w:rsid w:val="00407C0D"/>
    <w:rsid w:val="004104AC"/>
    <w:rsid w:val="004106FB"/>
    <w:rsid w:val="00410A7B"/>
    <w:rsid w:val="0041188F"/>
    <w:rsid w:val="0041304E"/>
    <w:rsid w:val="0041396E"/>
    <w:rsid w:val="004141BE"/>
    <w:rsid w:val="00414460"/>
    <w:rsid w:val="00414619"/>
    <w:rsid w:val="00414A27"/>
    <w:rsid w:val="00415DD3"/>
    <w:rsid w:val="00415F8A"/>
    <w:rsid w:val="00416016"/>
    <w:rsid w:val="004162BB"/>
    <w:rsid w:val="004163C0"/>
    <w:rsid w:val="00416998"/>
    <w:rsid w:val="00420D3E"/>
    <w:rsid w:val="00421C1E"/>
    <w:rsid w:val="004221AC"/>
    <w:rsid w:val="00422836"/>
    <w:rsid w:val="00422C9D"/>
    <w:rsid w:val="00422DAE"/>
    <w:rsid w:val="004230FE"/>
    <w:rsid w:val="004245D2"/>
    <w:rsid w:val="004245DE"/>
    <w:rsid w:val="004247EE"/>
    <w:rsid w:val="00425F0A"/>
    <w:rsid w:val="00426BB1"/>
    <w:rsid w:val="0042704B"/>
    <w:rsid w:val="00430184"/>
    <w:rsid w:val="00431398"/>
    <w:rsid w:val="00431C42"/>
    <w:rsid w:val="004324C5"/>
    <w:rsid w:val="00432774"/>
    <w:rsid w:val="00432D3B"/>
    <w:rsid w:val="0043333A"/>
    <w:rsid w:val="004334C7"/>
    <w:rsid w:val="004335FD"/>
    <w:rsid w:val="00434242"/>
    <w:rsid w:val="0043475C"/>
    <w:rsid w:val="00435F78"/>
    <w:rsid w:val="0043603F"/>
    <w:rsid w:val="00436308"/>
    <w:rsid w:val="00436704"/>
    <w:rsid w:val="00437257"/>
    <w:rsid w:val="00437B29"/>
    <w:rsid w:val="0044128C"/>
    <w:rsid w:val="004412FD"/>
    <w:rsid w:val="00441CC2"/>
    <w:rsid w:val="00441FCD"/>
    <w:rsid w:val="0044268B"/>
    <w:rsid w:val="00442A52"/>
    <w:rsid w:val="00442D4B"/>
    <w:rsid w:val="00445006"/>
    <w:rsid w:val="004454A7"/>
    <w:rsid w:val="004458EA"/>
    <w:rsid w:val="00446A7F"/>
    <w:rsid w:val="00446E08"/>
    <w:rsid w:val="00447485"/>
    <w:rsid w:val="00447FDB"/>
    <w:rsid w:val="00450292"/>
    <w:rsid w:val="0045210F"/>
    <w:rsid w:val="00452181"/>
    <w:rsid w:val="00452843"/>
    <w:rsid w:val="00452D0C"/>
    <w:rsid w:val="00455717"/>
    <w:rsid w:val="00455BA9"/>
    <w:rsid w:val="00455CCA"/>
    <w:rsid w:val="00455E04"/>
    <w:rsid w:val="00456911"/>
    <w:rsid w:val="00456D2E"/>
    <w:rsid w:val="0045727B"/>
    <w:rsid w:val="00457315"/>
    <w:rsid w:val="00460246"/>
    <w:rsid w:val="00460642"/>
    <w:rsid w:val="00460AFA"/>
    <w:rsid w:val="004614DE"/>
    <w:rsid w:val="00461953"/>
    <w:rsid w:val="00461A97"/>
    <w:rsid w:val="00462935"/>
    <w:rsid w:val="00462A92"/>
    <w:rsid w:val="00462BC6"/>
    <w:rsid w:val="00463270"/>
    <w:rsid w:val="004639CA"/>
    <w:rsid w:val="00463D52"/>
    <w:rsid w:val="00464806"/>
    <w:rsid w:val="00465405"/>
    <w:rsid w:val="0046618B"/>
    <w:rsid w:val="0046623F"/>
    <w:rsid w:val="00466411"/>
    <w:rsid w:val="00466726"/>
    <w:rsid w:val="00466A7F"/>
    <w:rsid w:val="004677E2"/>
    <w:rsid w:val="00467969"/>
    <w:rsid w:val="00467C67"/>
    <w:rsid w:val="00467D59"/>
    <w:rsid w:val="00467DA2"/>
    <w:rsid w:val="00470FEB"/>
    <w:rsid w:val="00471719"/>
    <w:rsid w:val="004735A6"/>
    <w:rsid w:val="00473CDF"/>
    <w:rsid w:val="00474191"/>
    <w:rsid w:val="00474217"/>
    <w:rsid w:val="00474364"/>
    <w:rsid w:val="00474466"/>
    <w:rsid w:val="00474FDF"/>
    <w:rsid w:val="004758AF"/>
    <w:rsid w:val="00475BE5"/>
    <w:rsid w:val="00475ECE"/>
    <w:rsid w:val="0047732F"/>
    <w:rsid w:val="00480CDD"/>
    <w:rsid w:val="004814F0"/>
    <w:rsid w:val="00481ADE"/>
    <w:rsid w:val="00482449"/>
    <w:rsid w:val="00482B43"/>
    <w:rsid w:val="00483644"/>
    <w:rsid w:val="00483A01"/>
    <w:rsid w:val="00484194"/>
    <w:rsid w:val="00484A48"/>
    <w:rsid w:val="00484F9A"/>
    <w:rsid w:val="00484FF4"/>
    <w:rsid w:val="00485DD1"/>
    <w:rsid w:val="0048632B"/>
    <w:rsid w:val="004875BE"/>
    <w:rsid w:val="004901C0"/>
    <w:rsid w:val="00490386"/>
    <w:rsid w:val="004911E4"/>
    <w:rsid w:val="00492EA6"/>
    <w:rsid w:val="00493222"/>
    <w:rsid w:val="00494A98"/>
    <w:rsid w:val="0049552B"/>
    <w:rsid w:val="00495C7D"/>
    <w:rsid w:val="00495CA0"/>
    <w:rsid w:val="004A1A44"/>
    <w:rsid w:val="004A2033"/>
    <w:rsid w:val="004A2EA7"/>
    <w:rsid w:val="004A30D0"/>
    <w:rsid w:val="004A3BF7"/>
    <w:rsid w:val="004A440D"/>
    <w:rsid w:val="004A4EEB"/>
    <w:rsid w:val="004A6939"/>
    <w:rsid w:val="004A73BB"/>
    <w:rsid w:val="004B02BA"/>
    <w:rsid w:val="004B0C50"/>
    <w:rsid w:val="004B15B8"/>
    <w:rsid w:val="004B17A9"/>
    <w:rsid w:val="004B339F"/>
    <w:rsid w:val="004B41C5"/>
    <w:rsid w:val="004B44E0"/>
    <w:rsid w:val="004B45EC"/>
    <w:rsid w:val="004B50B9"/>
    <w:rsid w:val="004B5191"/>
    <w:rsid w:val="004B5E68"/>
    <w:rsid w:val="004B62E3"/>
    <w:rsid w:val="004B6AE3"/>
    <w:rsid w:val="004C0335"/>
    <w:rsid w:val="004C1660"/>
    <w:rsid w:val="004C182C"/>
    <w:rsid w:val="004C1FE2"/>
    <w:rsid w:val="004C2841"/>
    <w:rsid w:val="004C3F8E"/>
    <w:rsid w:val="004C50B4"/>
    <w:rsid w:val="004C51B9"/>
    <w:rsid w:val="004C5346"/>
    <w:rsid w:val="004C5DF9"/>
    <w:rsid w:val="004C5F2D"/>
    <w:rsid w:val="004C66F6"/>
    <w:rsid w:val="004C679E"/>
    <w:rsid w:val="004C6FBA"/>
    <w:rsid w:val="004D0018"/>
    <w:rsid w:val="004D030C"/>
    <w:rsid w:val="004D2258"/>
    <w:rsid w:val="004D2722"/>
    <w:rsid w:val="004D305F"/>
    <w:rsid w:val="004D3230"/>
    <w:rsid w:val="004D3639"/>
    <w:rsid w:val="004D3CCB"/>
    <w:rsid w:val="004D476D"/>
    <w:rsid w:val="004D60CE"/>
    <w:rsid w:val="004D6117"/>
    <w:rsid w:val="004D6903"/>
    <w:rsid w:val="004D793D"/>
    <w:rsid w:val="004E0305"/>
    <w:rsid w:val="004E0809"/>
    <w:rsid w:val="004E0F57"/>
    <w:rsid w:val="004E11C0"/>
    <w:rsid w:val="004E147A"/>
    <w:rsid w:val="004E3335"/>
    <w:rsid w:val="004E3FF9"/>
    <w:rsid w:val="004E442B"/>
    <w:rsid w:val="004E4557"/>
    <w:rsid w:val="004E4D81"/>
    <w:rsid w:val="004E5D2A"/>
    <w:rsid w:val="004E660E"/>
    <w:rsid w:val="004E668C"/>
    <w:rsid w:val="004E68C3"/>
    <w:rsid w:val="004E7FC3"/>
    <w:rsid w:val="004F2815"/>
    <w:rsid w:val="004F33BB"/>
    <w:rsid w:val="004F34EE"/>
    <w:rsid w:val="004F4742"/>
    <w:rsid w:val="004F4F97"/>
    <w:rsid w:val="004F516A"/>
    <w:rsid w:val="004F6C6E"/>
    <w:rsid w:val="004F6E3C"/>
    <w:rsid w:val="004F754A"/>
    <w:rsid w:val="0050006A"/>
    <w:rsid w:val="005008EC"/>
    <w:rsid w:val="00500A37"/>
    <w:rsid w:val="005020F8"/>
    <w:rsid w:val="005026BD"/>
    <w:rsid w:val="005027C0"/>
    <w:rsid w:val="005030DB"/>
    <w:rsid w:val="005036AE"/>
    <w:rsid w:val="00503FEF"/>
    <w:rsid w:val="00504886"/>
    <w:rsid w:val="00505F47"/>
    <w:rsid w:val="00507422"/>
    <w:rsid w:val="00507AB1"/>
    <w:rsid w:val="00507BD8"/>
    <w:rsid w:val="00507E20"/>
    <w:rsid w:val="005102FD"/>
    <w:rsid w:val="0051054E"/>
    <w:rsid w:val="005107CE"/>
    <w:rsid w:val="005114E5"/>
    <w:rsid w:val="00511D88"/>
    <w:rsid w:val="00512BD1"/>
    <w:rsid w:val="00513921"/>
    <w:rsid w:val="0051421E"/>
    <w:rsid w:val="0051508E"/>
    <w:rsid w:val="00516007"/>
    <w:rsid w:val="005170C5"/>
    <w:rsid w:val="0051759B"/>
    <w:rsid w:val="00520B6F"/>
    <w:rsid w:val="005212DE"/>
    <w:rsid w:val="00521DAD"/>
    <w:rsid w:val="0052259E"/>
    <w:rsid w:val="005228B7"/>
    <w:rsid w:val="0052426E"/>
    <w:rsid w:val="005258DA"/>
    <w:rsid w:val="0052682E"/>
    <w:rsid w:val="005268EF"/>
    <w:rsid w:val="0053080C"/>
    <w:rsid w:val="00530D4D"/>
    <w:rsid w:val="00531564"/>
    <w:rsid w:val="00531633"/>
    <w:rsid w:val="00531702"/>
    <w:rsid w:val="00532917"/>
    <w:rsid w:val="00532C84"/>
    <w:rsid w:val="005330C3"/>
    <w:rsid w:val="00533999"/>
    <w:rsid w:val="00537513"/>
    <w:rsid w:val="005416B6"/>
    <w:rsid w:val="0054173B"/>
    <w:rsid w:val="00541FB8"/>
    <w:rsid w:val="00542818"/>
    <w:rsid w:val="00542E2F"/>
    <w:rsid w:val="00544209"/>
    <w:rsid w:val="00544DB2"/>
    <w:rsid w:val="005451F3"/>
    <w:rsid w:val="005461DB"/>
    <w:rsid w:val="005461EA"/>
    <w:rsid w:val="00546C51"/>
    <w:rsid w:val="005474A1"/>
    <w:rsid w:val="00547C45"/>
    <w:rsid w:val="00550828"/>
    <w:rsid w:val="00550E12"/>
    <w:rsid w:val="00552AD9"/>
    <w:rsid w:val="00553ABE"/>
    <w:rsid w:val="00553F69"/>
    <w:rsid w:val="00554219"/>
    <w:rsid w:val="005547F2"/>
    <w:rsid w:val="00556359"/>
    <w:rsid w:val="005568DC"/>
    <w:rsid w:val="00557194"/>
    <w:rsid w:val="005577FC"/>
    <w:rsid w:val="005604B8"/>
    <w:rsid w:val="0056082B"/>
    <w:rsid w:val="00561A22"/>
    <w:rsid w:val="00561A31"/>
    <w:rsid w:val="005626C6"/>
    <w:rsid w:val="00562710"/>
    <w:rsid w:val="0056527E"/>
    <w:rsid w:val="00565CC5"/>
    <w:rsid w:val="005662C5"/>
    <w:rsid w:val="00567988"/>
    <w:rsid w:val="00567B16"/>
    <w:rsid w:val="00567C95"/>
    <w:rsid w:val="00567D59"/>
    <w:rsid w:val="00567FF7"/>
    <w:rsid w:val="005705E8"/>
    <w:rsid w:val="00570929"/>
    <w:rsid w:val="00571D72"/>
    <w:rsid w:val="00571F38"/>
    <w:rsid w:val="00571FD8"/>
    <w:rsid w:val="005722CD"/>
    <w:rsid w:val="005737B9"/>
    <w:rsid w:val="005757FB"/>
    <w:rsid w:val="00575E63"/>
    <w:rsid w:val="005769A3"/>
    <w:rsid w:val="00576A30"/>
    <w:rsid w:val="00576C8C"/>
    <w:rsid w:val="00577FC5"/>
    <w:rsid w:val="005802AC"/>
    <w:rsid w:val="005802D4"/>
    <w:rsid w:val="005806C8"/>
    <w:rsid w:val="005807D8"/>
    <w:rsid w:val="005832D9"/>
    <w:rsid w:val="0058369F"/>
    <w:rsid w:val="00583BDD"/>
    <w:rsid w:val="00583C67"/>
    <w:rsid w:val="00583ED7"/>
    <w:rsid w:val="00584013"/>
    <w:rsid w:val="00584D43"/>
    <w:rsid w:val="00585FBB"/>
    <w:rsid w:val="00586869"/>
    <w:rsid w:val="00586CD2"/>
    <w:rsid w:val="00587074"/>
    <w:rsid w:val="00587F9C"/>
    <w:rsid w:val="005911A6"/>
    <w:rsid w:val="005928F3"/>
    <w:rsid w:val="00593795"/>
    <w:rsid w:val="005937B6"/>
    <w:rsid w:val="005940B7"/>
    <w:rsid w:val="00594141"/>
    <w:rsid w:val="0059445F"/>
    <w:rsid w:val="00595F7D"/>
    <w:rsid w:val="00597113"/>
    <w:rsid w:val="005A0594"/>
    <w:rsid w:val="005A0900"/>
    <w:rsid w:val="005A0EEF"/>
    <w:rsid w:val="005A1600"/>
    <w:rsid w:val="005A178B"/>
    <w:rsid w:val="005A2A94"/>
    <w:rsid w:val="005A3054"/>
    <w:rsid w:val="005A3752"/>
    <w:rsid w:val="005A41F8"/>
    <w:rsid w:val="005A4BAD"/>
    <w:rsid w:val="005A4DB6"/>
    <w:rsid w:val="005A4FD8"/>
    <w:rsid w:val="005A60FF"/>
    <w:rsid w:val="005A62B3"/>
    <w:rsid w:val="005A64DA"/>
    <w:rsid w:val="005A6803"/>
    <w:rsid w:val="005A6B06"/>
    <w:rsid w:val="005A6D45"/>
    <w:rsid w:val="005A6E2A"/>
    <w:rsid w:val="005A74B5"/>
    <w:rsid w:val="005B266F"/>
    <w:rsid w:val="005B2AB4"/>
    <w:rsid w:val="005B2EB0"/>
    <w:rsid w:val="005B3FC8"/>
    <w:rsid w:val="005B557D"/>
    <w:rsid w:val="005B6182"/>
    <w:rsid w:val="005B65DD"/>
    <w:rsid w:val="005B66FB"/>
    <w:rsid w:val="005B7287"/>
    <w:rsid w:val="005C04B1"/>
    <w:rsid w:val="005C04DC"/>
    <w:rsid w:val="005C0BA5"/>
    <w:rsid w:val="005C0EEF"/>
    <w:rsid w:val="005C2FFA"/>
    <w:rsid w:val="005C327F"/>
    <w:rsid w:val="005C39DD"/>
    <w:rsid w:val="005C4869"/>
    <w:rsid w:val="005C4D31"/>
    <w:rsid w:val="005C6409"/>
    <w:rsid w:val="005C66CD"/>
    <w:rsid w:val="005D0DF3"/>
    <w:rsid w:val="005D12B5"/>
    <w:rsid w:val="005D1868"/>
    <w:rsid w:val="005D1D69"/>
    <w:rsid w:val="005D2678"/>
    <w:rsid w:val="005D3091"/>
    <w:rsid w:val="005D3590"/>
    <w:rsid w:val="005D37E6"/>
    <w:rsid w:val="005D68C6"/>
    <w:rsid w:val="005E061A"/>
    <w:rsid w:val="005E07B7"/>
    <w:rsid w:val="005E0B07"/>
    <w:rsid w:val="005E16FA"/>
    <w:rsid w:val="005E2110"/>
    <w:rsid w:val="005E391A"/>
    <w:rsid w:val="005E44CD"/>
    <w:rsid w:val="005E499A"/>
    <w:rsid w:val="005E51D9"/>
    <w:rsid w:val="005E5604"/>
    <w:rsid w:val="005E6F4C"/>
    <w:rsid w:val="005E7C68"/>
    <w:rsid w:val="005F2069"/>
    <w:rsid w:val="005F33BA"/>
    <w:rsid w:val="005F3DE2"/>
    <w:rsid w:val="005F4A69"/>
    <w:rsid w:val="005F4B81"/>
    <w:rsid w:val="005F5FA3"/>
    <w:rsid w:val="005F658A"/>
    <w:rsid w:val="005F6DC2"/>
    <w:rsid w:val="005F79E0"/>
    <w:rsid w:val="005F7F43"/>
    <w:rsid w:val="00600149"/>
    <w:rsid w:val="0060036A"/>
    <w:rsid w:val="00600386"/>
    <w:rsid w:val="006003D0"/>
    <w:rsid w:val="006007E7"/>
    <w:rsid w:val="0060138D"/>
    <w:rsid w:val="0060158D"/>
    <w:rsid w:val="00602952"/>
    <w:rsid w:val="00603CDD"/>
    <w:rsid w:val="00604034"/>
    <w:rsid w:val="00604B6E"/>
    <w:rsid w:val="00604F74"/>
    <w:rsid w:val="00606CD2"/>
    <w:rsid w:val="0061156F"/>
    <w:rsid w:val="006116EF"/>
    <w:rsid w:val="00612B73"/>
    <w:rsid w:val="00612B76"/>
    <w:rsid w:val="00612E67"/>
    <w:rsid w:val="00612F64"/>
    <w:rsid w:val="00613420"/>
    <w:rsid w:val="006137CF"/>
    <w:rsid w:val="00613833"/>
    <w:rsid w:val="006156BA"/>
    <w:rsid w:val="00616DFA"/>
    <w:rsid w:val="0062065B"/>
    <w:rsid w:val="00621D3D"/>
    <w:rsid w:val="006225CB"/>
    <w:rsid w:val="00623619"/>
    <w:rsid w:val="00623B1E"/>
    <w:rsid w:val="00624038"/>
    <w:rsid w:val="00624633"/>
    <w:rsid w:val="006248C2"/>
    <w:rsid w:val="00624CB2"/>
    <w:rsid w:val="00625E43"/>
    <w:rsid w:val="00626EF6"/>
    <w:rsid w:val="00630805"/>
    <w:rsid w:val="00630FBE"/>
    <w:rsid w:val="0063107D"/>
    <w:rsid w:val="00632089"/>
    <w:rsid w:val="006324EF"/>
    <w:rsid w:val="00632E59"/>
    <w:rsid w:val="006335AB"/>
    <w:rsid w:val="006338AB"/>
    <w:rsid w:val="00633BF2"/>
    <w:rsid w:val="0063426C"/>
    <w:rsid w:val="00635ABE"/>
    <w:rsid w:val="006367E3"/>
    <w:rsid w:val="00637284"/>
    <w:rsid w:val="006375D4"/>
    <w:rsid w:val="00637C2C"/>
    <w:rsid w:val="00637D68"/>
    <w:rsid w:val="00640041"/>
    <w:rsid w:val="00640C7F"/>
    <w:rsid w:val="00641D43"/>
    <w:rsid w:val="00642732"/>
    <w:rsid w:val="00642BD1"/>
    <w:rsid w:val="0064319F"/>
    <w:rsid w:val="00644141"/>
    <w:rsid w:val="0064568F"/>
    <w:rsid w:val="006456B1"/>
    <w:rsid w:val="006465BB"/>
    <w:rsid w:val="00646802"/>
    <w:rsid w:val="006469E0"/>
    <w:rsid w:val="00646ADA"/>
    <w:rsid w:val="00647128"/>
    <w:rsid w:val="006476A0"/>
    <w:rsid w:val="00647A75"/>
    <w:rsid w:val="00650E71"/>
    <w:rsid w:val="00651256"/>
    <w:rsid w:val="00651521"/>
    <w:rsid w:val="006518D8"/>
    <w:rsid w:val="00652AFD"/>
    <w:rsid w:val="00652F41"/>
    <w:rsid w:val="00652FD0"/>
    <w:rsid w:val="00653368"/>
    <w:rsid w:val="0065403C"/>
    <w:rsid w:val="00655264"/>
    <w:rsid w:val="0065697A"/>
    <w:rsid w:val="00656986"/>
    <w:rsid w:val="00657A91"/>
    <w:rsid w:val="00657F48"/>
    <w:rsid w:val="0066259A"/>
    <w:rsid w:val="0066290B"/>
    <w:rsid w:val="006634B7"/>
    <w:rsid w:val="00664C2E"/>
    <w:rsid w:val="00664DE3"/>
    <w:rsid w:val="00665106"/>
    <w:rsid w:val="0066737A"/>
    <w:rsid w:val="006706FA"/>
    <w:rsid w:val="00670C3C"/>
    <w:rsid w:val="00672239"/>
    <w:rsid w:val="00672750"/>
    <w:rsid w:val="00672DB2"/>
    <w:rsid w:val="0067386E"/>
    <w:rsid w:val="006741A6"/>
    <w:rsid w:val="0067465D"/>
    <w:rsid w:val="00674A4A"/>
    <w:rsid w:val="00674B5E"/>
    <w:rsid w:val="0067534F"/>
    <w:rsid w:val="006775F3"/>
    <w:rsid w:val="00677A37"/>
    <w:rsid w:val="00677F51"/>
    <w:rsid w:val="0068208E"/>
    <w:rsid w:val="00682C28"/>
    <w:rsid w:val="00683B23"/>
    <w:rsid w:val="00683BE0"/>
    <w:rsid w:val="00683C12"/>
    <w:rsid w:val="00683E05"/>
    <w:rsid w:val="006866CF"/>
    <w:rsid w:val="006867C2"/>
    <w:rsid w:val="00686E29"/>
    <w:rsid w:val="006875B7"/>
    <w:rsid w:val="00690B93"/>
    <w:rsid w:val="00690EB5"/>
    <w:rsid w:val="00690F18"/>
    <w:rsid w:val="006925C9"/>
    <w:rsid w:val="006926CF"/>
    <w:rsid w:val="006929FB"/>
    <w:rsid w:val="00695912"/>
    <w:rsid w:val="00696335"/>
    <w:rsid w:val="00696FD9"/>
    <w:rsid w:val="0069765A"/>
    <w:rsid w:val="00697788"/>
    <w:rsid w:val="006A1628"/>
    <w:rsid w:val="006A1645"/>
    <w:rsid w:val="006A1722"/>
    <w:rsid w:val="006A1D60"/>
    <w:rsid w:val="006A20D0"/>
    <w:rsid w:val="006A2454"/>
    <w:rsid w:val="006A33D4"/>
    <w:rsid w:val="006A4633"/>
    <w:rsid w:val="006A6503"/>
    <w:rsid w:val="006A6AC5"/>
    <w:rsid w:val="006A6E71"/>
    <w:rsid w:val="006A6ED8"/>
    <w:rsid w:val="006B024D"/>
    <w:rsid w:val="006B0D9F"/>
    <w:rsid w:val="006B1BCF"/>
    <w:rsid w:val="006B263A"/>
    <w:rsid w:val="006B2E1E"/>
    <w:rsid w:val="006B332E"/>
    <w:rsid w:val="006B4818"/>
    <w:rsid w:val="006B490B"/>
    <w:rsid w:val="006B4C5E"/>
    <w:rsid w:val="006B5BFF"/>
    <w:rsid w:val="006B5CB5"/>
    <w:rsid w:val="006B6095"/>
    <w:rsid w:val="006B657E"/>
    <w:rsid w:val="006B65CC"/>
    <w:rsid w:val="006B6923"/>
    <w:rsid w:val="006B7D8C"/>
    <w:rsid w:val="006B7F05"/>
    <w:rsid w:val="006B7FF0"/>
    <w:rsid w:val="006C0DCA"/>
    <w:rsid w:val="006C0EB1"/>
    <w:rsid w:val="006C1AFB"/>
    <w:rsid w:val="006C1DC9"/>
    <w:rsid w:val="006C25E7"/>
    <w:rsid w:val="006C32AD"/>
    <w:rsid w:val="006C35D1"/>
    <w:rsid w:val="006C39C7"/>
    <w:rsid w:val="006C45EA"/>
    <w:rsid w:val="006C4B28"/>
    <w:rsid w:val="006C4B6E"/>
    <w:rsid w:val="006C569B"/>
    <w:rsid w:val="006C7179"/>
    <w:rsid w:val="006C79E1"/>
    <w:rsid w:val="006D0580"/>
    <w:rsid w:val="006D08DC"/>
    <w:rsid w:val="006D0DD7"/>
    <w:rsid w:val="006D2468"/>
    <w:rsid w:val="006D2D33"/>
    <w:rsid w:val="006D2F3C"/>
    <w:rsid w:val="006D3839"/>
    <w:rsid w:val="006D3A29"/>
    <w:rsid w:val="006D4B79"/>
    <w:rsid w:val="006D5931"/>
    <w:rsid w:val="006D5F67"/>
    <w:rsid w:val="006D62B8"/>
    <w:rsid w:val="006D6DF2"/>
    <w:rsid w:val="006D7A5E"/>
    <w:rsid w:val="006D7E33"/>
    <w:rsid w:val="006E0679"/>
    <w:rsid w:val="006E0F26"/>
    <w:rsid w:val="006E1830"/>
    <w:rsid w:val="006E1C42"/>
    <w:rsid w:val="006E6527"/>
    <w:rsid w:val="006E6AD7"/>
    <w:rsid w:val="006E7293"/>
    <w:rsid w:val="006E7C40"/>
    <w:rsid w:val="006F00C6"/>
    <w:rsid w:val="006F2173"/>
    <w:rsid w:val="006F242A"/>
    <w:rsid w:val="006F24AC"/>
    <w:rsid w:val="006F24B2"/>
    <w:rsid w:val="006F458C"/>
    <w:rsid w:val="006F4AA7"/>
    <w:rsid w:val="006F5743"/>
    <w:rsid w:val="006F5DA4"/>
    <w:rsid w:val="006F6253"/>
    <w:rsid w:val="006F64A2"/>
    <w:rsid w:val="006F7DF2"/>
    <w:rsid w:val="0070049E"/>
    <w:rsid w:val="00700DFE"/>
    <w:rsid w:val="00701233"/>
    <w:rsid w:val="00702CB4"/>
    <w:rsid w:val="0070346A"/>
    <w:rsid w:val="00705639"/>
    <w:rsid w:val="007056E8"/>
    <w:rsid w:val="00706FD0"/>
    <w:rsid w:val="00707924"/>
    <w:rsid w:val="00710500"/>
    <w:rsid w:val="007109C6"/>
    <w:rsid w:val="007110F8"/>
    <w:rsid w:val="007114A6"/>
    <w:rsid w:val="007118CA"/>
    <w:rsid w:val="00711F21"/>
    <w:rsid w:val="00711FDC"/>
    <w:rsid w:val="0071202B"/>
    <w:rsid w:val="007137DD"/>
    <w:rsid w:val="00713E58"/>
    <w:rsid w:val="00714B87"/>
    <w:rsid w:val="00714C69"/>
    <w:rsid w:val="00714FED"/>
    <w:rsid w:val="00715EFA"/>
    <w:rsid w:val="00716169"/>
    <w:rsid w:val="007173E1"/>
    <w:rsid w:val="00717EAB"/>
    <w:rsid w:val="00720174"/>
    <w:rsid w:val="007204A9"/>
    <w:rsid w:val="00720A80"/>
    <w:rsid w:val="00721EBF"/>
    <w:rsid w:val="00721F04"/>
    <w:rsid w:val="007221D3"/>
    <w:rsid w:val="00722A04"/>
    <w:rsid w:val="0072315D"/>
    <w:rsid w:val="007232EC"/>
    <w:rsid w:val="00724D32"/>
    <w:rsid w:val="00725FCA"/>
    <w:rsid w:val="00726BBA"/>
    <w:rsid w:val="00727112"/>
    <w:rsid w:val="00727399"/>
    <w:rsid w:val="00730D33"/>
    <w:rsid w:val="00730DC4"/>
    <w:rsid w:val="00730F25"/>
    <w:rsid w:val="0073148E"/>
    <w:rsid w:val="007322DA"/>
    <w:rsid w:val="00732B7A"/>
    <w:rsid w:val="0073311E"/>
    <w:rsid w:val="0073385F"/>
    <w:rsid w:val="0073387D"/>
    <w:rsid w:val="00734002"/>
    <w:rsid w:val="0073473F"/>
    <w:rsid w:val="0073568F"/>
    <w:rsid w:val="00735DB9"/>
    <w:rsid w:val="00736A04"/>
    <w:rsid w:val="00736B2A"/>
    <w:rsid w:val="00736B4B"/>
    <w:rsid w:val="00736E0D"/>
    <w:rsid w:val="00736F8D"/>
    <w:rsid w:val="00737339"/>
    <w:rsid w:val="00737528"/>
    <w:rsid w:val="007403B6"/>
    <w:rsid w:val="0074084A"/>
    <w:rsid w:val="00740888"/>
    <w:rsid w:val="00740F41"/>
    <w:rsid w:val="00740FFC"/>
    <w:rsid w:val="00741898"/>
    <w:rsid w:val="00741AB2"/>
    <w:rsid w:val="00745825"/>
    <w:rsid w:val="007464D8"/>
    <w:rsid w:val="00746EE4"/>
    <w:rsid w:val="007505F9"/>
    <w:rsid w:val="00751246"/>
    <w:rsid w:val="00751896"/>
    <w:rsid w:val="0075217F"/>
    <w:rsid w:val="0075298A"/>
    <w:rsid w:val="00752AE1"/>
    <w:rsid w:val="00752F3B"/>
    <w:rsid w:val="00752FF8"/>
    <w:rsid w:val="00753699"/>
    <w:rsid w:val="00753E3D"/>
    <w:rsid w:val="00753F77"/>
    <w:rsid w:val="00755117"/>
    <w:rsid w:val="00755A09"/>
    <w:rsid w:val="00756F3D"/>
    <w:rsid w:val="0075701F"/>
    <w:rsid w:val="007577D8"/>
    <w:rsid w:val="00760EF7"/>
    <w:rsid w:val="00762132"/>
    <w:rsid w:val="00762179"/>
    <w:rsid w:val="007624BA"/>
    <w:rsid w:val="00763223"/>
    <w:rsid w:val="0076369E"/>
    <w:rsid w:val="007645B2"/>
    <w:rsid w:val="007659C9"/>
    <w:rsid w:val="0077106C"/>
    <w:rsid w:val="00771AAC"/>
    <w:rsid w:val="00772845"/>
    <w:rsid w:val="00775C51"/>
    <w:rsid w:val="00777508"/>
    <w:rsid w:val="007775E1"/>
    <w:rsid w:val="00780271"/>
    <w:rsid w:val="00780C0F"/>
    <w:rsid w:val="0078198C"/>
    <w:rsid w:val="0078294C"/>
    <w:rsid w:val="00783F12"/>
    <w:rsid w:val="00784A5E"/>
    <w:rsid w:val="00784CBB"/>
    <w:rsid w:val="0078545C"/>
    <w:rsid w:val="0078549B"/>
    <w:rsid w:val="00785860"/>
    <w:rsid w:val="007859E4"/>
    <w:rsid w:val="0079010F"/>
    <w:rsid w:val="0079049E"/>
    <w:rsid w:val="00790CE8"/>
    <w:rsid w:val="007910C5"/>
    <w:rsid w:val="00791DBB"/>
    <w:rsid w:val="00792061"/>
    <w:rsid w:val="007927DB"/>
    <w:rsid w:val="00792E50"/>
    <w:rsid w:val="007935FB"/>
    <w:rsid w:val="00793994"/>
    <w:rsid w:val="00793CCD"/>
    <w:rsid w:val="00795AC1"/>
    <w:rsid w:val="007964E9"/>
    <w:rsid w:val="00796793"/>
    <w:rsid w:val="00796C72"/>
    <w:rsid w:val="00796DA1"/>
    <w:rsid w:val="007A005C"/>
    <w:rsid w:val="007A055E"/>
    <w:rsid w:val="007A144A"/>
    <w:rsid w:val="007A1A10"/>
    <w:rsid w:val="007A271B"/>
    <w:rsid w:val="007A3837"/>
    <w:rsid w:val="007A49D0"/>
    <w:rsid w:val="007A4B90"/>
    <w:rsid w:val="007A59D5"/>
    <w:rsid w:val="007A5DC4"/>
    <w:rsid w:val="007A7620"/>
    <w:rsid w:val="007B008D"/>
    <w:rsid w:val="007B135D"/>
    <w:rsid w:val="007B2AD6"/>
    <w:rsid w:val="007B36E9"/>
    <w:rsid w:val="007B3788"/>
    <w:rsid w:val="007B3F44"/>
    <w:rsid w:val="007B3F49"/>
    <w:rsid w:val="007B50B8"/>
    <w:rsid w:val="007B5791"/>
    <w:rsid w:val="007B5F1D"/>
    <w:rsid w:val="007B7541"/>
    <w:rsid w:val="007B788C"/>
    <w:rsid w:val="007B7DE3"/>
    <w:rsid w:val="007B7F94"/>
    <w:rsid w:val="007C0B34"/>
    <w:rsid w:val="007C3EEC"/>
    <w:rsid w:val="007C49E9"/>
    <w:rsid w:val="007C589C"/>
    <w:rsid w:val="007C5D1F"/>
    <w:rsid w:val="007C695B"/>
    <w:rsid w:val="007D1076"/>
    <w:rsid w:val="007D2460"/>
    <w:rsid w:val="007D29D3"/>
    <w:rsid w:val="007D2AC9"/>
    <w:rsid w:val="007D2C0A"/>
    <w:rsid w:val="007D3422"/>
    <w:rsid w:val="007D4D42"/>
    <w:rsid w:val="007D4EA0"/>
    <w:rsid w:val="007D6A33"/>
    <w:rsid w:val="007D6CDC"/>
    <w:rsid w:val="007D7847"/>
    <w:rsid w:val="007D7F49"/>
    <w:rsid w:val="007E01AD"/>
    <w:rsid w:val="007E06D0"/>
    <w:rsid w:val="007E0E85"/>
    <w:rsid w:val="007E0E8C"/>
    <w:rsid w:val="007E1F59"/>
    <w:rsid w:val="007E23C5"/>
    <w:rsid w:val="007E26DA"/>
    <w:rsid w:val="007E2E87"/>
    <w:rsid w:val="007E387A"/>
    <w:rsid w:val="007E395F"/>
    <w:rsid w:val="007E5762"/>
    <w:rsid w:val="007E74A6"/>
    <w:rsid w:val="007E7A2B"/>
    <w:rsid w:val="007F01FC"/>
    <w:rsid w:val="007F0464"/>
    <w:rsid w:val="007F1055"/>
    <w:rsid w:val="007F145F"/>
    <w:rsid w:val="007F1484"/>
    <w:rsid w:val="007F1733"/>
    <w:rsid w:val="007F1813"/>
    <w:rsid w:val="007F2413"/>
    <w:rsid w:val="007F24F9"/>
    <w:rsid w:val="007F27D1"/>
    <w:rsid w:val="007F2A0F"/>
    <w:rsid w:val="007F2F39"/>
    <w:rsid w:val="007F3B15"/>
    <w:rsid w:val="007F4105"/>
    <w:rsid w:val="007F458A"/>
    <w:rsid w:val="007F4DA1"/>
    <w:rsid w:val="007F5D39"/>
    <w:rsid w:val="007F6523"/>
    <w:rsid w:val="007F6D0D"/>
    <w:rsid w:val="007F6F3E"/>
    <w:rsid w:val="0080024A"/>
    <w:rsid w:val="00800727"/>
    <w:rsid w:val="008012D5"/>
    <w:rsid w:val="00801802"/>
    <w:rsid w:val="0080329A"/>
    <w:rsid w:val="00803AFF"/>
    <w:rsid w:val="00804577"/>
    <w:rsid w:val="00804626"/>
    <w:rsid w:val="00804C36"/>
    <w:rsid w:val="00805396"/>
    <w:rsid w:val="0080565F"/>
    <w:rsid w:val="008057EC"/>
    <w:rsid w:val="00805AA4"/>
    <w:rsid w:val="00805DDD"/>
    <w:rsid w:val="00806EA7"/>
    <w:rsid w:val="00807376"/>
    <w:rsid w:val="00807FCF"/>
    <w:rsid w:val="008103EB"/>
    <w:rsid w:val="0081090F"/>
    <w:rsid w:val="008112FD"/>
    <w:rsid w:val="00811BB1"/>
    <w:rsid w:val="00813501"/>
    <w:rsid w:val="008138C9"/>
    <w:rsid w:val="00813A30"/>
    <w:rsid w:val="00813B4F"/>
    <w:rsid w:val="00814015"/>
    <w:rsid w:val="008141C1"/>
    <w:rsid w:val="00814331"/>
    <w:rsid w:val="0081550D"/>
    <w:rsid w:val="0081708A"/>
    <w:rsid w:val="00817A46"/>
    <w:rsid w:val="008218F2"/>
    <w:rsid w:val="008220AD"/>
    <w:rsid w:val="00822914"/>
    <w:rsid w:val="00823338"/>
    <w:rsid w:val="00826992"/>
    <w:rsid w:val="008314D1"/>
    <w:rsid w:val="00831785"/>
    <w:rsid w:val="00833422"/>
    <w:rsid w:val="00833B93"/>
    <w:rsid w:val="00834798"/>
    <w:rsid w:val="00835BF9"/>
    <w:rsid w:val="00835C99"/>
    <w:rsid w:val="0083658B"/>
    <w:rsid w:val="008369CB"/>
    <w:rsid w:val="008406D2"/>
    <w:rsid w:val="00840A61"/>
    <w:rsid w:val="0084327D"/>
    <w:rsid w:val="0084391B"/>
    <w:rsid w:val="008439E5"/>
    <w:rsid w:val="00843CFC"/>
    <w:rsid w:val="00843D8A"/>
    <w:rsid w:val="00844193"/>
    <w:rsid w:val="00845F91"/>
    <w:rsid w:val="00846907"/>
    <w:rsid w:val="0084726B"/>
    <w:rsid w:val="0084736C"/>
    <w:rsid w:val="008479C2"/>
    <w:rsid w:val="008506A4"/>
    <w:rsid w:val="008509FB"/>
    <w:rsid w:val="00851471"/>
    <w:rsid w:val="00855517"/>
    <w:rsid w:val="00855899"/>
    <w:rsid w:val="0085597A"/>
    <w:rsid w:val="00856149"/>
    <w:rsid w:val="00857FA4"/>
    <w:rsid w:val="0086093B"/>
    <w:rsid w:val="00861807"/>
    <w:rsid w:val="008621C8"/>
    <w:rsid w:val="00863C03"/>
    <w:rsid w:val="00864A29"/>
    <w:rsid w:val="00864F50"/>
    <w:rsid w:val="00865136"/>
    <w:rsid w:val="00866809"/>
    <w:rsid w:val="00866911"/>
    <w:rsid w:val="00866C2C"/>
    <w:rsid w:val="00866D18"/>
    <w:rsid w:val="00867343"/>
    <w:rsid w:val="008704CD"/>
    <w:rsid w:val="0087110C"/>
    <w:rsid w:val="008714B6"/>
    <w:rsid w:val="00873528"/>
    <w:rsid w:val="008745AF"/>
    <w:rsid w:val="00874CED"/>
    <w:rsid w:val="00875ABD"/>
    <w:rsid w:val="008761FF"/>
    <w:rsid w:val="00880429"/>
    <w:rsid w:val="00880BF1"/>
    <w:rsid w:val="00881018"/>
    <w:rsid w:val="00881154"/>
    <w:rsid w:val="008827A0"/>
    <w:rsid w:val="008831DE"/>
    <w:rsid w:val="00884168"/>
    <w:rsid w:val="008859D4"/>
    <w:rsid w:val="00885BCA"/>
    <w:rsid w:val="00885ED6"/>
    <w:rsid w:val="008866DD"/>
    <w:rsid w:val="00886B8A"/>
    <w:rsid w:val="00886CAD"/>
    <w:rsid w:val="00887EBB"/>
    <w:rsid w:val="008910D7"/>
    <w:rsid w:val="008915C6"/>
    <w:rsid w:val="00892401"/>
    <w:rsid w:val="00892A35"/>
    <w:rsid w:val="00893142"/>
    <w:rsid w:val="00893EAD"/>
    <w:rsid w:val="008953DA"/>
    <w:rsid w:val="00897772"/>
    <w:rsid w:val="008A0A99"/>
    <w:rsid w:val="008A0B0D"/>
    <w:rsid w:val="008A14AF"/>
    <w:rsid w:val="008A1544"/>
    <w:rsid w:val="008A20D7"/>
    <w:rsid w:val="008A2972"/>
    <w:rsid w:val="008A3E1F"/>
    <w:rsid w:val="008A4E07"/>
    <w:rsid w:val="008A5050"/>
    <w:rsid w:val="008A5A52"/>
    <w:rsid w:val="008A6180"/>
    <w:rsid w:val="008A71BD"/>
    <w:rsid w:val="008A7F3C"/>
    <w:rsid w:val="008B194F"/>
    <w:rsid w:val="008B1C52"/>
    <w:rsid w:val="008B2A26"/>
    <w:rsid w:val="008B5382"/>
    <w:rsid w:val="008B5BB3"/>
    <w:rsid w:val="008B5DC3"/>
    <w:rsid w:val="008B612F"/>
    <w:rsid w:val="008B70DA"/>
    <w:rsid w:val="008C0AD7"/>
    <w:rsid w:val="008C1414"/>
    <w:rsid w:val="008C1979"/>
    <w:rsid w:val="008C26D3"/>
    <w:rsid w:val="008C37CA"/>
    <w:rsid w:val="008C4613"/>
    <w:rsid w:val="008C4681"/>
    <w:rsid w:val="008C4693"/>
    <w:rsid w:val="008C4718"/>
    <w:rsid w:val="008C493C"/>
    <w:rsid w:val="008C4A13"/>
    <w:rsid w:val="008C5A38"/>
    <w:rsid w:val="008C6BA1"/>
    <w:rsid w:val="008C6E45"/>
    <w:rsid w:val="008C7713"/>
    <w:rsid w:val="008C7A22"/>
    <w:rsid w:val="008C7FC8"/>
    <w:rsid w:val="008D00A6"/>
    <w:rsid w:val="008D0805"/>
    <w:rsid w:val="008D0916"/>
    <w:rsid w:val="008D2003"/>
    <w:rsid w:val="008D28D4"/>
    <w:rsid w:val="008D2F1B"/>
    <w:rsid w:val="008D5BB1"/>
    <w:rsid w:val="008D720A"/>
    <w:rsid w:val="008D722A"/>
    <w:rsid w:val="008D7D2F"/>
    <w:rsid w:val="008E1253"/>
    <w:rsid w:val="008E1DB1"/>
    <w:rsid w:val="008E223D"/>
    <w:rsid w:val="008E2248"/>
    <w:rsid w:val="008E2986"/>
    <w:rsid w:val="008E2C19"/>
    <w:rsid w:val="008E2D55"/>
    <w:rsid w:val="008E4585"/>
    <w:rsid w:val="008E4969"/>
    <w:rsid w:val="008E5B4D"/>
    <w:rsid w:val="008F0253"/>
    <w:rsid w:val="008F118E"/>
    <w:rsid w:val="008F1522"/>
    <w:rsid w:val="008F1E78"/>
    <w:rsid w:val="008F2491"/>
    <w:rsid w:val="008F3678"/>
    <w:rsid w:val="008F406D"/>
    <w:rsid w:val="008F53EB"/>
    <w:rsid w:val="008F53EC"/>
    <w:rsid w:val="008F5A97"/>
    <w:rsid w:val="008F5A98"/>
    <w:rsid w:val="008F5BC3"/>
    <w:rsid w:val="008F605F"/>
    <w:rsid w:val="008F782F"/>
    <w:rsid w:val="008F79BB"/>
    <w:rsid w:val="00901971"/>
    <w:rsid w:val="00901E8C"/>
    <w:rsid w:val="009023F0"/>
    <w:rsid w:val="0090255D"/>
    <w:rsid w:val="00902605"/>
    <w:rsid w:val="00902AB8"/>
    <w:rsid w:val="009030F3"/>
    <w:rsid w:val="009032E9"/>
    <w:rsid w:val="00903BB6"/>
    <w:rsid w:val="00905785"/>
    <w:rsid w:val="00905EAE"/>
    <w:rsid w:val="009060D0"/>
    <w:rsid w:val="00906A21"/>
    <w:rsid w:val="009070BE"/>
    <w:rsid w:val="0090758E"/>
    <w:rsid w:val="00910354"/>
    <w:rsid w:val="00911FA8"/>
    <w:rsid w:val="00912C11"/>
    <w:rsid w:val="009134CC"/>
    <w:rsid w:val="00914711"/>
    <w:rsid w:val="00914B20"/>
    <w:rsid w:val="00915109"/>
    <w:rsid w:val="00915417"/>
    <w:rsid w:val="009168AE"/>
    <w:rsid w:val="0091796D"/>
    <w:rsid w:val="00920896"/>
    <w:rsid w:val="00921287"/>
    <w:rsid w:val="0092243D"/>
    <w:rsid w:val="00923003"/>
    <w:rsid w:val="00923289"/>
    <w:rsid w:val="00923583"/>
    <w:rsid w:val="00923A79"/>
    <w:rsid w:val="00924302"/>
    <w:rsid w:val="00925098"/>
    <w:rsid w:val="00925145"/>
    <w:rsid w:val="009254EC"/>
    <w:rsid w:val="009264EF"/>
    <w:rsid w:val="009269E8"/>
    <w:rsid w:val="00926EDA"/>
    <w:rsid w:val="00927B05"/>
    <w:rsid w:val="00930CA3"/>
    <w:rsid w:val="00930CA8"/>
    <w:rsid w:val="0093115D"/>
    <w:rsid w:val="00931E6A"/>
    <w:rsid w:val="00932350"/>
    <w:rsid w:val="00932A45"/>
    <w:rsid w:val="009339A3"/>
    <w:rsid w:val="009342D3"/>
    <w:rsid w:val="0093517A"/>
    <w:rsid w:val="00935582"/>
    <w:rsid w:val="00935831"/>
    <w:rsid w:val="00935B57"/>
    <w:rsid w:val="00935C05"/>
    <w:rsid w:val="009363A1"/>
    <w:rsid w:val="00936AAB"/>
    <w:rsid w:val="00937069"/>
    <w:rsid w:val="009379E8"/>
    <w:rsid w:val="009409A1"/>
    <w:rsid w:val="00940C50"/>
    <w:rsid w:val="00941239"/>
    <w:rsid w:val="00941BFE"/>
    <w:rsid w:val="00943F40"/>
    <w:rsid w:val="0094414A"/>
    <w:rsid w:val="00945044"/>
    <w:rsid w:val="009467B3"/>
    <w:rsid w:val="00946B2E"/>
    <w:rsid w:val="00946FBC"/>
    <w:rsid w:val="0095001F"/>
    <w:rsid w:val="009504DC"/>
    <w:rsid w:val="00950B9B"/>
    <w:rsid w:val="00950D99"/>
    <w:rsid w:val="009512C4"/>
    <w:rsid w:val="00951648"/>
    <w:rsid w:val="00951F6A"/>
    <w:rsid w:val="00953462"/>
    <w:rsid w:val="00953E16"/>
    <w:rsid w:val="0095449C"/>
    <w:rsid w:val="0095468F"/>
    <w:rsid w:val="009575FF"/>
    <w:rsid w:val="00957753"/>
    <w:rsid w:val="009613FB"/>
    <w:rsid w:val="00961F45"/>
    <w:rsid w:val="0096200E"/>
    <w:rsid w:val="0096293C"/>
    <w:rsid w:val="00963832"/>
    <w:rsid w:val="00963C58"/>
    <w:rsid w:val="00964C3F"/>
    <w:rsid w:val="0096517C"/>
    <w:rsid w:val="00965440"/>
    <w:rsid w:val="00965675"/>
    <w:rsid w:val="00966175"/>
    <w:rsid w:val="00966A71"/>
    <w:rsid w:val="0096741B"/>
    <w:rsid w:val="00967697"/>
    <w:rsid w:val="009676F8"/>
    <w:rsid w:val="00967B83"/>
    <w:rsid w:val="0097017F"/>
    <w:rsid w:val="00971E6A"/>
    <w:rsid w:val="00972CF9"/>
    <w:rsid w:val="00974C47"/>
    <w:rsid w:val="0097606A"/>
    <w:rsid w:val="0097692F"/>
    <w:rsid w:val="00983152"/>
    <w:rsid w:val="0098321B"/>
    <w:rsid w:val="00984240"/>
    <w:rsid w:val="00984A2A"/>
    <w:rsid w:val="00986CC0"/>
    <w:rsid w:val="0098748B"/>
    <w:rsid w:val="0098774E"/>
    <w:rsid w:val="00987B2D"/>
    <w:rsid w:val="00990A38"/>
    <w:rsid w:val="009913FC"/>
    <w:rsid w:val="00993A3F"/>
    <w:rsid w:val="00993D26"/>
    <w:rsid w:val="00993F77"/>
    <w:rsid w:val="0099458D"/>
    <w:rsid w:val="009959CB"/>
    <w:rsid w:val="00996788"/>
    <w:rsid w:val="009972D5"/>
    <w:rsid w:val="0099759D"/>
    <w:rsid w:val="009A0086"/>
    <w:rsid w:val="009A0342"/>
    <w:rsid w:val="009A0EA2"/>
    <w:rsid w:val="009A21BC"/>
    <w:rsid w:val="009A2A27"/>
    <w:rsid w:val="009A3D02"/>
    <w:rsid w:val="009A4D8C"/>
    <w:rsid w:val="009A56DC"/>
    <w:rsid w:val="009A5AB7"/>
    <w:rsid w:val="009A6388"/>
    <w:rsid w:val="009A6CBF"/>
    <w:rsid w:val="009A7949"/>
    <w:rsid w:val="009A7BA0"/>
    <w:rsid w:val="009B05C1"/>
    <w:rsid w:val="009B1146"/>
    <w:rsid w:val="009B1BA0"/>
    <w:rsid w:val="009B274E"/>
    <w:rsid w:val="009B299A"/>
    <w:rsid w:val="009B3078"/>
    <w:rsid w:val="009B30C6"/>
    <w:rsid w:val="009B34D8"/>
    <w:rsid w:val="009B4EFD"/>
    <w:rsid w:val="009B5067"/>
    <w:rsid w:val="009B5AD0"/>
    <w:rsid w:val="009C0B4D"/>
    <w:rsid w:val="009C1336"/>
    <w:rsid w:val="009C2194"/>
    <w:rsid w:val="009C2E3F"/>
    <w:rsid w:val="009C304C"/>
    <w:rsid w:val="009C35DE"/>
    <w:rsid w:val="009C35F6"/>
    <w:rsid w:val="009C50F5"/>
    <w:rsid w:val="009C513B"/>
    <w:rsid w:val="009C5FEF"/>
    <w:rsid w:val="009C6A53"/>
    <w:rsid w:val="009C6B56"/>
    <w:rsid w:val="009D023F"/>
    <w:rsid w:val="009D0E84"/>
    <w:rsid w:val="009D1034"/>
    <w:rsid w:val="009D16B1"/>
    <w:rsid w:val="009D1810"/>
    <w:rsid w:val="009D1A72"/>
    <w:rsid w:val="009D2F12"/>
    <w:rsid w:val="009D30B7"/>
    <w:rsid w:val="009D30E2"/>
    <w:rsid w:val="009D33B7"/>
    <w:rsid w:val="009D3CD1"/>
    <w:rsid w:val="009D6A2F"/>
    <w:rsid w:val="009D6D70"/>
    <w:rsid w:val="009D6EDE"/>
    <w:rsid w:val="009D7340"/>
    <w:rsid w:val="009D7B81"/>
    <w:rsid w:val="009E0836"/>
    <w:rsid w:val="009E13BD"/>
    <w:rsid w:val="009E1405"/>
    <w:rsid w:val="009E2437"/>
    <w:rsid w:val="009E2C94"/>
    <w:rsid w:val="009E30FE"/>
    <w:rsid w:val="009E519A"/>
    <w:rsid w:val="009E6059"/>
    <w:rsid w:val="009E647A"/>
    <w:rsid w:val="009E6A85"/>
    <w:rsid w:val="009E6B95"/>
    <w:rsid w:val="009E6D0B"/>
    <w:rsid w:val="009E6F84"/>
    <w:rsid w:val="009F03B3"/>
    <w:rsid w:val="009F08BC"/>
    <w:rsid w:val="009F1201"/>
    <w:rsid w:val="009F1776"/>
    <w:rsid w:val="009F2744"/>
    <w:rsid w:val="009F37AE"/>
    <w:rsid w:val="009F4494"/>
    <w:rsid w:val="009F4847"/>
    <w:rsid w:val="009F53EF"/>
    <w:rsid w:val="009F5741"/>
    <w:rsid w:val="009F58A9"/>
    <w:rsid w:val="009F6A35"/>
    <w:rsid w:val="009F7160"/>
    <w:rsid w:val="009F7576"/>
    <w:rsid w:val="009F7F66"/>
    <w:rsid w:val="00A00CBD"/>
    <w:rsid w:val="00A020B6"/>
    <w:rsid w:val="00A033FB"/>
    <w:rsid w:val="00A03422"/>
    <w:rsid w:val="00A035CC"/>
    <w:rsid w:val="00A0470C"/>
    <w:rsid w:val="00A0474E"/>
    <w:rsid w:val="00A04BB4"/>
    <w:rsid w:val="00A054DA"/>
    <w:rsid w:val="00A05E55"/>
    <w:rsid w:val="00A05F3F"/>
    <w:rsid w:val="00A0624F"/>
    <w:rsid w:val="00A10235"/>
    <w:rsid w:val="00A10254"/>
    <w:rsid w:val="00A10E4A"/>
    <w:rsid w:val="00A10EB0"/>
    <w:rsid w:val="00A10FD8"/>
    <w:rsid w:val="00A111EF"/>
    <w:rsid w:val="00A11906"/>
    <w:rsid w:val="00A11DA9"/>
    <w:rsid w:val="00A11FD5"/>
    <w:rsid w:val="00A12BEC"/>
    <w:rsid w:val="00A12C10"/>
    <w:rsid w:val="00A12D7B"/>
    <w:rsid w:val="00A136D5"/>
    <w:rsid w:val="00A149AA"/>
    <w:rsid w:val="00A14FC4"/>
    <w:rsid w:val="00A1634A"/>
    <w:rsid w:val="00A169E2"/>
    <w:rsid w:val="00A16C59"/>
    <w:rsid w:val="00A174EA"/>
    <w:rsid w:val="00A17591"/>
    <w:rsid w:val="00A202F2"/>
    <w:rsid w:val="00A21F6F"/>
    <w:rsid w:val="00A2223D"/>
    <w:rsid w:val="00A22740"/>
    <w:rsid w:val="00A23279"/>
    <w:rsid w:val="00A26CCE"/>
    <w:rsid w:val="00A271C6"/>
    <w:rsid w:val="00A3001D"/>
    <w:rsid w:val="00A30154"/>
    <w:rsid w:val="00A302E7"/>
    <w:rsid w:val="00A30FB2"/>
    <w:rsid w:val="00A31031"/>
    <w:rsid w:val="00A31E22"/>
    <w:rsid w:val="00A32BDF"/>
    <w:rsid w:val="00A333AA"/>
    <w:rsid w:val="00A333CC"/>
    <w:rsid w:val="00A33FAD"/>
    <w:rsid w:val="00A34479"/>
    <w:rsid w:val="00A3568B"/>
    <w:rsid w:val="00A3570E"/>
    <w:rsid w:val="00A35842"/>
    <w:rsid w:val="00A358C3"/>
    <w:rsid w:val="00A36D91"/>
    <w:rsid w:val="00A40002"/>
    <w:rsid w:val="00A40381"/>
    <w:rsid w:val="00A40512"/>
    <w:rsid w:val="00A40785"/>
    <w:rsid w:val="00A40FAE"/>
    <w:rsid w:val="00A4116C"/>
    <w:rsid w:val="00A415E1"/>
    <w:rsid w:val="00A41C73"/>
    <w:rsid w:val="00A42CDD"/>
    <w:rsid w:val="00A42F5C"/>
    <w:rsid w:val="00A431DE"/>
    <w:rsid w:val="00A4568E"/>
    <w:rsid w:val="00A45CE3"/>
    <w:rsid w:val="00A4657A"/>
    <w:rsid w:val="00A46722"/>
    <w:rsid w:val="00A46A21"/>
    <w:rsid w:val="00A46F9E"/>
    <w:rsid w:val="00A47591"/>
    <w:rsid w:val="00A47B7A"/>
    <w:rsid w:val="00A51744"/>
    <w:rsid w:val="00A51B88"/>
    <w:rsid w:val="00A51CC7"/>
    <w:rsid w:val="00A520A0"/>
    <w:rsid w:val="00A52C92"/>
    <w:rsid w:val="00A52F5F"/>
    <w:rsid w:val="00A53244"/>
    <w:rsid w:val="00A532E8"/>
    <w:rsid w:val="00A5345F"/>
    <w:rsid w:val="00A53BEC"/>
    <w:rsid w:val="00A53BF0"/>
    <w:rsid w:val="00A5497E"/>
    <w:rsid w:val="00A5515D"/>
    <w:rsid w:val="00A559C6"/>
    <w:rsid w:val="00A55FAE"/>
    <w:rsid w:val="00A606DF"/>
    <w:rsid w:val="00A6216C"/>
    <w:rsid w:val="00A62B16"/>
    <w:rsid w:val="00A63D1A"/>
    <w:rsid w:val="00A66CF5"/>
    <w:rsid w:val="00A67869"/>
    <w:rsid w:val="00A679FD"/>
    <w:rsid w:val="00A67C1A"/>
    <w:rsid w:val="00A700D9"/>
    <w:rsid w:val="00A70890"/>
    <w:rsid w:val="00A71047"/>
    <w:rsid w:val="00A71645"/>
    <w:rsid w:val="00A72013"/>
    <w:rsid w:val="00A7206E"/>
    <w:rsid w:val="00A72084"/>
    <w:rsid w:val="00A726F5"/>
    <w:rsid w:val="00A7305A"/>
    <w:rsid w:val="00A73128"/>
    <w:rsid w:val="00A7397E"/>
    <w:rsid w:val="00A73FC7"/>
    <w:rsid w:val="00A763DE"/>
    <w:rsid w:val="00A768B4"/>
    <w:rsid w:val="00A768CF"/>
    <w:rsid w:val="00A76D92"/>
    <w:rsid w:val="00A77098"/>
    <w:rsid w:val="00A7786D"/>
    <w:rsid w:val="00A801BD"/>
    <w:rsid w:val="00A80603"/>
    <w:rsid w:val="00A80BF9"/>
    <w:rsid w:val="00A8382D"/>
    <w:rsid w:val="00A83BA1"/>
    <w:rsid w:val="00A83E58"/>
    <w:rsid w:val="00A84354"/>
    <w:rsid w:val="00A85F16"/>
    <w:rsid w:val="00A867A6"/>
    <w:rsid w:val="00A86EF6"/>
    <w:rsid w:val="00A86F16"/>
    <w:rsid w:val="00A874B3"/>
    <w:rsid w:val="00A92662"/>
    <w:rsid w:val="00A930D8"/>
    <w:rsid w:val="00A94A73"/>
    <w:rsid w:val="00A94AD9"/>
    <w:rsid w:val="00A94F09"/>
    <w:rsid w:val="00A961A5"/>
    <w:rsid w:val="00A96329"/>
    <w:rsid w:val="00A96B5F"/>
    <w:rsid w:val="00A97689"/>
    <w:rsid w:val="00A9773A"/>
    <w:rsid w:val="00AA08CD"/>
    <w:rsid w:val="00AA1D02"/>
    <w:rsid w:val="00AA2C02"/>
    <w:rsid w:val="00AA45F4"/>
    <w:rsid w:val="00AA5465"/>
    <w:rsid w:val="00AA569F"/>
    <w:rsid w:val="00AA6984"/>
    <w:rsid w:val="00AA7B06"/>
    <w:rsid w:val="00AA7FA8"/>
    <w:rsid w:val="00AB00AC"/>
    <w:rsid w:val="00AB0E41"/>
    <w:rsid w:val="00AB1778"/>
    <w:rsid w:val="00AB497A"/>
    <w:rsid w:val="00AB532F"/>
    <w:rsid w:val="00AB554C"/>
    <w:rsid w:val="00AB55B5"/>
    <w:rsid w:val="00AB6BA0"/>
    <w:rsid w:val="00AB6C3B"/>
    <w:rsid w:val="00AB6FC5"/>
    <w:rsid w:val="00AB7468"/>
    <w:rsid w:val="00AB7A79"/>
    <w:rsid w:val="00AC031C"/>
    <w:rsid w:val="00AC132B"/>
    <w:rsid w:val="00AC232E"/>
    <w:rsid w:val="00AC2AF7"/>
    <w:rsid w:val="00AC2EA3"/>
    <w:rsid w:val="00AC3696"/>
    <w:rsid w:val="00AC49AC"/>
    <w:rsid w:val="00AC4D02"/>
    <w:rsid w:val="00AC4E0F"/>
    <w:rsid w:val="00AC6216"/>
    <w:rsid w:val="00AC6E71"/>
    <w:rsid w:val="00AC71A5"/>
    <w:rsid w:val="00AC737E"/>
    <w:rsid w:val="00AC7AF0"/>
    <w:rsid w:val="00AC7CDD"/>
    <w:rsid w:val="00AC7DC2"/>
    <w:rsid w:val="00AD0574"/>
    <w:rsid w:val="00AD0982"/>
    <w:rsid w:val="00AD0AF0"/>
    <w:rsid w:val="00AD0D08"/>
    <w:rsid w:val="00AD118A"/>
    <w:rsid w:val="00AD15D9"/>
    <w:rsid w:val="00AD16B7"/>
    <w:rsid w:val="00AD24AB"/>
    <w:rsid w:val="00AD2EAE"/>
    <w:rsid w:val="00AD3091"/>
    <w:rsid w:val="00AD480B"/>
    <w:rsid w:val="00AD5386"/>
    <w:rsid w:val="00AD6769"/>
    <w:rsid w:val="00AD69CD"/>
    <w:rsid w:val="00AD6C32"/>
    <w:rsid w:val="00AD6F38"/>
    <w:rsid w:val="00AD76DE"/>
    <w:rsid w:val="00AD77E6"/>
    <w:rsid w:val="00AD7F35"/>
    <w:rsid w:val="00AD7FE2"/>
    <w:rsid w:val="00AD7FF1"/>
    <w:rsid w:val="00AE0038"/>
    <w:rsid w:val="00AE09F4"/>
    <w:rsid w:val="00AE0AD8"/>
    <w:rsid w:val="00AE1218"/>
    <w:rsid w:val="00AE17D3"/>
    <w:rsid w:val="00AE1EF4"/>
    <w:rsid w:val="00AE24DC"/>
    <w:rsid w:val="00AE2C01"/>
    <w:rsid w:val="00AE3089"/>
    <w:rsid w:val="00AE31A2"/>
    <w:rsid w:val="00AE3AA1"/>
    <w:rsid w:val="00AE5B6A"/>
    <w:rsid w:val="00AE6803"/>
    <w:rsid w:val="00AE727C"/>
    <w:rsid w:val="00AE7651"/>
    <w:rsid w:val="00AE798C"/>
    <w:rsid w:val="00AF0193"/>
    <w:rsid w:val="00AF0800"/>
    <w:rsid w:val="00AF0B15"/>
    <w:rsid w:val="00AF1AB4"/>
    <w:rsid w:val="00AF222B"/>
    <w:rsid w:val="00AF2BBE"/>
    <w:rsid w:val="00AF322B"/>
    <w:rsid w:val="00AF4392"/>
    <w:rsid w:val="00AF4CA4"/>
    <w:rsid w:val="00AF5336"/>
    <w:rsid w:val="00AF5361"/>
    <w:rsid w:val="00AF5DC7"/>
    <w:rsid w:val="00AF614B"/>
    <w:rsid w:val="00AF61E8"/>
    <w:rsid w:val="00AF7045"/>
    <w:rsid w:val="00AF70A5"/>
    <w:rsid w:val="00B00647"/>
    <w:rsid w:val="00B00C74"/>
    <w:rsid w:val="00B01A43"/>
    <w:rsid w:val="00B01B30"/>
    <w:rsid w:val="00B01BD5"/>
    <w:rsid w:val="00B0236C"/>
    <w:rsid w:val="00B02FC2"/>
    <w:rsid w:val="00B02FCB"/>
    <w:rsid w:val="00B03AA1"/>
    <w:rsid w:val="00B04255"/>
    <w:rsid w:val="00B04353"/>
    <w:rsid w:val="00B04583"/>
    <w:rsid w:val="00B046A4"/>
    <w:rsid w:val="00B0567C"/>
    <w:rsid w:val="00B0680D"/>
    <w:rsid w:val="00B07916"/>
    <w:rsid w:val="00B07BB3"/>
    <w:rsid w:val="00B107F9"/>
    <w:rsid w:val="00B10D70"/>
    <w:rsid w:val="00B11B70"/>
    <w:rsid w:val="00B12C9F"/>
    <w:rsid w:val="00B136B5"/>
    <w:rsid w:val="00B1426C"/>
    <w:rsid w:val="00B14A5E"/>
    <w:rsid w:val="00B14F3D"/>
    <w:rsid w:val="00B152AC"/>
    <w:rsid w:val="00B1655C"/>
    <w:rsid w:val="00B1731B"/>
    <w:rsid w:val="00B173A6"/>
    <w:rsid w:val="00B209F4"/>
    <w:rsid w:val="00B22224"/>
    <w:rsid w:val="00B22461"/>
    <w:rsid w:val="00B229C5"/>
    <w:rsid w:val="00B22A5F"/>
    <w:rsid w:val="00B2362F"/>
    <w:rsid w:val="00B23636"/>
    <w:rsid w:val="00B24F65"/>
    <w:rsid w:val="00B25323"/>
    <w:rsid w:val="00B25C9F"/>
    <w:rsid w:val="00B26DD6"/>
    <w:rsid w:val="00B270BB"/>
    <w:rsid w:val="00B2730C"/>
    <w:rsid w:val="00B303D9"/>
    <w:rsid w:val="00B30C6B"/>
    <w:rsid w:val="00B30E0C"/>
    <w:rsid w:val="00B32262"/>
    <w:rsid w:val="00B32509"/>
    <w:rsid w:val="00B327A5"/>
    <w:rsid w:val="00B32A2B"/>
    <w:rsid w:val="00B34192"/>
    <w:rsid w:val="00B3747C"/>
    <w:rsid w:val="00B37756"/>
    <w:rsid w:val="00B402E9"/>
    <w:rsid w:val="00B408DF"/>
    <w:rsid w:val="00B40C2B"/>
    <w:rsid w:val="00B40D87"/>
    <w:rsid w:val="00B429E2"/>
    <w:rsid w:val="00B43733"/>
    <w:rsid w:val="00B440E9"/>
    <w:rsid w:val="00B44399"/>
    <w:rsid w:val="00B44BD7"/>
    <w:rsid w:val="00B45F65"/>
    <w:rsid w:val="00B4613C"/>
    <w:rsid w:val="00B464F6"/>
    <w:rsid w:val="00B474AC"/>
    <w:rsid w:val="00B476BC"/>
    <w:rsid w:val="00B47730"/>
    <w:rsid w:val="00B50747"/>
    <w:rsid w:val="00B50C37"/>
    <w:rsid w:val="00B51486"/>
    <w:rsid w:val="00B53343"/>
    <w:rsid w:val="00B5353C"/>
    <w:rsid w:val="00B536E3"/>
    <w:rsid w:val="00B53E13"/>
    <w:rsid w:val="00B5545C"/>
    <w:rsid w:val="00B554E1"/>
    <w:rsid w:val="00B55642"/>
    <w:rsid w:val="00B55BE0"/>
    <w:rsid w:val="00B56028"/>
    <w:rsid w:val="00B56564"/>
    <w:rsid w:val="00B565E0"/>
    <w:rsid w:val="00B56624"/>
    <w:rsid w:val="00B56BB1"/>
    <w:rsid w:val="00B5716A"/>
    <w:rsid w:val="00B572BD"/>
    <w:rsid w:val="00B6031B"/>
    <w:rsid w:val="00B60A72"/>
    <w:rsid w:val="00B621AB"/>
    <w:rsid w:val="00B6259E"/>
    <w:rsid w:val="00B62A19"/>
    <w:rsid w:val="00B63FB8"/>
    <w:rsid w:val="00B64572"/>
    <w:rsid w:val="00B65552"/>
    <w:rsid w:val="00B6661C"/>
    <w:rsid w:val="00B70164"/>
    <w:rsid w:val="00B70E3B"/>
    <w:rsid w:val="00B70FED"/>
    <w:rsid w:val="00B746C9"/>
    <w:rsid w:val="00B7490F"/>
    <w:rsid w:val="00B75AE0"/>
    <w:rsid w:val="00B75D7C"/>
    <w:rsid w:val="00B7619C"/>
    <w:rsid w:val="00B76449"/>
    <w:rsid w:val="00B772C8"/>
    <w:rsid w:val="00B774B2"/>
    <w:rsid w:val="00B80905"/>
    <w:rsid w:val="00B80A8E"/>
    <w:rsid w:val="00B82866"/>
    <w:rsid w:val="00B842CE"/>
    <w:rsid w:val="00B8467D"/>
    <w:rsid w:val="00B849C8"/>
    <w:rsid w:val="00B84DA1"/>
    <w:rsid w:val="00B86A7A"/>
    <w:rsid w:val="00B86E22"/>
    <w:rsid w:val="00B8734D"/>
    <w:rsid w:val="00B90BFC"/>
    <w:rsid w:val="00B90C9D"/>
    <w:rsid w:val="00B93169"/>
    <w:rsid w:val="00B93852"/>
    <w:rsid w:val="00B93F98"/>
    <w:rsid w:val="00B9451C"/>
    <w:rsid w:val="00B947D1"/>
    <w:rsid w:val="00B9484D"/>
    <w:rsid w:val="00B957C2"/>
    <w:rsid w:val="00B9581C"/>
    <w:rsid w:val="00B959B6"/>
    <w:rsid w:val="00B95A0B"/>
    <w:rsid w:val="00B96A26"/>
    <w:rsid w:val="00BA1236"/>
    <w:rsid w:val="00BA18CF"/>
    <w:rsid w:val="00BA1925"/>
    <w:rsid w:val="00BA1F78"/>
    <w:rsid w:val="00BA2754"/>
    <w:rsid w:val="00BA326A"/>
    <w:rsid w:val="00BA4F2F"/>
    <w:rsid w:val="00BA5100"/>
    <w:rsid w:val="00BA59BE"/>
    <w:rsid w:val="00BA5D9C"/>
    <w:rsid w:val="00BA7628"/>
    <w:rsid w:val="00BA772E"/>
    <w:rsid w:val="00BA77F4"/>
    <w:rsid w:val="00BA7E70"/>
    <w:rsid w:val="00BB05C6"/>
    <w:rsid w:val="00BB0862"/>
    <w:rsid w:val="00BB09D4"/>
    <w:rsid w:val="00BB1043"/>
    <w:rsid w:val="00BB16E4"/>
    <w:rsid w:val="00BB17C8"/>
    <w:rsid w:val="00BB1B97"/>
    <w:rsid w:val="00BB1EA3"/>
    <w:rsid w:val="00BB265A"/>
    <w:rsid w:val="00BB3261"/>
    <w:rsid w:val="00BB3439"/>
    <w:rsid w:val="00BB4941"/>
    <w:rsid w:val="00BB526C"/>
    <w:rsid w:val="00BB545C"/>
    <w:rsid w:val="00BB669C"/>
    <w:rsid w:val="00BC084C"/>
    <w:rsid w:val="00BC1070"/>
    <w:rsid w:val="00BC10EC"/>
    <w:rsid w:val="00BC21BD"/>
    <w:rsid w:val="00BC22C0"/>
    <w:rsid w:val="00BC3744"/>
    <w:rsid w:val="00BC3F9D"/>
    <w:rsid w:val="00BC521C"/>
    <w:rsid w:val="00BC5452"/>
    <w:rsid w:val="00BC56A1"/>
    <w:rsid w:val="00BC58E7"/>
    <w:rsid w:val="00BC5962"/>
    <w:rsid w:val="00BC6444"/>
    <w:rsid w:val="00BC648E"/>
    <w:rsid w:val="00BC78C8"/>
    <w:rsid w:val="00BC7AB4"/>
    <w:rsid w:val="00BD0366"/>
    <w:rsid w:val="00BD04B2"/>
    <w:rsid w:val="00BD0D6D"/>
    <w:rsid w:val="00BD1BA8"/>
    <w:rsid w:val="00BD2BA3"/>
    <w:rsid w:val="00BD3869"/>
    <w:rsid w:val="00BD3F9F"/>
    <w:rsid w:val="00BD51E0"/>
    <w:rsid w:val="00BD5D7F"/>
    <w:rsid w:val="00BD65D5"/>
    <w:rsid w:val="00BD67ED"/>
    <w:rsid w:val="00BD7076"/>
    <w:rsid w:val="00BD74AC"/>
    <w:rsid w:val="00BD7858"/>
    <w:rsid w:val="00BD7A78"/>
    <w:rsid w:val="00BE13A6"/>
    <w:rsid w:val="00BE17AF"/>
    <w:rsid w:val="00BE1BB8"/>
    <w:rsid w:val="00BE1DBD"/>
    <w:rsid w:val="00BE2493"/>
    <w:rsid w:val="00BE24BA"/>
    <w:rsid w:val="00BE2BC7"/>
    <w:rsid w:val="00BE3252"/>
    <w:rsid w:val="00BE3969"/>
    <w:rsid w:val="00BE5C08"/>
    <w:rsid w:val="00BE62A1"/>
    <w:rsid w:val="00BE6F0B"/>
    <w:rsid w:val="00BE70EC"/>
    <w:rsid w:val="00BE7477"/>
    <w:rsid w:val="00BE75D9"/>
    <w:rsid w:val="00BF02F7"/>
    <w:rsid w:val="00BF038E"/>
    <w:rsid w:val="00BF1231"/>
    <w:rsid w:val="00BF1A9D"/>
    <w:rsid w:val="00BF3077"/>
    <w:rsid w:val="00BF3D88"/>
    <w:rsid w:val="00BF3EB9"/>
    <w:rsid w:val="00BF437A"/>
    <w:rsid w:val="00BF441B"/>
    <w:rsid w:val="00BF44CB"/>
    <w:rsid w:val="00BF4A4A"/>
    <w:rsid w:val="00BF5E3B"/>
    <w:rsid w:val="00BF7225"/>
    <w:rsid w:val="00BF72BF"/>
    <w:rsid w:val="00C00FB2"/>
    <w:rsid w:val="00C02147"/>
    <w:rsid w:val="00C025F5"/>
    <w:rsid w:val="00C026AC"/>
    <w:rsid w:val="00C02A85"/>
    <w:rsid w:val="00C02C67"/>
    <w:rsid w:val="00C05598"/>
    <w:rsid w:val="00C075DA"/>
    <w:rsid w:val="00C0773D"/>
    <w:rsid w:val="00C078B7"/>
    <w:rsid w:val="00C07DB2"/>
    <w:rsid w:val="00C1061E"/>
    <w:rsid w:val="00C11710"/>
    <w:rsid w:val="00C1214F"/>
    <w:rsid w:val="00C12495"/>
    <w:rsid w:val="00C12D7A"/>
    <w:rsid w:val="00C133D3"/>
    <w:rsid w:val="00C13418"/>
    <w:rsid w:val="00C13BA3"/>
    <w:rsid w:val="00C13F91"/>
    <w:rsid w:val="00C15073"/>
    <w:rsid w:val="00C1572F"/>
    <w:rsid w:val="00C16180"/>
    <w:rsid w:val="00C16943"/>
    <w:rsid w:val="00C17163"/>
    <w:rsid w:val="00C172A9"/>
    <w:rsid w:val="00C17421"/>
    <w:rsid w:val="00C174EB"/>
    <w:rsid w:val="00C17D9B"/>
    <w:rsid w:val="00C21337"/>
    <w:rsid w:val="00C22C57"/>
    <w:rsid w:val="00C24376"/>
    <w:rsid w:val="00C24514"/>
    <w:rsid w:val="00C25768"/>
    <w:rsid w:val="00C25F1C"/>
    <w:rsid w:val="00C2605C"/>
    <w:rsid w:val="00C26482"/>
    <w:rsid w:val="00C26D9E"/>
    <w:rsid w:val="00C27A34"/>
    <w:rsid w:val="00C27C3F"/>
    <w:rsid w:val="00C307EF"/>
    <w:rsid w:val="00C310E5"/>
    <w:rsid w:val="00C3197A"/>
    <w:rsid w:val="00C31AEB"/>
    <w:rsid w:val="00C32ADE"/>
    <w:rsid w:val="00C33383"/>
    <w:rsid w:val="00C3374D"/>
    <w:rsid w:val="00C34319"/>
    <w:rsid w:val="00C344AB"/>
    <w:rsid w:val="00C35291"/>
    <w:rsid w:val="00C364C5"/>
    <w:rsid w:val="00C36BF5"/>
    <w:rsid w:val="00C36CBD"/>
    <w:rsid w:val="00C36D6D"/>
    <w:rsid w:val="00C37CEA"/>
    <w:rsid w:val="00C4000E"/>
    <w:rsid w:val="00C40D2F"/>
    <w:rsid w:val="00C40F5F"/>
    <w:rsid w:val="00C415E5"/>
    <w:rsid w:val="00C4186B"/>
    <w:rsid w:val="00C4284E"/>
    <w:rsid w:val="00C44610"/>
    <w:rsid w:val="00C45869"/>
    <w:rsid w:val="00C45CDD"/>
    <w:rsid w:val="00C4654B"/>
    <w:rsid w:val="00C47813"/>
    <w:rsid w:val="00C5127E"/>
    <w:rsid w:val="00C52079"/>
    <w:rsid w:val="00C52196"/>
    <w:rsid w:val="00C52359"/>
    <w:rsid w:val="00C52607"/>
    <w:rsid w:val="00C52781"/>
    <w:rsid w:val="00C52FB5"/>
    <w:rsid w:val="00C53311"/>
    <w:rsid w:val="00C536DA"/>
    <w:rsid w:val="00C537D2"/>
    <w:rsid w:val="00C54338"/>
    <w:rsid w:val="00C54702"/>
    <w:rsid w:val="00C548F4"/>
    <w:rsid w:val="00C54B69"/>
    <w:rsid w:val="00C55097"/>
    <w:rsid w:val="00C55CC3"/>
    <w:rsid w:val="00C567EB"/>
    <w:rsid w:val="00C568C7"/>
    <w:rsid w:val="00C570A7"/>
    <w:rsid w:val="00C61529"/>
    <w:rsid w:val="00C6247E"/>
    <w:rsid w:val="00C63E38"/>
    <w:rsid w:val="00C65089"/>
    <w:rsid w:val="00C65729"/>
    <w:rsid w:val="00C6673E"/>
    <w:rsid w:val="00C66F0D"/>
    <w:rsid w:val="00C67825"/>
    <w:rsid w:val="00C67BBE"/>
    <w:rsid w:val="00C70677"/>
    <w:rsid w:val="00C7432E"/>
    <w:rsid w:val="00C74504"/>
    <w:rsid w:val="00C74640"/>
    <w:rsid w:val="00C777AD"/>
    <w:rsid w:val="00C803CD"/>
    <w:rsid w:val="00C80465"/>
    <w:rsid w:val="00C81F01"/>
    <w:rsid w:val="00C8205C"/>
    <w:rsid w:val="00C82FC2"/>
    <w:rsid w:val="00C830BE"/>
    <w:rsid w:val="00C831F3"/>
    <w:rsid w:val="00C83BE6"/>
    <w:rsid w:val="00C844D7"/>
    <w:rsid w:val="00C84583"/>
    <w:rsid w:val="00C84C51"/>
    <w:rsid w:val="00C85175"/>
    <w:rsid w:val="00C857F1"/>
    <w:rsid w:val="00C85CFC"/>
    <w:rsid w:val="00C86060"/>
    <w:rsid w:val="00C86FF1"/>
    <w:rsid w:val="00C874D1"/>
    <w:rsid w:val="00C87B93"/>
    <w:rsid w:val="00C87D9B"/>
    <w:rsid w:val="00C90317"/>
    <w:rsid w:val="00C9081C"/>
    <w:rsid w:val="00C91DE1"/>
    <w:rsid w:val="00C920DA"/>
    <w:rsid w:val="00C92568"/>
    <w:rsid w:val="00C9256F"/>
    <w:rsid w:val="00C93A44"/>
    <w:rsid w:val="00C95394"/>
    <w:rsid w:val="00C954DB"/>
    <w:rsid w:val="00C966F9"/>
    <w:rsid w:val="00C97B78"/>
    <w:rsid w:val="00C97C93"/>
    <w:rsid w:val="00C97E64"/>
    <w:rsid w:val="00CA08A6"/>
    <w:rsid w:val="00CA0B4D"/>
    <w:rsid w:val="00CA0F52"/>
    <w:rsid w:val="00CA1C4F"/>
    <w:rsid w:val="00CA1EEA"/>
    <w:rsid w:val="00CA2C87"/>
    <w:rsid w:val="00CA2F9A"/>
    <w:rsid w:val="00CA309C"/>
    <w:rsid w:val="00CA465A"/>
    <w:rsid w:val="00CA5613"/>
    <w:rsid w:val="00CA5F86"/>
    <w:rsid w:val="00CA6296"/>
    <w:rsid w:val="00CA7253"/>
    <w:rsid w:val="00CB021D"/>
    <w:rsid w:val="00CB0981"/>
    <w:rsid w:val="00CB0D5A"/>
    <w:rsid w:val="00CB2554"/>
    <w:rsid w:val="00CB2732"/>
    <w:rsid w:val="00CB36A1"/>
    <w:rsid w:val="00CB4212"/>
    <w:rsid w:val="00CB42A6"/>
    <w:rsid w:val="00CB49AA"/>
    <w:rsid w:val="00CB55BE"/>
    <w:rsid w:val="00CB575F"/>
    <w:rsid w:val="00CB5D36"/>
    <w:rsid w:val="00CB5F73"/>
    <w:rsid w:val="00CB5F90"/>
    <w:rsid w:val="00CB6712"/>
    <w:rsid w:val="00CB725D"/>
    <w:rsid w:val="00CB7741"/>
    <w:rsid w:val="00CC259C"/>
    <w:rsid w:val="00CC2711"/>
    <w:rsid w:val="00CC3502"/>
    <w:rsid w:val="00CC617D"/>
    <w:rsid w:val="00CC6231"/>
    <w:rsid w:val="00CC652A"/>
    <w:rsid w:val="00CC7FE9"/>
    <w:rsid w:val="00CD2A6E"/>
    <w:rsid w:val="00CD3986"/>
    <w:rsid w:val="00CD3E14"/>
    <w:rsid w:val="00CD5919"/>
    <w:rsid w:val="00CD5976"/>
    <w:rsid w:val="00CD5BAD"/>
    <w:rsid w:val="00CD5F22"/>
    <w:rsid w:val="00CD6B14"/>
    <w:rsid w:val="00CE00A9"/>
    <w:rsid w:val="00CE17FE"/>
    <w:rsid w:val="00CE2A9C"/>
    <w:rsid w:val="00CE2C44"/>
    <w:rsid w:val="00CE3C0B"/>
    <w:rsid w:val="00CE4B73"/>
    <w:rsid w:val="00CE5AC0"/>
    <w:rsid w:val="00CE62A5"/>
    <w:rsid w:val="00CE7195"/>
    <w:rsid w:val="00CE7922"/>
    <w:rsid w:val="00CF0653"/>
    <w:rsid w:val="00CF06A2"/>
    <w:rsid w:val="00CF0FD8"/>
    <w:rsid w:val="00CF1975"/>
    <w:rsid w:val="00CF2BF8"/>
    <w:rsid w:val="00CF36E5"/>
    <w:rsid w:val="00CF393A"/>
    <w:rsid w:val="00CF3C9E"/>
    <w:rsid w:val="00CF6743"/>
    <w:rsid w:val="00CF7A09"/>
    <w:rsid w:val="00CF7B1A"/>
    <w:rsid w:val="00D0194B"/>
    <w:rsid w:val="00D01BDD"/>
    <w:rsid w:val="00D02C1C"/>
    <w:rsid w:val="00D02CA4"/>
    <w:rsid w:val="00D031EB"/>
    <w:rsid w:val="00D0512E"/>
    <w:rsid w:val="00D052E7"/>
    <w:rsid w:val="00D06CB0"/>
    <w:rsid w:val="00D0776A"/>
    <w:rsid w:val="00D079B0"/>
    <w:rsid w:val="00D10F5E"/>
    <w:rsid w:val="00D1222A"/>
    <w:rsid w:val="00D12C3A"/>
    <w:rsid w:val="00D13381"/>
    <w:rsid w:val="00D13C29"/>
    <w:rsid w:val="00D14171"/>
    <w:rsid w:val="00D160A3"/>
    <w:rsid w:val="00D169C2"/>
    <w:rsid w:val="00D172CF"/>
    <w:rsid w:val="00D17C31"/>
    <w:rsid w:val="00D202BD"/>
    <w:rsid w:val="00D20622"/>
    <w:rsid w:val="00D22016"/>
    <w:rsid w:val="00D22292"/>
    <w:rsid w:val="00D22F7B"/>
    <w:rsid w:val="00D2373C"/>
    <w:rsid w:val="00D23C3B"/>
    <w:rsid w:val="00D24935"/>
    <w:rsid w:val="00D2569C"/>
    <w:rsid w:val="00D265A8"/>
    <w:rsid w:val="00D270C6"/>
    <w:rsid w:val="00D27959"/>
    <w:rsid w:val="00D307C2"/>
    <w:rsid w:val="00D30E30"/>
    <w:rsid w:val="00D3109B"/>
    <w:rsid w:val="00D3136D"/>
    <w:rsid w:val="00D31370"/>
    <w:rsid w:val="00D32117"/>
    <w:rsid w:val="00D32F06"/>
    <w:rsid w:val="00D332A1"/>
    <w:rsid w:val="00D33FCD"/>
    <w:rsid w:val="00D34288"/>
    <w:rsid w:val="00D348A8"/>
    <w:rsid w:val="00D34A36"/>
    <w:rsid w:val="00D355F0"/>
    <w:rsid w:val="00D35AE4"/>
    <w:rsid w:val="00D3643C"/>
    <w:rsid w:val="00D40980"/>
    <w:rsid w:val="00D40A49"/>
    <w:rsid w:val="00D421B6"/>
    <w:rsid w:val="00D42BD2"/>
    <w:rsid w:val="00D44243"/>
    <w:rsid w:val="00D448C5"/>
    <w:rsid w:val="00D44D68"/>
    <w:rsid w:val="00D44DDD"/>
    <w:rsid w:val="00D44E66"/>
    <w:rsid w:val="00D45285"/>
    <w:rsid w:val="00D45C38"/>
    <w:rsid w:val="00D463EE"/>
    <w:rsid w:val="00D46421"/>
    <w:rsid w:val="00D46CDF"/>
    <w:rsid w:val="00D46CEC"/>
    <w:rsid w:val="00D4777F"/>
    <w:rsid w:val="00D50394"/>
    <w:rsid w:val="00D50411"/>
    <w:rsid w:val="00D509A4"/>
    <w:rsid w:val="00D50AEE"/>
    <w:rsid w:val="00D50B8F"/>
    <w:rsid w:val="00D515CA"/>
    <w:rsid w:val="00D5224E"/>
    <w:rsid w:val="00D52E92"/>
    <w:rsid w:val="00D5398B"/>
    <w:rsid w:val="00D54DFE"/>
    <w:rsid w:val="00D54F9C"/>
    <w:rsid w:val="00D5503E"/>
    <w:rsid w:val="00D55C0A"/>
    <w:rsid w:val="00D57429"/>
    <w:rsid w:val="00D60688"/>
    <w:rsid w:val="00D60C8B"/>
    <w:rsid w:val="00D60DBF"/>
    <w:rsid w:val="00D61E94"/>
    <w:rsid w:val="00D6206B"/>
    <w:rsid w:val="00D62249"/>
    <w:rsid w:val="00D62471"/>
    <w:rsid w:val="00D62FEF"/>
    <w:rsid w:val="00D633A3"/>
    <w:rsid w:val="00D64510"/>
    <w:rsid w:val="00D65ECE"/>
    <w:rsid w:val="00D6655B"/>
    <w:rsid w:val="00D66587"/>
    <w:rsid w:val="00D66BC3"/>
    <w:rsid w:val="00D702D1"/>
    <w:rsid w:val="00D73043"/>
    <w:rsid w:val="00D73830"/>
    <w:rsid w:val="00D73BAC"/>
    <w:rsid w:val="00D7410C"/>
    <w:rsid w:val="00D74789"/>
    <w:rsid w:val="00D7500D"/>
    <w:rsid w:val="00D754DD"/>
    <w:rsid w:val="00D76852"/>
    <w:rsid w:val="00D77F93"/>
    <w:rsid w:val="00D81EF4"/>
    <w:rsid w:val="00D83670"/>
    <w:rsid w:val="00D839A5"/>
    <w:rsid w:val="00D8442C"/>
    <w:rsid w:val="00D84564"/>
    <w:rsid w:val="00D862C5"/>
    <w:rsid w:val="00D86777"/>
    <w:rsid w:val="00D86851"/>
    <w:rsid w:val="00D878EA"/>
    <w:rsid w:val="00D87BC0"/>
    <w:rsid w:val="00D904A5"/>
    <w:rsid w:val="00D90664"/>
    <w:rsid w:val="00D906BD"/>
    <w:rsid w:val="00D91383"/>
    <w:rsid w:val="00D92B1F"/>
    <w:rsid w:val="00D93930"/>
    <w:rsid w:val="00D94053"/>
    <w:rsid w:val="00D96566"/>
    <w:rsid w:val="00D9754A"/>
    <w:rsid w:val="00D97618"/>
    <w:rsid w:val="00D976F0"/>
    <w:rsid w:val="00DA0BD5"/>
    <w:rsid w:val="00DA0D28"/>
    <w:rsid w:val="00DA1D58"/>
    <w:rsid w:val="00DA1D71"/>
    <w:rsid w:val="00DA1F51"/>
    <w:rsid w:val="00DA2625"/>
    <w:rsid w:val="00DA2708"/>
    <w:rsid w:val="00DA37CF"/>
    <w:rsid w:val="00DA4120"/>
    <w:rsid w:val="00DA49A9"/>
    <w:rsid w:val="00DA4D57"/>
    <w:rsid w:val="00DA5259"/>
    <w:rsid w:val="00DA530A"/>
    <w:rsid w:val="00DA60FA"/>
    <w:rsid w:val="00DA65BC"/>
    <w:rsid w:val="00DA76F6"/>
    <w:rsid w:val="00DB077F"/>
    <w:rsid w:val="00DB08E9"/>
    <w:rsid w:val="00DB1403"/>
    <w:rsid w:val="00DB19B6"/>
    <w:rsid w:val="00DB1AB5"/>
    <w:rsid w:val="00DB1DAA"/>
    <w:rsid w:val="00DB3422"/>
    <w:rsid w:val="00DB4401"/>
    <w:rsid w:val="00DB5C10"/>
    <w:rsid w:val="00DB6377"/>
    <w:rsid w:val="00DB6924"/>
    <w:rsid w:val="00DB6ACB"/>
    <w:rsid w:val="00DB6F1C"/>
    <w:rsid w:val="00DB7C37"/>
    <w:rsid w:val="00DC0C5E"/>
    <w:rsid w:val="00DC1255"/>
    <w:rsid w:val="00DC1CD0"/>
    <w:rsid w:val="00DC2676"/>
    <w:rsid w:val="00DC297F"/>
    <w:rsid w:val="00DC3D33"/>
    <w:rsid w:val="00DC472E"/>
    <w:rsid w:val="00DC57F6"/>
    <w:rsid w:val="00DC5DD3"/>
    <w:rsid w:val="00DC6310"/>
    <w:rsid w:val="00DC74CF"/>
    <w:rsid w:val="00DD1692"/>
    <w:rsid w:val="00DD19DB"/>
    <w:rsid w:val="00DD2CB1"/>
    <w:rsid w:val="00DD3609"/>
    <w:rsid w:val="00DD4EA9"/>
    <w:rsid w:val="00DD63F1"/>
    <w:rsid w:val="00DD6ED4"/>
    <w:rsid w:val="00DD7B76"/>
    <w:rsid w:val="00DD7F2E"/>
    <w:rsid w:val="00DE0294"/>
    <w:rsid w:val="00DE0A4D"/>
    <w:rsid w:val="00DE0AC5"/>
    <w:rsid w:val="00DE0DA7"/>
    <w:rsid w:val="00DE12C5"/>
    <w:rsid w:val="00DE2229"/>
    <w:rsid w:val="00DE30B5"/>
    <w:rsid w:val="00DE3CA5"/>
    <w:rsid w:val="00DE62C6"/>
    <w:rsid w:val="00DE6810"/>
    <w:rsid w:val="00DE68A0"/>
    <w:rsid w:val="00DE6BE5"/>
    <w:rsid w:val="00DE6C7A"/>
    <w:rsid w:val="00DE755D"/>
    <w:rsid w:val="00DF1C53"/>
    <w:rsid w:val="00DF3BFB"/>
    <w:rsid w:val="00DF3C4C"/>
    <w:rsid w:val="00DF42A1"/>
    <w:rsid w:val="00DF4E02"/>
    <w:rsid w:val="00DF56A6"/>
    <w:rsid w:val="00DF5AD2"/>
    <w:rsid w:val="00DF719D"/>
    <w:rsid w:val="00E00AA0"/>
    <w:rsid w:val="00E00F4E"/>
    <w:rsid w:val="00E0170F"/>
    <w:rsid w:val="00E02478"/>
    <w:rsid w:val="00E029D5"/>
    <w:rsid w:val="00E03B8D"/>
    <w:rsid w:val="00E03BDA"/>
    <w:rsid w:val="00E03C97"/>
    <w:rsid w:val="00E03D5F"/>
    <w:rsid w:val="00E041C4"/>
    <w:rsid w:val="00E0488E"/>
    <w:rsid w:val="00E05631"/>
    <w:rsid w:val="00E05BC6"/>
    <w:rsid w:val="00E06357"/>
    <w:rsid w:val="00E074BC"/>
    <w:rsid w:val="00E078A7"/>
    <w:rsid w:val="00E07A99"/>
    <w:rsid w:val="00E07C9D"/>
    <w:rsid w:val="00E07E22"/>
    <w:rsid w:val="00E10066"/>
    <w:rsid w:val="00E118C7"/>
    <w:rsid w:val="00E11BDB"/>
    <w:rsid w:val="00E121BC"/>
    <w:rsid w:val="00E12E69"/>
    <w:rsid w:val="00E12EA3"/>
    <w:rsid w:val="00E130E3"/>
    <w:rsid w:val="00E13215"/>
    <w:rsid w:val="00E1362B"/>
    <w:rsid w:val="00E14090"/>
    <w:rsid w:val="00E14756"/>
    <w:rsid w:val="00E15DC6"/>
    <w:rsid w:val="00E16BD8"/>
    <w:rsid w:val="00E17944"/>
    <w:rsid w:val="00E17B36"/>
    <w:rsid w:val="00E207DF"/>
    <w:rsid w:val="00E21762"/>
    <w:rsid w:val="00E21FEC"/>
    <w:rsid w:val="00E22367"/>
    <w:rsid w:val="00E2312B"/>
    <w:rsid w:val="00E23B5D"/>
    <w:rsid w:val="00E24A18"/>
    <w:rsid w:val="00E254ED"/>
    <w:rsid w:val="00E2689A"/>
    <w:rsid w:val="00E26E8D"/>
    <w:rsid w:val="00E27078"/>
    <w:rsid w:val="00E279A1"/>
    <w:rsid w:val="00E279F6"/>
    <w:rsid w:val="00E27B08"/>
    <w:rsid w:val="00E307F8"/>
    <w:rsid w:val="00E30F6E"/>
    <w:rsid w:val="00E311E7"/>
    <w:rsid w:val="00E325D3"/>
    <w:rsid w:val="00E32BEC"/>
    <w:rsid w:val="00E331F7"/>
    <w:rsid w:val="00E33540"/>
    <w:rsid w:val="00E34CDB"/>
    <w:rsid w:val="00E35678"/>
    <w:rsid w:val="00E35B78"/>
    <w:rsid w:val="00E36662"/>
    <w:rsid w:val="00E36FD9"/>
    <w:rsid w:val="00E3750B"/>
    <w:rsid w:val="00E379E1"/>
    <w:rsid w:val="00E40311"/>
    <w:rsid w:val="00E409F3"/>
    <w:rsid w:val="00E41CD1"/>
    <w:rsid w:val="00E41EA7"/>
    <w:rsid w:val="00E42B8C"/>
    <w:rsid w:val="00E42F74"/>
    <w:rsid w:val="00E43ADB"/>
    <w:rsid w:val="00E44B55"/>
    <w:rsid w:val="00E45B3E"/>
    <w:rsid w:val="00E46D00"/>
    <w:rsid w:val="00E47EAF"/>
    <w:rsid w:val="00E5048F"/>
    <w:rsid w:val="00E51E43"/>
    <w:rsid w:val="00E5276D"/>
    <w:rsid w:val="00E52874"/>
    <w:rsid w:val="00E5390A"/>
    <w:rsid w:val="00E53C73"/>
    <w:rsid w:val="00E53E60"/>
    <w:rsid w:val="00E541B2"/>
    <w:rsid w:val="00E5427A"/>
    <w:rsid w:val="00E55291"/>
    <w:rsid w:val="00E55B00"/>
    <w:rsid w:val="00E55B66"/>
    <w:rsid w:val="00E55BD7"/>
    <w:rsid w:val="00E563F5"/>
    <w:rsid w:val="00E566ED"/>
    <w:rsid w:val="00E567C4"/>
    <w:rsid w:val="00E56FAA"/>
    <w:rsid w:val="00E57338"/>
    <w:rsid w:val="00E60AF3"/>
    <w:rsid w:val="00E613A9"/>
    <w:rsid w:val="00E6203E"/>
    <w:rsid w:val="00E630B6"/>
    <w:rsid w:val="00E65617"/>
    <w:rsid w:val="00E6596C"/>
    <w:rsid w:val="00E65C43"/>
    <w:rsid w:val="00E65CD5"/>
    <w:rsid w:val="00E66563"/>
    <w:rsid w:val="00E70931"/>
    <w:rsid w:val="00E7193C"/>
    <w:rsid w:val="00E728AE"/>
    <w:rsid w:val="00E728EA"/>
    <w:rsid w:val="00E728FB"/>
    <w:rsid w:val="00E7416E"/>
    <w:rsid w:val="00E74635"/>
    <w:rsid w:val="00E746D5"/>
    <w:rsid w:val="00E75A65"/>
    <w:rsid w:val="00E76920"/>
    <w:rsid w:val="00E80FDB"/>
    <w:rsid w:val="00E8182F"/>
    <w:rsid w:val="00E82785"/>
    <w:rsid w:val="00E83588"/>
    <w:rsid w:val="00E83D0D"/>
    <w:rsid w:val="00E83FE5"/>
    <w:rsid w:val="00E84A90"/>
    <w:rsid w:val="00E85030"/>
    <w:rsid w:val="00E855EB"/>
    <w:rsid w:val="00E85C9D"/>
    <w:rsid w:val="00E85F65"/>
    <w:rsid w:val="00E862FD"/>
    <w:rsid w:val="00E86700"/>
    <w:rsid w:val="00E8737B"/>
    <w:rsid w:val="00E87C36"/>
    <w:rsid w:val="00E90334"/>
    <w:rsid w:val="00E90581"/>
    <w:rsid w:val="00E910F1"/>
    <w:rsid w:val="00E91A1E"/>
    <w:rsid w:val="00E92147"/>
    <w:rsid w:val="00E926A4"/>
    <w:rsid w:val="00E928B9"/>
    <w:rsid w:val="00E92BE1"/>
    <w:rsid w:val="00E9329D"/>
    <w:rsid w:val="00E93695"/>
    <w:rsid w:val="00E942DC"/>
    <w:rsid w:val="00E94714"/>
    <w:rsid w:val="00E949AD"/>
    <w:rsid w:val="00E94B55"/>
    <w:rsid w:val="00E94E94"/>
    <w:rsid w:val="00E94FDB"/>
    <w:rsid w:val="00E9540D"/>
    <w:rsid w:val="00E96941"/>
    <w:rsid w:val="00E96B15"/>
    <w:rsid w:val="00E97E9A"/>
    <w:rsid w:val="00EA11C5"/>
    <w:rsid w:val="00EA147A"/>
    <w:rsid w:val="00EA1BF9"/>
    <w:rsid w:val="00EA21E9"/>
    <w:rsid w:val="00EA35F9"/>
    <w:rsid w:val="00EA40A3"/>
    <w:rsid w:val="00EA4892"/>
    <w:rsid w:val="00EA51D0"/>
    <w:rsid w:val="00EA56FF"/>
    <w:rsid w:val="00EA57FF"/>
    <w:rsid w:val="00EA5DD7"/>
    <w:rsid w:val="00EA62F5"/>
    <w:rsid w:val="00EA79BD"/>
    <w:rsid w:val="00EB1382"/>
    <w:rsid w:val="00EB18CB"/>
    <w:rsid w:val="00EB1A51"/>
    <w:rsid w:val="00EB1DBE"/>
    <w:rsid w:val="00EB2810"/>
    <w:rsid w:val="00EB338D"/>
    <w:rsid w:val="00EB3499"/>
    <w:rsid w:val="00EB5C25"/>
    <w:rsid w:val="00EB6A27"/>
    <w:rsid w:val="00EB707B"/>
    <w:rsid w:val="00EB717D"/>
    <w:rsid w:val="00EB7297"/>
    <w:rsid w:val="00EB780B"/>
    <w:rsid w:val="00EC0CC8"/>
    <w:rsid w:val="00EC2278"/>
    <w:rsid w:val="00EC2693"/>
    <w:rsid w:val="00EC36C9"/>
    <w:rsid w:val="00EC5012"/>
    <w:rsid w:val="00EC5EE9"/>
    <w:rsid w:val="00EC633A"/>
    <w:rsid w:val="00EC6EBF"/>
    <w:rsid w:val="00EC7CB5"/>
    <w:rsid w:val="00ED148C"/>
    <w:rsid w:val="00ED2784"/>
    <w:rsid w:val="00ED324F"/>
    <w:rsid w:val="00ED3549"/>
    <w:rsid w:val="00ED39A9"/>
    <w:rsid w:val="00ED3DB6"/>
    <w:rsid w:val="00ED3E3F"/>
    <w:rsid w:val="00ED425F"/>
    <w:rsid w:val="00ED4A83"/>
    <w:rsid w:val="00ED4CB0"/>
    <w:rsid w:val="00ED55C6"/>
    <w:rsid w:val="00ED6512"/>
    <w:rsid w:val="00ED6CC3"/>
    <w:rsid w:val="00ED6F05"/>
    <w:rsid w:val="00EE04A8"/>
    <w:rsid w:val="00EE04E8"/>
    <w:rsid w:val="00EE14EB"/>
    <w:rsid w:val="00EE1F41"/>
    <w:rsid w:val="00EE2002"/>
    <w:rsid w:val="00EE2E49"/>
    <w:rsid w:val="00EE3017"/>
    <w:rsid w:val="00EE3ADA"/>
    <w:rsid w:val="00EE418D"/>
    <w:rsid w:val="00EE4483"/>
    <w:rsid w:val="00EE535E"/>
    <w:rsid w:val="00EE5457"/>
    <w:rsid w:val="00EE55E0"/>
    <w:rsid w:val="00EE5B7C"/>
    <w:rsid w:val="00EE7288"/>
    <w:rsid w:val="00EE78BE"/>
    <w:rsid w:val="00EE7C20"/>
    <w:rsid w:val="00EF038F"/>
    <w:rsid w:val="00EF31B6"/>
    <w:rsid w:val="00EF50C3"/>
    <w:rsid w:val="00EF5377"/>
    <w:rsid w:val="00EF566A"/>
    <w:rsid w:val="00EF65F1"/>
    <w:rsid w:val="00EF6901"/>
    <w:rsid w:val="00EF7326"/>
    <w:rsid w:val="00EF73DB"/>
    <w:rsid w:val="00F01006"/>
    <w:rsid w:val="00F016D5"/>
    <w:rsid w:val="00F019C7"/>
    <w:rsid w:val="00F028D1"/>
    <w:rsid w:val="00F049EA"/>
    <w:rsid w:val="00F05ADE"/>
    <w:rsid w:val="00F06B11"/>
    <w:rsid w:val="00F06D67"/>
    <w:rsid w:val="00F10838"/>
    <w:rsid w:val="00F10C6A"/>
    <w:rsid w:val="00F10F53"/>
    <w:rsid w:val="00F11495"/>
    <w:rsid w:val="00F1172F"/>
    <w:rsid w:val="00F11A47"/>
    <w:rsid w:val="00F120C5"/>
    <w:rsid w:val="00F13D18"/>
    <w:rsid w:val="00F144B7"/>
    <w:rsid w:val="00F1647A"/>
    <w:rsid w:val="00F171D8"/>
    <w:rsid w:val="00F17C30"/>
    <w:rsid w:val="00F17E5E"/>
    <w:rsid w:val="00F20B6F"/>
    <w:rsid w:val="00F2199E"/>
    <w:rsid w:val="00F22542"/>
    <w:rsid w:val="00F2263C"/>
    <w:rsid w:val="00F23FAD"/>
    <w:rsid w:val="00F24E69"/>
    <w:rsid w:val="00F25FC7"/>
    <w:rsid w:val="00F2666D"/>
    <w:rsid w:val="00F27231"/>
    <w:rsid w:val="00F30307"/>
    <w:rsid w:val="00F30423"/>
    <w:rsid w:val="00F314ED"/>
    <w:rsid w:val="00F315C3"/>
    <w:rsid w:val="00F31CFE"/>
    <w:rsid w:val="00F32960"/>
    <w:rsid w:val="00F339C0"/>
    <w:rsid w:val="00F33EB6"/>
    <w:rsid w:val="00F35403"/>
    <w:rsid w:val="00F36210"/>
    <w:rsid w:val="00F36385"/>
    <w:rsid w:val="00F36979"/>
    <w:rsid w:val="00F37454"/>
    <w:rsid w:val="00F40016"/>
    <w:rsid w:val="00F4033F"/>
    <w:rsid w:val="00F4047D"/>
    <w:rsid w:val="00F41B01"/>
    <w:rsid w:val="00F41B7E"/>
    <w:rsid w:val="00F431D6"/>
    <w:rsid w:val="00F43AD4"/>
    <w:rsid w:val="00F4425C"/>
    <w:rsid w:val="00F462D9"/>
    <w:rsid w:val="00F4692D"/>
    <w:rsid w:val="00F46B4F"/>
    <w:rsid w:val="00F46BBE"/>
    <w:rsid w:val="00F46DC7"/>
    <w:rsid w:val="00F476BA"/>
    <w:rsid w:val="00F50490"/>
    <w:rsid w:val="00F50AA9"/>
    <w:rsid w:val="00F50C81"/>
    <w:rsid w:val="00F5183B"/>
    <w:rsid w:val="00F54234"/>
    <w:rsid w:val="00F54923"/>
    <w:rsid w:val="00F55853"/>
    <w:rsid w:val="00F55C06"/>
    <w:rsid w:val="00F562D1"/>
    <w:rsid w:val="00F56821"/>
    <w:rsid w:val="00F5685E"/>
    <w:rsid w:val="00F57A95"/>
    <w:rsid w:val="00F61B01"/>
    <w:rsid w:val="00F63409"/>
    <w:rsid w:val="00F63E17"/>
    <w:rsid w:val="00F64360"/>
    <w:rsid w:val="00F65401"/>
    <w:rsid w:val="00F657AF"/>
    <w:rsid w:val="00F671B7"/>
    <w:rsid w:val="00F67716"/>
    <w:rsid w:val="00F679BB"/>
    <w:rsid w:val="00F7091F"/>
    <w:rsid w:val="00F71525"/>
    <w:rsid w:val="00F72EAD"/>
    <w:rsid w:val="00F732BC"/>
    <w:rsid w:val="00F74349"/>
    <w:rsid w:val="00F767EA"/>
    <w:rsid w:val="00F76ACF"/>
    <w:rsid w:val="00F7712D"/>
    <w:rsid w:val="00F77A82"/>
    <w:rsid w:val="00F77D9E"/>
    <w:rsid w:val="00F80615"/>
    <w:rsid w:val="00F80818"/>
    <w:rsid w:val="00F80CA3"/>
    <w:rsid w:val="00F818FF"/>
    <w:rsid w:val="00F83FB4"/>
    <w:rsid w:val="00F85052"/>
    <w:rsid w:val="00F85770"/>
    <w:rsid w:val="00F866D1"/>
    <w:rsid w:val="00F87A73"/>
    <w:rsid w:val="00F87F44"/>
    <w:rsid w:val="00F91126"/>
    <w:rsid w:val="00F92DE5"/>
    <w:rsid w:val="00F9345A"/>
    <w:rsid w:val="00F936AC"/>
    <w:rsid w:val="00F93732"/>
    <w:rsid w:val="00F94258"/>
    <w:rsid w:val="00F94291"/>
    <w:rsid w:val="00F9451F"/>
    <w:rsid w:val="00F946BD"/>
    <w:rsid w:val="00F94F75"/>
    <w:rsid w:val="00F95B45"/>
    <w:rsid w:val="00F967C5"/>
    <w:rsid w:val="00F96A9D"/>
    <w:rsid w:val="00F96B44"/>
    <w:rsid w:val="00F97CD7"/>
    <w:rsid w:val="00FA192A"/>
    <w:rsid w:val="00FA435A"/>
    <w:rsid w:val="00FA491A"/>
    <w:rsid w:val="00FA518B"/>
    <w:rsid w:val="00FA6F5C"/>
    <w:rsid w:val="00FA78C2"/>
    <w:rsid w:val="00FB00DA"/>
    <w:rsid w:val="00FB0952"/>
    <w:rsid w:val="00FB0956"/>
    <w:rsid w:val="00FB17D1"/>
    <w:rsid w:val="00FB255B"/>
    <w:rsid w:val="00FB3C89"/>
    <w:rsid w:val="00FB444A"/>
    <w:rsid w:val="00FB44F7"/>
    <w:rsid w:val="00FB499F"/>
    <w:rsid w:val="00FB513F"/>
    <w:rsid w:val="00FB5D7F"/>
    <w:rsid w:val="00FB6794"/>
    <w:rsid w:val="00FB6E40"/>
    <w:rsid w:val="00FB79EC"/>
    <w:rsid w:val="00FC01A7"/>
    <w:rsid w:val="00FC02A8"/>
    <w:rsid w:val="00FC08EF"/>
    <w:rsid w:val="00FC3700"/>
    <w:rsid w:val="00FC41E1"/>
    <w:rsid w:val="00FC46D5"/>
    <w:rsid w:val="00FC5898"/>
    <w:rsid w:val="00FC626E"/>
    <w:rsid w:val="00FC63CD"/>
    <w:rsid w:val="00FC7466"/>
    <w:rsid w:val="00FC7876"/>
    <w:rsid w:val="00FD0FC5"/>
    <w:rsid w:val="00FD12A7"/>
    <w:rsid w:val="00FD24E2"/>
    <w:rsid w:val="00FD2EBE"/>
    <w:rsid w:val="00FD462F"/>
    <w:rsid w:val="00FD48BE"/>
    <w:rsid w:val="00FD49F6"/>
    <w:rsid w:val="00FD56D0"/>
    <w:rsid w:val="00FD6AD1"/>
    <w:rsid w:val="00FD79F2"/>
    <w:rsid w:val="00FD7F09"/>
    <w:rsid w:val="00FE0007"/>
    <w:rsid w:val="00FE0DC1"/>
    <w:rsid w:val="00FE270C"/>
    <w:rsid w:val="00FE45C5"/>
    <w:rsid w:val="00FE45D4"/>
    <w:rsid w:val="00FE4F28"/>
    <w:rsid w:val="00FE4FE3"/>
    <w:rsid w:val="00FE62E0"/>
    <w:rsid w:val="00FE6A29"/>
    <w:rsid w:val="00FF028A"/>
    <w:rsid w:val="00FF0423"/>
    <w:rsid w:val="00FF13DB"/>
    <w:rsid w:val="00FF1E1E"/>
    <w:rsid w:val="00FF29A7"/>
    <w:rsid w:val="00FF2ACE"/>
    <w:rsid w:val="00FF45C0"/>
    <w:rsid w:val="00FF4EE1"/>
    <w:rsid w:val="00FF4F21"/>
    <w:rsid w:val="00FF5234"/>
    <w:rsid w:val="00FF5249"/>
    <w:rsid w:val="00FF59E6"/>
    <w:rsid w:val="00FF5C39"/>
    <w:rsid w:val="00FF6CBD"/>
    <w:rsid w:val="00FF6FD1"/>
    <w:rsid w:val="00FF734E"/>
    <w:rsid w:val="00FF7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A48E2D"/>
  <w15:docId w15:val="{DF972483-10E2-4A97-AC0C-F34C7CAF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7EE"/>
    <w:pPr>
      <w:overflowPunct w:val="0"/>
      <w:autoSpaceDE w:val="0"/>
      <w:autoSpaceDN w:val="0"/>
      <w:adjustRightInd w:val="0"/>
      <w:textAlignment w:val="baseline"/>
    </w:pPr>
    <w:rPr>
      <w:rFonts w:ascii="Arial" w:hAnsi="Arial" w:cs="Arial"/>
      <w:sz w:val="24"/>
      <w:lang w:val="en-GB"/>
    </w:rPr>
  </w:style>
  <w:style w:type="paragraph" w:styleId="Heading1">
    <w:name w:val="heading 1"/>
    <w:basedOn w:val="Normal"/>
    <w:next w:val="Normal"/>
    <w:link w:val="Heading1Char"/>
    <w:uiPriority w:val="99"/>
    <w:qFormat/>
    <w:rsid w:val="005A3752"/>
    <w:pPr>
      <w:widowControl w:val="0"/>
      <w:spacing w:after="480"/>
      <w:jc w:val="center"/>
      <w:outlineLvl w:val="0"/>
    </w:pPr>
    <w:rPr>
      <w:b/>
      <w:sz w:val="40"/>
      <w:szCs w:val="40"/>
      <w:lang w:val="cy-GB"/>
    </w:rPr>
  </w:style>
  <w:style w:type="paragraph" w:styleId="Heading2">
    <w:name w:val="heading 2"/>
    <w:basedOn w:val="Normal"/>
    <w:next w:val="Normal"/>
    <w:link w:val="Heading2Char"/>
    <w:qFormat/>
    <w:rsid w:val="005A3752"/>
    <w:pPr>
      <w:widowControl w:val="0"/>
      <w:pBdr>
        <w:top w:val="single" w:sz="4" w:space="1" w:color="auto"/>
        <w:left w:val="single" w:sz="4" w:space="4" w:color="auto"/>
        <w:bottom w:val="single" w:sz="4" w:space="1" w:color="auto"/>
        <w:right w:val="single" w:sz="4" w:space="4" w:color="auto"/>
      </w:pBdr>
      <w:shd w:val="clear" w:color="auto" w:fill="D9D9D9"/>
      <w:spacing w:after="480"/>
      <w:outlineLvl w:val="1"/>
    </w:pPr>
    <w:rPr>
      <w:b/>
      <w:bCs/>
      <w:sz w:val="28"/>
      <w:szCs w:val="28"/>
      <w:lang w:val="cy-GB"/>
    </w:rPr>
  </w:style>
  <w:style w:type="paragraph" w:styleId="Heading3">
    <w:name w:val="heading 3"/>
    <w:basedOn w:val="Normal"/>
    <w:next w:val="Normal"/>
    <w:qFormat/>
    <w:rsid w:val="005A3752"/>
    <w:pPr>
      <w:widowControl w:val="0"/>
      <w:spacing w:after="240"/>
      <w:outlineLvl w:val="2"/>
    </w:pPr>
    <w:rPr>
      <w:b/>
      <w:szCs w:val="24"/>
      <w:lang w:val="cy-GB"/>
    </w:rPr>
  </w:style>
  <w:style w:type="paragraph" w:styleId="Heading4">
    <w:name w:val="heading 4"/>
    <w:basedOn w:val="Normal"/>
    <w:next w:val="Normal"/>
    <w:qFormat/>
    <w:rsid w:val="007859E4"/>
    <w:pPr>
      <w:keepNext/>
      <w:tabs>
        <w:tab w:val="num" w:pos="864"/>
      </w:tabs>
      <w:ind w:left="864" w:hanging="864"/>
      <w:jc w:val="both"/>
      <w:outlineLvl w:val="3"/>
    </w:pPr>
    <w:rPr>
      <w:rFonts w:ascii="Heledd" w:hAnsi="Heledd"/>
      <w:i/>
    </w:rPr>
  </w:style>
  <w:style w:type="paragraph" w:styleId="Heading5">
    <w:name w:val="heading 5"/>
    <w:basedOn w:val="Normal"/>
    <w:next w:val="Normal"/>
    <w:qFormat/>
    <w:rsid w:val="007859E4"/>
    <w:pPr>
      <w:keepNext/>
      <w:widowControl w:val="0"/>
      <w:tabs>
        <w:tab w:val="num" w:pos="1008"/>
      </w:tabs>
      <w:overflowPunct/>
      <w:spacing w:line="360" w:lineRule="auto"/>
      <w:ind w:left="1008" w:hanging="1008"/>
      <w:textAlignment w:val="auto"/>
      <w:outlineLvl w:val="4"/>
    </w:pPr>
    <w:rPr>
      <w:b/>
      <w:bCs/>
      <w:szCs w:val="24"/>
    </w:rPr>
  </w:style>
  <w:style w:type="paragraph" w:styleId="Heading6">
    <w:name w:val="heading 6"/>
    <w:basedOn w:val="Normal"/>
    <w:next w:val="Normal"/>
    <w:qFormat/>
    <w:rsid w:val="007859E4"/>
    <w:pPr>
      <w:keepNext/>
      <w:tabs>
        <w:tab w:val="num" w:pos="1152"/>
      </w:tabs>
      <w:ind w:left="1152" w:hanging="1152"/>
      <w:jc w:val="both"/>
      <w:outlineLvl w:val="5"/>
    </w:pPr>
    <w:rPr>
      <w:rFonts w:ascii="Heledd" w:hAnsi="Heledd"/>
      <w:b/>
      <w:color w:val="FF0000"/>
      <w:sz w:val="32"/>
    </w:rPr>
  </w:style>
  <w:style w:type="paragraph" w:styleId="Heading7">
    <w:name w:val="heading 7"/>
    <w:basedOn w:val="Normal"/>
    <w:next w:val="Normal"/>
    <w:qFormat/>
    <w:rsid w:val="007859E4"/>
    <w:pPr>
      <w:tabs>
        <w:tab w:val="num" w:pos="1296"/>
      </w:tabs>
      <w:spacing w:before="240" w:after="60"/>
      <w:ind w:left="1296" w:hanging="1296"/>
      <w:outlineLvl w:val="6"/>
    </w:pPr>
    <w:rPr>
      <w:rFonts w:ascii="Times New Roman" w:hAnsi="Times New Roman"/>
      <w:szCs w:val="24"/>
    </w:rPr>
  </w:style>
  <w:style w:type="paragraph" w:styleId="Heading8">
    <w:name w:val="heading 8"/>
    <w:basedOn w:val="Normal"/>
    <w:next w:val="Normal"/>
    <w:qFormat/>
    <w:rsid w:val="007859E4"/>
    <w:pPr>
      <w:tabs>
        <w:tab w:val="num" w:pos="1440"/>
      </w:tabs>
      <w:spacing w:before="240" w:after="60"/>
      <w:ind w:left="1440" w:hanging="1440"/>
      <w:outlineLvl w:val="7"/>
    </w:pPr>
    <w:rPr>
      <w:rFonts w:ascii="Times New Roman" w:hAnsi="Times New Roman"/>
      <w:i/>
      <w:iCs/>
      <w:szCs w:val="24"/>
    </w:rPr>
  </w:style>
  <w:style w:type="paragraph" w:styleId="Heading9">
    <w:name w:val="heading 9"/>
    <w:basedOn w:val="Normal"/>
    <w:next w:val="Normal"/>
    <w:qFormat/>
    <w:rsid w:val="007859E4"/>
    <w:pPr>
      <w:tabs>
        <w:tab w:val="num" w:pos="1584"/>
      </w:tabs>
      <w:spacing w:before="240" w:after="60"/>
      <w:ind w:left="1584" w:hanging="1584"/>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59E4"/>
    <w:rPr>
      <w:sz w:val="20"/>
    </w:rPr>
  </w:style>
  <w:style w:type="character" w:styleId="FootnoteReference">
    <w:name w:val="footnote reference"/>
    <w:basedOn w:val="DefaultParagraphFont"/>
    <w:semiHidden/>
    <w:rsid w:val="007859E4"/>
    <w:rPr>
      <w:vertAlign w:val="superscript"/>
    </w:rPr>
  </w:style>
  <w:style w:type="paragraph" w:styleId="Header">
    <w:name w:val="header"/>
    <w:basedOn w:val="Normal"/>
    <w:link w:val="HeaderChar"/>
    <w:rsid w:val="007859E4"/>
    <w:pPr>
      <w:tabs>
        <w:tab w:val="center" w:pos="4153"/>
        <w:tab w:val="right" w:pos="8306"/>
      </w:tabs>
    </w:pPr>
  </w:style>
  <w:style w:type="paragraph" w:styleId="Footer">
    <w:name w:val="footer"/>
    <w:basedOn w:val="Normal"/>
    <w:link w:val="FooterChar"/>
    <w:uiPriority w:val="99"/>
    <w:rsid w:val="007859E4"/>
    <w:pPr>
      <w:tabs>
        <w:tab w:val="center" w:pos="4153"/>
        <w:tab w:val="right" w:pos="8306"/>
      </w:tabs>
    </w:pPr>
  </w:style>
  <w:style w:type="character" w:styleId="PageNumber">
    <w:name w:val="page number"/>
    <w:basedOn w:val="DefaultParagraphFont"/>
    <w:rsid w:val="007859E4"/>
  </w:style>
  <w:style w:type="paragraph" w:styleId="BodyText">
    <w:name w:val="Body Text"/>
    <w:basedOn w:val="Normal"/>
    <w:link w:val="BodyTextChar"/>
    <w:rsid w:val="007859E4"/>
    <w:pPr>
      <w:jc w:val="both"/>
    </w:pPr>
    <w:rPr>
      <w:rFonts w:ascii="Heledd" w:hAnsi="Heledd"/>
      <w:i/>
    </w:rPr>
  </w:style>
  <w:style w:type="paragraph" w:customStyle="1" w:styleId="BodyTextIndented">
    <w:name w:val="Body Text Indented"/>
    <w:basedOn w:val="Normal"/>
    <w:next w:val="Normal"/>
    <w:uiPriority w:val="99"/>
    <w:rsid w:val="007859E4"/>
    <w:pPr>
      <w:keepLines/>
      <w:tabs>
        <w:tab w:val="left" w:pos="567"/>
        <w:tab w:val="left" w:pos="1134"/>
        <w:tab w:val="left" w:pos="1160"/>
      </w:tabs>
      <w:spacing w:before="170" w:line="280" w:lineRule="exact"/>
      <w:ind w:left="567" w:right="113"/>
      <w:jc w:val="both"/>
    </w:pPr>
    <w:rPr>
      <w:rFonts w:ascii="New Century Schoolbook" w:hAnsi="New Century Schoolbook"/>
      <w:noProof/>
      <w:spacing w:val="-5"/>
      <w:sz w:val="22"/>
    </w:rPr>
  </w:style>
  <w:style w:type="paragraph" w:styleId="BodyText2">
    <w:name w:val="Body Text 2"/>
    <w:basedOn w:val="Normal"/>
    <w:rsid w:val="007859E4"/>
    <w:pPr>
      <w:jc w:val="both"/>
    </w:pPr>
    <w:rPr>
      <w:rFonts w:ascii="Heledd" w:hAnsi="Heledd"/>
    </w:rPr>
  </w:style>
  <w:style w:type="paragraph" w:styleId="BodyTextIndent">
    <w:name w:val="Body Text Indent"/>
    <w:basedOn w:val="Normal"/>
    <w:link w:val="BodyTextIndentChar"/>
    <w:rsid w:val="007859E4"/>
    <w:pPr>
      <w:tabs>
        <w:tab w:val="left" w:pos="567"/>
      </w:tabs>
      <w:ind w:left="567" w:hanging="567"/>
      <w:jc w:val="both"/>
    </w:pPr>
    <w:rPr>
      <w:rFonts w:ascii="Heledd" w:hAnsi="Heledd"/>
    </w:rPr>
  </w:style>
  <w:style w:type="paragraph" w:customStyle="1" w:styleId="Style1">
    <w:name w:val="Style1"/>
    <w:basedOn w:val="Normal"/>
    <w:rsid w:val="007859E4"/>
    <w:pPr>
      <w:overflowPunct/>
      <w:autoSpaceDE/>
      <w:autoSpaceDN/>
      <w:adjustRightInd/>
      <w:textAlignment w:val="auto"/>
    </w:pPr>
    <w:rPr>
      <w:rFonts w:ascii="Heledd" w:hAnsi="Heledd"/>
      <w:szCs w:val="24"/>
    </w:rPr>
  </w:style>
  <w:style w:type="paragraph" w:styleId="BodyText3">
    <w:name w:val="Body Text 3"/>
    <w:basedOn w:val="Normal"/>
    <w:link w:val="BodyText3Char"/>
    <w:uiPriority w:val="99"/>
    <w:rsid w:val="007859E4"/>
    <w:pPr>
      <w:overflowPunct/>
      <w:autoSpaceDE/>
      <w:autoSpaceDN/>
      <w:adjustRightInd/>
      <w:jc w:val="both"/>
      <w:textAlignment w:val="auto"/>
    </w:pPr>
    <w:rPr>
      <w:rFonts w:ascii="Heledd" w:hAnsi="Heledd"/>
      <w:color w:val="339966"/>
      <w:szCs w:val="24"/>
    </w:rPr>
  </w:style>
  <w:style w:type="paragraph" w:styleId="BodyTextIndent2">
    <w:name w:val="Body Text Indent 2"/>
    <w:basedOn w:val="Normal"/>
    <w:rsid w:val="007859E4"/>
    <w:pPr>
      <w:overflowPunct/>
      <w:autoSpaceDE/>
      <w:autoSpaceDN/>
      <w:adjustRightInd/>
      <w:ind w:left="64"/>
      <w:textAlignment w:val="auto"/>
    </w:pPr>
    <w:rPr>
      <w:rFonts w:ascii="Heledd" w:hAnsi="Heledd"/>
      <w:color w:val="339966"/>
      <w:szCs w:val="24"/>
    </w:rPr>
  </w:style>
  <w:style w:type="paragraph" w:styleId="BodyTextIndent3">
    <w:name w:val="Body Text Indent 3"/>
    <w:basedOn w:val="Normal"/>
    <w:rsid w:val="007859E4"/>
    <w:pPr>
      <w:tabs>
        <w:tab w:val="right" w:pos="851"/>
      </w:tabs>
      <w:ind w:left="1080"/>
      <w:jc w:val="both"/>
    </w:pPr>
  </w:style>
  <w:style w:type="paragraph" w:customStyle="1" w:styleId="BodyTextFullMeasure">
    <w:name w:val="Body Text Full Measure"/>
    <w:basedOn w:val="Normal"/>
    <w:next w:val="Normal"/>
    <w:rsid w:val="007859E4"/>
    <w:pPr>
      <w:keepLines/>
      <w:tabs>
        <w:tab w:val="left" w:pos="560"/>
      </w:tabs>
      <w:spacing w:before="227" w:line="280" w:lineRule="exact"/>
      <w:ind w:right="113"/>
      <w:jc w:val="both"/>
    </w:pPr>
    <w:rPr>
      <w:rFonts w:ascii="New Century Schoolbook" w:hAnsi="New Century Schoolbook"/>
      <w:noProof/>
      <w:spacing w:val="-5"/>
      <w:sz w:val="22"/>
    </w:rPr>
  </w:style>
  <w:style w:type="paragraph" w:customStyle="1" w:styleId="aialignBodyTextIndented">
    <w:name w:val="a/i align Body Text Indented"/>
    <w:basedOn w:val="Normal"/>
    <w:next w:val="Normal"/>
    <w:rsid w:val="007859E4"/>
    <w:pPr>
      <w:tabs>
        <w:tab w:val="left" w:pos="567"/>
        <w:tab w:val="left" w:pos="1134"/>
        <w:tab w:val="left" w:pos="1160"/>
      </w:tabs>
      <w:spacing w:before="240" w:line="280" w:lineRule="exact"/>
      <w:ind w:left="1134" w:right="113" w:hanging="567"/>
      <w:jc w:val="both"/>
    </w:pPr>
    <w:rPr>
      <w:rFonts w:ascii="New Century Schoolbook" w:hAnsi="New Century Schoolbook"/>
      <w:noProof/>
      <w:spacing w:val="-5"/>
      <w:sz w:val="22"/>
    </w:rPr>
  </w:style>
  <w:style w:type="paragraph" w:customStyle="1" w:styleId="1214GillBdUlc">
    <w:name w:val="12/14 Gill Bd U/lc"/>
    <w:basedOn w:val="Normal"/>
    <w:next w:val="Normal"/>
    <w:rsid w:val="007859E4"/>
    <w:pPr>
      <w:keepNext/>
      <w:keepLines/>
      <w:tabs>
        <w:tab w:val="left" w:pos="560"/>
      </w:tabs>
      <w:spacing w:before="280" w:line="280" w:lineRule="exact"/>
    </w:pPr>
    <w:rPr>
      <w:rFonts w:ascii="Times New Roman" w:hAnsi="Times New Roman"/>
      <w:b/>
      <w:noProof/>
      <w:sz w:val="20"/>
    </w:rPr>
  </w:style>
  <w:style w:type="paragraph" w:customStyle="1" w:styleId="BodyTextHangingIndent">
    <w:name w:val="Body Text Hanging Indent"/>
    <w:basedOn w:val="Normal"/>
    <w:next w:val="Normal"/>
    <w:rsid w:val="007859E4"/>
    <w:pPr>
      <w:keepLines/>
      <w:tabs>
        <w:tab w:val="left" w:pos="560"/>
        <w:tab w:val="left" w:pos="1134"/>
      </w:tabs>
      <w:spacing w:before="170" w:line="280" w:lineRule="atLeast"/>
      <w:ind w:left="567" w:right="113" w:hanging="567"/>
      <w:jc w:val="both"/>
      <w:textAlignment w:val="auto"/>
    </w:pPr>
    <w:rPr>
      <w:rFonts w:ascii="New Century Schoolbook" w:hAnsi="New Century Schoolbook"/>
      <w:spacing w:val="-5"/>
      <w:sz w:val="22"/>
    </w:rPr>
  </w:style>
  <w:style w:type="paragraph" w:customStyle="1" w:styleId="aiBodyTextIndented">
    <w:name w:val="a/i Body Text Indented"/>
    <w:basedOn w:val="Normal"/>
    <w:next w:val="Normal"/>
    <w:rsid w:val="007859E4"/>
    <w:pPr>
      <w:keepLines/>
      <w:tabs>
        <w:tab w:val="left" w:pos="567"/>
        <w:tab w:val="left" w:pos="1134"/>
        <w:tab w:val="left" w:pos="1160"/>
      </w:tabs>
      <w:spacing w:before="140" w:line="280" w:lineRule="exact"/>
      <w:ind w:left="1134" w:right="113"/>
      <w:jc w:val="both"/>
    </w:pPr>
    <w:rPr>
      <w:rFonts w:ascii="New Century Schoolbook" w:hAnsi="New Century Schoolbook"/>
      <w:noProof/>
      <w:spacing w:val="-5"/>
      <w:sz w:val="22"/>
    </w:rPr>
  </w:style>
  <w:style w:type="paragraph" w:styleId="Title">
    <w:name w:val="Title"/>
    <w:basedOn w:val="Normal"/>
    <w:qFormat/>
    <w:rsid w:val="007859E4"/>
    <w:pPr>
      <w:overflowPunct/>
      <w:autoSpaceDE/>
      <w:autoSpaceDN/>
      <w:adjustRightInd/>
      <w:ind w:firstLine="720"/>
      <w:jc w:val="center"/>
      <w:textAlignment w:val="auto"/>
    </w:pPr>
    <w:rPr>
      <w:b/>
      <w:bCs/>
      <w:szCs w:val="24"/>
    </w:rPr>
  </w:style>
  <w:style w:type="character" w:styleId="CommentReference">
    <w:name w:val="annotation reference"/>
    <w:basedOn w:val="DefaultParagraphFont"/>
    <w:semiHidden/>
    <w:rsid w:val="007859E4"/>
    <w:rPr>
      <w:sz w:val="16"/>
      <w:szCs w:val="16"/>
    </w:rPr>
  </w:style>
  <w:style w:type="paragraph" w:styleId="CommentText">
    <w:name w:val="annotation text"/>
    <w:basedOn w:val="Normal"/>
    <w:link w:val="CommentTextChar"/>
    <w:semiHidden/>
    <w:rsid w:val="007859E4"/>
    <w:rPr>
      <w:sz w:val="20"/>
    </w:rPr>
  </w:style>
  <w:style w:type="character" w:styleId="Hyperlink">
    <w:name w:val="Hyperlink"/>
    <w:basedOn w:val="DefaultParagraphFont"/>
    <w:uiPriority w:val="99"/>
    <w:rsid w:val="007859E4"/>
    <w:rPr>
      <w:color w:val="0000FF"/>
      <w:u w:val="single"/>
    </w:rPr>
  </w:style>
  <w:style w:type="character" w:styleId="FollowedHyperlink">
    <w:name w:val="FollowedHyperlink"/>
    <w:basedOn w:val="DefaultParagraphFont"/>
    <w:rsid w:val="007859E4"/>
    <w:rPr>
      <w:color w:val="800080"/>
      <w:u w:val="single"/>
    </w:rPr>
  </w:style>
  <w:style w:type="paragraph" w:styleId="BlockText">
    <w:name w:val="Block Text"/>
    <w:basedOn w:val="Normal"/>
    <w:rsid w:val="007859E4"/>
    <w:pPr>
      <w:ind w:left="-57" w:right="-57"/>
    </w:pPr>
    <w:rPr>
      <w:b/>
      <w:bCs/>
      <w:i/>
      <w:iCs/>
    </w:rPr>
  </w:style>
  <w:style w:type="paragraph" w:customStyle="1" w:styleId="AFlushLH">
    <w:name w:val="A Flush LH"/>
    <w:rsid w:val="007859E4"/>
    <w:rPr>
      <w:rFonts w:ascii="Heledd" w:hAnsi="Heledd"/>
      <w:b/>
      <w:bCs/>
      <w:iCs/>
      <w:sz w:val="24"/>
      <w:lang w:val="en-GB"/>
    </w:rPr>
  </w:style>
  <w:style w:type="paragraph" w:styleId="ListBullet">
    <w:name w:val="List Bullet"/>
    <w:basedOn w:val="Normal"/>
    <w:autoRedefine/>
    <w:rsid w:val="007859E4"/>
    <w:pPr>
      <w:numPr>
        <w:numId w:val="1"/>
      </w:numPr>
    </w:pPr>
  </w:style>
  <w:style w:type="paragraph" w:styleId="ListBullet2">
    <w:name w:val="List Bullet 2"/>
    <w:basedOn w:val="Normal"/>
    <w:autoRedefine/>
    <w:rsid w:val="007859E4"/>
    <w:pPr>
      <w:numPr>
        <w:numId w:val="2"/>
      </w:numPr>
    </w:pPr>
  </w:style>
  <w:style w:type="paragraph" w:styleId="ListBullet3">
    <w:name w:val="List Bullet 3"/>
    <w:basedOn w:val="Normal"/>
    <w:autoRedefine/>
    <w:uiPriority w:val="99"/>
    <w:rsid w:val="007859E4"/>
    <w:pPr>
      <w:numPr>
        <w:numId w:val="3"/>
      </w:numPr>
    </w:pPr>
  </w:style>
  <w:style w:type="paragraph" w:styleId="ListBullet4">
    <w:name w:val="List Bullet 4"/>
    <w:basedOn w:val="Normal"/>
    <w:autoRedefine/>
    <w:rsid w:val="007859E4"/>
    <w:pPr>
      <w:numPr>
        <w:numId w:val="4"/>
      </w:numPr>
    </w:pPr>
  </w:style>
  <w:style w:type="paragraph" w:styleId="ListBullet5">
    <w:name w:val="List Bullet 5"/>
    <w:basedOn w:val="Normal"/>
    <w:autoRedefine/>
    <w:rsid w:val="007859E4"/>
    <w:pPr>
      <w:numPr>
        <w:numId w:val="5"/>
      </w:numPr>
    </w:pPr>
  </w:style>
  <w:style w:type="paragraph" w:styleId="ListNumber">
    <w:name w:val="List Number"/>
    <w:basedOn w:val="Normal"/>
    <w:rsid w:val="007859E4"/>
    <w:pPr>
      <w:numPr>
        <w:numId w:val="6"/>
      </w:numPr>
    </w:pPr>
  </w:style>
  <w:style w:type="paragraph" w:styleId="ListNumber2">
    <w:name w:val="List Number 2"/>
    <w:basedOn w:val="Normal"/>
    <w:rsid w:val="007859E4"/>
    <w:pPr>
      <w:numPr>
        <w:numId w:val="7"/>
      </w:numPr>
    </w:pPr>
  </w:style>
  <w:style w:type="paragraph" w:styleId="ListNumber3">
    <w:name w:val="List Number 3"/>
    <w:basedOn w:val="Normal"/>
    <w:rsid w:val="007859E4"/>
    <w:pPr>
      <w:numPr>
        <w:numId w:val="8"/>
      </w:numPr>
    </w:pPr>
  </w:style>
  <w:style w:type="paragraph" w:styleId="ListNumber4">
    <w:name w:val="List Number 4"/>
    <w:basedOn w:val="Normal"/>
    <w:rsid w:val="007859E4"/>
    <w:pPr>
      <w:numPr>
        <w:numId w:val="9"/>
      </w:numPr>
    </w:pPr>
  </w:style>
  <w:style w:type="paragraph" w:styleId="ListNumber5">
    <w:name w:val="List Number 5"/>
    <w:basedOn w:val="Normal"/>
    <w:rsid w:val="007859E4"/>
    <w:pPr>
      <w:numPr>
        <w:numId w:val="10"/>
      </w:numPr>
    </w:pPr>
  </w:style>
  <w:style w:type="paragraph" w:styleId="TableofFigures">
    <w:name w:val="table of figures"/>
    <w:basedOn w:val="Normal"/>
    <w:next w:val="Normal"/>
    <w:semiHidden/>
    <w:rsid w:val="007859E4"/>
    <w:pPr>
      <w:ind w:left="480" w:hanging="480"/>
    </w:pPr>
  </w:style>
  <w:style w:type="paragraph" w:styleId="EnvelopeAddress">
    <w:name w:val="envelope address"/>
    <w:basedOn w:val="Normal"/>
    <w:rsid w:val="007859E4"/>
    <w:pPr>
      <w:framePr w:w="7920" w:h="1980" w:hRule="exact" w:hSpace="180" w:wrap="auto" w:hAnchor="page" w:xAlign="center" w:yAlign="bottom"/>
      <w:ind w:left="2880"/>
    </w:pPr>
    <w:rPr>
      <w:szCs w:val="24"/>
    </w:rPr>
  </w:style>
  <w:style w:type="paragraph" w:styleId="EnvelopeReturn">
    <w:name w:val="envelope return"/>
    <w:basedOn w:val="Normal"/>
    <w:rsid w:val="007859E4"/>
    <w:rPr>
      <w:sz w:val="20"/>
    </w:rPr>
  </w:style>
  <w:style w:type="paragraph" w:customStyle="1" w:styleId="LHTable">
    <w:name w:val="LH Table"/>
    <w:basedOn w:val="Normal"/>
    <w:rsid w:val="007859E4"/>
    <w:rPr>
      <w:b/>
      <w:bCs/>
      <w:iCs/>
    </w:rPr>
  </w:style>
  <w:style w:type="table" w:styleId="TableGrid">
    <w:name w:val="Table Grid"/>
    <w:basedOn w:val="TableNormal"/>
    <w:uiPriority w:val="39"/>
    <w:rsid w:val="00E51E4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26365"/>
    <w:rPr>
      <w:rFonts w:ascii="Tahoma" w:hAnsi="Tahoma" w:cs="Tahoma"/>
      <w:sz w:val="16"/>
      <w:szCs w:val="16"/>
    </w:rPr>
  </w:style>
  <w:style w:type="paragraph" w:styleId="NormalWeb">
    <w:name w:val="Normal (Web)"/>
    <w:basedOn w:val="Normal"/>
    <w:uiPriority w:val="99"/>
    <w:rsid w:val="0063426C"/>
    <w:pPr>
      <w:overflowPunct/>
      <w:autoSpaceDE/>
      <w:autoSpaceDN/>
      <w:adjustRightInd/>
      <w:spacing w:before="100" w:beforeAutospacing="1" w:after="100" w:afterAutospacing="1"/>
      <w:textAlignment w:val="auto"/>
    </w:pPr>
    <w:rPr>
      <w:rFonts w:ascii="Verdana" w:eastAsia="Arial Unicode MS" w:hAnsi="Verdana" w:cs="Arial Unicode MS"/>
      <w:color w:val="000000"/>
      <w:sz w:val="20"/>
    </w:rPr>
  </w:style>
  <w:style w:type="paragraph" w:customStyle="1" w:styleId="Char">
    <w:name w:val="Char"/>
    <w:basedOn w:val="Normal"/>
    <w:rsid w:val="00E078A7"/>
    <w:pPr>
      <w:overflowPunct/>
      <w:autoSpaceDE/>
      <w:autoSpaceDN/>
      <w:adjustRightInd/>
      <w:spacing w:after="160" w:line="240" w:lineRule="exact"/>
      <w:textAlignment w:val="auto"/>
    </w:pPr>
    <w:rPr>
      <w:rFonts w:ascii="Tahoma" w:hAnsi="Tahoma" w:cs="Tahoma"/>
      <w:sz w:val="20"/>
      <w:lang w:val="en-US"/>
    </w:rPr>
  </w:style>
  <w:style w:type="paragraph" w:customStyle="1" w:styleId="Char0">
    <w:name w:val="Char"/>
    <w:basedOn w:val="Normal"/>
    <w:rsid w:val="009B274E"/>
    <w:pPr>
      <w:overflowPunct/>
      <w:autoSpaceDE/>
      <w:autoSpaceDN/>
      <w:adjustRightInd/>
      <w:spacing w:after="160" w:line="240" w:lineRule="exact"/>
      <w:textAlignment w:val="auto"/>
    </w:pPr>
    <w:rPr>
      <w:rFonts w:ascii="Tahoma" w:hAnsi="Tahoma" w:cs="Tahoma"/>
      <w:sz w:val="20"/>
      <w:lang w:val="en-US"/>
    </w:rPr>
  </w:style>
  <w:style w:type="paragraph" w:customStyle="1" w:styleId="bulletsstandard">
    <w:name w:val="bulletsstandard"/>
    <w:basedOn w:val="Normal"/>
    <w:rsid w:val="00A532E8"/>
    <w:pPr>
      <w:tabs>
        <w:tab w:val="num" w:pos="360"/>
      </w:tabs>
      <w:overflowPunct/>
      <w:autoSpaceDE/>
      <w:autoSpaceDN/>
      <w:adjustRightInd/>
      <w:ind w:left="360" w:hanging="360"/>
      <w:textAlignment w:val="auto"/>
    </w:pPr>
    <w:rPr>
      <w:rFonts w:ascii="Tahoma" w:hAnsi="Tahoma" w:cs="Tahoma"/>
      <w:color w:val="000000"/>
      <w:szCs w:val="24"/>
      <w:lang w:eastAsia="en-GB"/>
    </w:rPr>
  </w:style>
  <w:style w:type="paragraph" w:styleId="CommentSubject">
    <w:name w:val="annotation subject"/>
    <w:basedOn w:val="CommentText"/>
    <w:next w:val="CommentText"/>
    <w:semiHidden/>
    <w:rsid w:val="00652AFD"/>
    <w:rPr>
      <w:b/>
      <w:bCs/>
    </w:rPr>
  </w:style>
  <w:style w:type="paragraph" w:customStyle="1" w:styleId="Numberedparagraph">
    <w:name w:val="Numbered paragraph"/>
    <w:basedOn w:val="Normal"/>
    <w:link w:val="NumberedparagraphChar"/>
    <w:rsid w:val="00E567C4"/>
    <w:pPr>
      <w:numPr>
        <w:numId w:val="11"/>
      </w:numPr>
      <w:overflowPunct/>
      <w:autoSpaceDE/>
      <w:autoSpaceDN/>
      <w:adjustRightInd/>
      <w:spacing w:after="240"/>
      <w:textAlignment w:val="auto"/>
    </w:pPr>
    <w:rPr>
      <w:rFonts w:ascii="Tahoma" w:hAnsi="Tahoma"/>
      <w:color w:val="000000"/>
      <w:szCs w:val="24"/>
    </w:rPr>
  </w:style>
  <w:style w:type="character" w:customStyle="1" w:styleId="NumberedparagraphChar">
    <w:name w:val="Numbered paragraph Char"/>
    <w:basedOn w:val="DefaultParagraphFont"/>
    <w:link w:val="Numberedparagraph"/>
    <w:rsid w:val="00E567C4"/>
    <w:rPr>
      <w:rFonts w:ascii="Tahoma" w:hAnsi="Tahoma" w:cs="Arial"/>
      <w:color w:val="000000"/>
      <w:sz w:val="24"/>
      <w:szCs w:val="24"/>
      <w:lang w:val="en-GB"/>
    </w:rPr>
  </w:style>
  <w:style w:type="paragraph" w:customStyle="1" w:styleId="default">
    <w:name w:val="default"/>
    <w:basedOn w:val="Normal"/>
    <w:rsid w:val="005A1600"/>
    <w:pPr>
      <w:overflowPunct/>
      <w:adjustRightInd/>
      <w:textAlignment w:val="auto"/>
    </w:pPr>
    <w:rPr>
      <w:color w:val="000000"/>
      <w:szCs w:val="24"/>
      <w:lang w:eastAsia="en-GB"/>
    </w:rPr>
  </w:style>
  <w:style w:type="paragraph" w:customStyle="1" w:styleId="numberedparagraph0">
    <w:name w:val="numberedparagraph"/>
    <w:basedOn w:val="Normal"/>
    <w:rsid w:val="005A1600"/>
    <w:pPr>
      <w:tabs>
        <w:tab w:val="num" w:pos="360"/>
      </w:tabs>
      <w:overflowPunct/>
      <w:autoSpaceDE/>
      <w:autoSpaceDN/>
      <w:adjustRightInd/>
      <w:spacing w:after="240"/>
      <w:ind w:left="360" w:hanging="360"/>
      <w:textAlignment w:val="auto"/>
    </w:pPr>
    <w:rPr>
      <w:rFonts w:ascii="Tahoma" w:hAnsi="Tahoma" w:cs="Tahoma"/>
      <w:color w:val="000000"/>
      <w:szCs w:val="24"/>
      <w:lang w:eastAsia="en-GB"/>
    </w:rPr>
  </w:style>
  <w:style w:type="paragraph" w:customStyle="1" w:styleId="Default0">
    <w:name w:val="Default"/>
    <w:rsid w:val="005A1600"/>
    <w:pPr>
      <w:autoSpaceDE w:val="0"/>
      <w:autoSpaceDN w:val="0"/>
      <w:adjustRightInd w:val="0"/>
    </w:pPr>
    <w:rPr>
      <w:rFonts w:ascii="Teifryn" w:hAnsi="Teifryn" w:cs="Teifryn"/>
      <w:color w:val="000000"/>
      <w:sz w:val="24"/>
      <w:szCs w:val="24"/>
      <w:lang w:val="en-GB" w:eastAsia="en-GB"/>
    </w:rPr>
  </w:style>
  <w:style w:type="character" w:styleId="Emphasis">
    <w:name w:val="Emphasis"/>
    <w:basedOn w:val="DefaultParagraphFont"/>
    <w:uiPriority w:val="99"/>
    <w:qFormat/>
    <w:rsid w:val="005A1600"/>
    <w:rPr>
      <w:b/>
      <w:bCs/>
      <w:i w:val="0"/>
      <w:iCs w:val="0"/>
    </w:rPr>
  </w:style>
  <w:style w:type="character" w:styleId="Strong">
    <w:name w:val="Strong"/>
    <w:basedOn w:val="DefaultParagraphFont"/>
    <w:qFormat/>
    <w:rsid w:val="00A7397E"/>
    <w:rPr>
      <w:b/>
      <w:bCs/>
    </w:rPr>
  </w:style>
  <w:style w:type="character" w:customStyle="1" w:styleId="HeaderChar">
    <w:name w:val="Header Char"/>
    <w:basedOn w:val="DefaultParagraphFont"/>
    <w:link w:val="Header"/>
    <w:rsid w:val="00A5345F"/>
    <w:rPr>
      <w:rFonts w:ascii="Arial" w:hAnsi="Arial" w:cs="Arial"/>
      <w:sz w:val="24"/>
      <w:lang w:val="en-GB"/>
    </w:rPr>
  </w:style>
  <w:style w:type="character" w:styleId="HTMLCite">
    <w:name w:val="HTML Cite"/>
    <w:basedOn w:val="DefaultParagraphFont"/>
    <w:rsid w:val="00F946BD"/>
    <w:rPr>
      <w:i w:val="0"/>
      <w:iCs w:val="0"/>
      <w:color w:val="008000"/>
    </w:rPr>
  </w:style>
  <w:style w:type="paragraph" w:styleId="ListParagraph">
    <w:name w:val="List Paragraph"/>
    <w:basedOn w:val="Normal"/>
    <w:uiPriority w:val="34"/>
    <w:qFormat/>
    <w:rsid w:val="0022008C"/>
    <w:pPr>
      <w:ind w:left="720"/>
      <w:contextualSpacing/>
    </w:pPr>
  </w:style>
  <w:style w:type="paragraph" w:styleId="PlainText">
    <w:name w:val="Plain Text"/>
    <w:basedOn w:val="Normal"/>
    <w:link w:val="PlainTextChar"/>
    <w:uiPriority w:val="99"/>
    <w:rsid w:val="00CF7B1A"/>
    <w:pPr>
      <w:overflowPunct/>
      <w:autoSpaceDE/>
      <w:autoSpaceDN/>
      <w:adjustRightInd/>
      <w:textAlignment w:val="auto"/>
    </w:pPr>
    <w:rPr>
      <w:rFonts w:ascii="Courier New" w:hAnsi="Courier New" w:cs="Courier New"/>
      <w:sz w:val="20"/>
      <w:lang w:eastAsia="en-GB"/>
    </w:rPr>
  </w:style>
  <w:style w:type="character" w:customStyle="1" w:styleId="PlainTextChar">
    <w:name w:val="Plain Text Char"/>
    <w:basedOn w:val="DefaultParagraphFont"/>
    <w:link w:val="PlainText"/>
    <w:uiPriority w:val="99"/>
    <w:rsid w:val="00CF7B1A"/>
    <w:rPr>
      <w:rFonts w:ascii="Courier New" w:hAnsi="Courier New" w:cs="Courier New"/>
      <w:lang w:val="en-GB" w:eastAsia="en-GB"/>
    </w:rPr>
  </w:style>
  <w:style w:type="character" w:customStyle="1" w:styleId="BodyTextIndentChar">
    <w:name w:val="Body Text Indent Char"/>
    <w:basedOn w:val="DefaultParagraphFont"/>
    <w:link w:val="BodyTextIndent"/>
    <w:rsid w:val="00A7206E"/>
    <w:rPr>
      <w:rFonts w:ascii="Heledd" w:hAnsi="Heledd" w:cs="Arial"/>
      <w:sz w:val="24"/>
      <w:lang w:val="en-GB"/>
    </w:rPr>
  </w:style>
  <w:style w:type="character" w:customStyle="1" w:styleId="legdslegrhslegp2text">
    <w:name w:val="legds legrhs legp2text"/>
    <w:basedOn w:val="DefaultParagraphFont"/>
    <w:rsid w:val="002C5E2B"/>
  </w:style>
  <w:style w:type="character" w:customStyle="1" w:styleId="legdsleglhslegp3no">
    <w:name w:val="legds leglhs legp3no"/>
    <w:basedOn w:val="DefaultParagraphFont"/>
    <w:rsid w:val="002C5E2B"/>
  </w:style>
  <w:style w:type="character" w:customStyle="1" w:styleId="legdslegrhslegp3text">
    <w:name w:val="legds legrhs legp3text"/>
    <w:basedOn w:val="DefaultParagraphFont"/>
    <w:rsid w:val="002C5E2B"/>
  </w:style>
  <w:style w:type="paragraph" w:styleId="Revision">
    <w:name w:val="Revision"/>
    <w:hidden/>
    <w:uiPriority w:val="99"/>
    <w:semiHidden/>
    <w:rsid w:val="00E3750B"/>
    <w:rPr>
      <w:rFonts w:ascii="Arial" w:hAnsi="Arial" w:cs="Arial"/>
      <w:sz w:val="24"/>
      <w:lang w:val="en-GB"/>
    </w:rPr>
  </w:style>
  <w:style w:type="character" w:customStyle="1" w:styleId="FooterChar">
    <w:name w:val="Footer Char"/>
    <w:basedOn w:val="DefaultParagraphFont"/>
    <w:link w:val="Footer"/>
    <w:uiPriority w:val="99"/>
    <w:rsid w:val="00131491"/>
    <w:rPr>
      <w:rFonts w:ascii="Arial" w:hAnsi="Arial" w:cs="Arial"/>
      <w:sz w:val="24"/>
      <w:lang w:val="en-GB"/>
    </w:rPr>
  </w:style>
  <w:style w:type="paragraph" w:customStyle="1" w:styleId="ChapterHeading">
    <w:name w:val="Chapter Heading"/>
    <w:basedOn w:val="Normal"/>
    <w:rsid w:val="00C17D9B"/>
    <w:rPr>
      <w:rFonts w:ascii="Heledd" w:hAnsi="Heledd" w:cs="Times New Roman"/>
      <w:b/>
      <w:sz w:val="28"/>
    </w:rPr>
  </w:style>
  <w:style w:type="character" w:customStyle="1" w:styleId="arljjrk5sdwfoxdhse0">
    <w:name w:val="ar_ljjrk5sdwfoxdhse_0"/>
    <w:basedOn w:val="DefaultParagraphFont"/>
    <w:rsid w:val="001C2F1D"/>
  </w:style>
  <w:style w:type="character" w:customStyle="1" w:styleId="ajljjrk5sdwfoxdhse0">
    <w:name w:val="aj_ljjrk5sdwfoxdhse_0"/>
    <w:basedOn w:val="DefaultParagraphFont"/>
    <w:rsid w:val="006D2F3C"/>
  </w:style>
  <w:style w:type="character" w:customStyle="1" w:styleId="dhljjrk5sdwfoxdhse0">
    <w:name w:val="dh_ljjrk5sdwfoxdhse_0"/>
    <w:basedOn w:val="DefaultParagraphFont"/>
    <w:rsid w:val="006D2F3C"/>
  </w:style>
  <w:style w:type="character" w:customStyle="1" w:styleId="auljjrk5sdwfoxdhse0">
    <w:name w:val="au_ljjrk5sdwfoxdhse_0"/>
    <w:basedOn w:val="DefaultParagraphFont"/>
    <w:uiPriority w:val="99"/>
    <w:rsid w:val="006D2F3C"/>
  </w:style>
  <w:style w:type="character" w:customStyle="1" w:styleId="ayljjrk5sdwfoxdhse0">
    <w:name w:val="ay_ljjrk5sdwfoxdhse_0"/>
    <w:basedOn w:val="DefaultParagraphFont"/>
    <w:uiPriority w:val="99"/>
    <w:rsid w:val="002F100C"/>
  </w:style>
  <w:style w:type="character" w:customStyle="1" w:styleId="aljjrk5sdwfoxdhse0">
    <w:name w:val="a_ljjrk5sdwfoxdhse_0"/>
    <w:basedOn w:val="DefaultParagraphFont"/>
    <w:rsid w:val="002F100C"/>
  </w:style>
  <w:style w:type="character" w:customStyle="1" w:styleId="FootnoteTextChar">
    <w:name w:val="Footnote Text Char"/>
    <w:basedOn w:val="DefaultParagraphFont"/>
    <w:link w:val="FootnoteText"/>
    <w:rsid w:val="001C5534"/>
    <w:rPr>
      <w:rFonts w:ascii="Arial" w:hAnsi="Arial" w:cs="Arial"/>
      <w:lang w:val="en-GB"/>
    </w:rPr>
  </w:style>
  <w:style w:type="character" w:customStyle="1" w:styleId="a3ljjrk5sdwfoxdhse0">
    <w:name w:val="a3_ljjrk5sdwfoxdhse_0"/>
    <w:basedOn w:val="DefaultParagraphFont"/>
    <w:uiPriority w:val="99"/>
    <w:rsid w:val="001C5534"/>
  </w:style>
  <w:style w:type="character" w:customStyle="1" w:styleId="bsljjrk5sdwfoxdhse0">
    <w:name w:val="bs_ljjrk5sdwfoxdhse_0"/>
    <w:basedOn w:val="DefaultParagraphFont"/>
    <w:uiPriority w:val="99"/>
    <w:rsid w:val="001C5534"/>
  </w:style>
  <w:style w:type="paragraph" w:styleId="NoSpacing">
    <w:name w:val="No Spacing"/>
    <w:uiPriority w:val="1"/>
    <w:qFormat/>
    <w:rsid w:val="00456D2E"/>
    <w:pPr>
      <w:overflowPunct w:val="0"/>
      <w:autoSpaceDE w:val="0"/>
      <w:autoSpaceDN w:val="0"/>
      <w:adjustRightInd w:val="0"/>
      <w:textAlignment w:val="baseline"/>
    </w:pPr>
    <w:rPr>
      <w:rFonts w:ascii="Arial" w:hAnsi="Arial" w:cs="Arial"/>
      <w:sz w:val="24"/>
      <w:lang w:val="en-GB"/>
    </w:rPr>
  </w:style>
  <w:style w:type="character" w:customStyle="1" w:styleId="Heading2Char">
    <w:name w:val="Heading 2 Char"/>
    <w:basedOn w:val="DefaultParagraphFont"/>
    <w:link w:val="Heading2"/>
    <w:rsid w:val="005A3752"/>
    <w:rPr>
      <w:rFonts w:ascii="Arial" w:hAnsi="Arial" w:cs="Arial"/>
      <w:b/>
      <w:bCs/>
      <w:sz w:val="28"/>
      <w:szCs w:val="28"/>
      <w:shd w:val="clear" w:color="auto" w:fill="D9D9D9"/>
      <w:lang w:val="cy-GB"/>
    </w:rPr>
  </w:style>
  <w:style w:type="character" w:customStyle="1" w:styleId="BodyText3Char">
    <w:name w:val="Body Text 3 Char"/>
    <w:link w:val="BodyText3"/>
    <w:uiPriority w:val="99"/>
    <w:locked/>
    <w:rsid w:val="00471719"/>
    <w:rPr>
      <w:rFonts w:ascii="Heledd" w:hAnsi="Heledd" w:cs="Arial"/>
      <w:color w:val="339966"/>
      <w:sz w:val="24"/>
      <w:szCs w:val="24"/>
      <w:lang w:val="en-GB"/>
    </w:rPr>
  </w:style>
  <w:style w:type="character" w:customStyle="1" w:styleId="Heading1Char">
    <w:name w:val="Heading 1 Char"/>
    <w:link w:val="Heading1"/>
    <w:uiPriority w:val="99"/>
    <w:locked/>
    <w:rsid w:val="005A3752"/>
    <w:rPr>
      <w:rFonts w:ascii="Arial" w:hAnsi="Arial" w:cs="Arial"/>
      <w:b/>
      <w:sz w:val="40"/>
      <w:szCs w:val="40"/>
      <w:lang w:val="cy-GB"/>
    </w:rPr>
  </w:style>
  <w:style w:type="character" w:customStyle="1" w:styleId="UnresolvedMention1">
    <w:name w:val="Unresolved Mention1"/>
    <w:basedOn w:val="DefaultParagraphFont"/>
    <w:uiPriority w:val="99"/>
    <w:semiHidden/>
    <w:unhideWhenUsed/>
    <w:rsid w:val="001507EE"/>
    <w:rPr>
      <w:color w:val="605E5C"/>
      <w:shd w:val="clear" w:color="auto" w:fill="E1DFDD"/>
    </w:rPr>
  </w:style>
  <w:style w:type="character" w:customStyle="1" w:styleId="BodyTextChar">
    <w:name w:val="Body Text Char"/>
    <w:basedOn w:val="DefaultParagraphFont"/>
    <w:link w:val="BodyText"/>
    <w:rsid w:val="005A3752"/>
    <w:rPr>
      <w:rFonts w:ascii="Heledd" w:hAnsi="Heledd" w:cs="Arial"/>
      <w:i/>
      <w:sz w:val="24"/>
      <w:lang w:val="en-GB"/>
    </w:rPr>
  </w:style>
  <w:style w:type="character" w:customStyle="1" w:styleId="CommentTextChar">
    <w:name w:val="Comment Text Char"/>
    <w:basedOn w:val="DefaultParagraphFont"/>
    <w:link w:val="CommentText"/>
    <w:semiHidden/>
    <w:rsid w:val="00A10FD8"/>
    <w:rPr>
      <w:rFonts w:ascii="Arial" w:hAnsi="Arial" w:cs="Arial"/>
      <w:lang w:val="en-GB"/>
    </w:rPr>
  </w:style>
  <w:style w:type="paragraph" w:customStyle="1" w:styleId="TableParagraph">
    <w:name w:val="Table Paragraph"/>
    <w:basedOn w:val="Normal"/>
    <w:uiPriority w:val="1"/>
    <w:qFormat/>
    <w:rsid w:val="008C7FC8"/>
    <w:pPr>
      <w:widowControl w:val="0"/>
      <w:overflowPunct/>
      <w:adjustRightInd/>
      <w:spacing w:before="43"/>
      <w:ind w:left="103"/>
      <w:textAlignment w:val="auto"/>
    </w:pPr>
    <w:rPr>
      <w:rFonts w:eastAsia="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0217">
      <w:bodyDiv w:val="1"/>
      <w:marLeft w:val="0"/>
      <w:marRight w:val="0"/>
      <w:marTop w:val="0"/>
      <w:marBottom w:val="0"/>
      <w:divBdr>
        <w:top w:val="none" w:sz="0" w:space="0" w:color="auto"/>
        <w:left w:val="none" w:sz="0" w:space="0" w:color="auto"/>
        <w:bottom w:val="none" w:sz="0" w:space="0" w:color="auto"/>
        <w:right w:val="none" w:sz="0" w:space="0" w:color="auto"/>
      </w:divBdr>
      <w:divsChild>
        <w:div w:id="1558930813">
          <w:marLeft w:val="0"/>
          <w:marRight w:val="0"/>
          <w:marTop w:val="0"/>
          <w:marBottom w:val="0"/>
          <w:divBdr>
            <w:top w:val="none" w:sz="0" w:space="0" w:color="auto"/>
            <w:left w:val="none" w:sz="0" w:space="0" w:color="auto"/>
            <w:bottom w:val="none" w:sz="0" w:space="0" w:color="auto"/>
            <w:right w:val="none" w:sz="0" w:space="0" w:color="auto"/>
          </w:divBdr>
          <w:divsChild>
            <w:div w:id="1088430508">
              <w:marLeft w:val="0"/>
              <w:marRight w:val="0"/>
              <w:marTop w:val="0"/>
              <w:marBottom w:val="0"/>
              <w:divBdr>
                <w:top w:val="none" w:sz="0" w:space="0" w:color="auto"/>
                <w:left w:val="none" w:sz="0" w:space="0" w:color="auto"/>
                <w:bottom w:val="none" w:sz="0" w:space="0" w:color="auto"/>
                <w:right w:val="none" w:sz="0" w:space="0" w:color="auto"/>
              </w:divBdr>
              <w:divsChild>
                <w:div w:id="244339533">
                  <w:marLeft w:val="0"/>
                  <w:marRight w:val="0"/>
                  <w:marTop w:val="0"/>
                  <w:marBottom w:val="0"/>
                  <w:divBdr>
                    <w:top w:val="none" w:sz="0" w:space="0" w:color="auto"/>
                    <w:left w:val="none" w:sz="0" w:space="0" w:color="auto"/>
                    <w:bottom w:val="none" w:sz="0" w:space="0" w:color="auto"/>
                    <w:right w:val="none" w:sz="0" w:space="0" w:color="auto"/>
                  </w:divBdr>
                  <w:divsChild>
                    <w:div w:id="633608731">
                      <w:marLeft w:val="0"/>
                      <w:marRight w:val="0"/>
                      <w:marTop w:val="0"/>
                      <w:marBottom w:val="0"/>
                      <w:divBdr>
                        <w:top w:val="none" w:sz="0" w:space="0" w:color="auto"/>
                        <w:left w:val="none" w:sz="0" w:space="0" w:color="auto"/>
                        <w:bottom w:val="none" w:sz="0" w:space="0" w:color="auto"/>
                        <w:right w:val="none" w:sz="0" w:space="0" w:color="auto"/>
                      </w:divBdr>
                      <w:divsChild>
                        <w:div w:id="1556620084">
                          <w:marLeft w:val="0"/>
                          <w:marRight w:val="0"/>
                          <w:marTop w:val="0"/>
                          <w:marBottom w:val="0"/>
                          <w:divBdr>
                            <w:top w:val="none" w:sz="0" w:space="0" w:color="auto"/>
                            <w:left w:val="none" w:sz="0" w:space="0" w:color="auto"/>
                            <w:bottom w:val="none" w:sz="0" w:space="0" w:color="auto"/>
                            <w:right w:val="none" w:sz="0" w:space="0" w:color="auto"/>
                          </w:divBdr>
                          <w:divsChild>
                            <w:div w:id="613286985">
                              <w:marLeft w:val="0"/>
                              <w:marRight w:val="0"/>
                              <w:marTop w:val="0"/>
                              <w:marBottom w:val="0"/>
                              <w:divBdr>
                                <w:top w:val="none" w:sz="0" w:space="0" w:color="auto"/>
                                <w:left w:val="none" w:sz="0" w:space="0" w:color="auto"/>
                                <w:bottom w:val="none" w:sz="0" w:space="0" w:color="auto"/>
                                <w:right w:val="none" w:sz="0" w:space="0" w:color="auto"/>
                              </w:divBdr>
                              <w:divsChild>
                                <w:div w:id="1623655345">
                                  <w:marLeft w:val="0"/>
                                  <w:marRight w:val="0"/>
                                  <w:marTop w:val="0"/>
                                  <w:marBottom w:val="0"/>
                                  <w:divBdr>
                                    <w:top w:val="none" w:sz="0" w:space="0" w:color="auto"/>
                                    <w:left w:val="none" w:sz="0" w:space="0" w:color="auto"/>
                                    <w:bottom w:val="none" w:sz="0" w:space="0" w:color="auto"/>
                                    <w:right w:val="none" w:sz="0" w:space="0" w:color="auto"/>
                                  </w:divBdr>
                                  <w:divsChild>
                                    <w:div w:id="14577126">
                                      <w:marLeft w:val="0"/>
                                      <w:marRight w:val="0"/>
                                      <w:marTop w:val="0"/>
                                      <w:marBottom w:val="0"/>
                                      <w:divBdr>
                                        <w:top w:val="none" w:sz="0" w:space="0" w:color="auto"/>
                                        <w:left w:val="none" w:sz="0" w:space="0" w:color="auto"/>
                                        <w:bottom w:val="none" w:sz="0" w:space="0" w:color="auto"/>
                                        <w:right w:val="none" w:sz="0" w:space="0" w:color="auto"/>
                                      </w:divBdr>
                                      <w:divsChild>
                                        <w:div w:id="1873882192">
                                          <w:marLeft w:val="0"/>
                                          <w:marRight w:val="0"/>
                                          <w:marTop w:val="0"/>
                                          <w:marBottom w:val="0"/>
                                          <w:divBdr>
                                            <w:top w:val="none" w:sz="0" w:space="0" w:color="auto"/>
                                            <w:left w:val="none" w:sz="0" w:space="0" w:color="auto"/>
                                            <w:bottom w:val="none" w:sz="0" w:space="0" w:color="auto"/>
                                            <w:right w:val="none" w:sz="0" w:space="0" w:color="auto"/>
                                          </w:divBdr>
                                          <w:divsChild>
                                            <w:div w:id="743457966">
                                              <w:marLeft w:val="0"/>
                                              <w:marRight w:val="0"/>
                                              <w:marTop w:val="0"/>
                                              <w:marBottom w:val="0"/>
                                              <w:divBdr>
                                                <w:top w:val="none" w:sz="0" w:space="0" w:color="auto"/>
                                                <w:left w:val="none" w:sz="0" w:space="0" w:color="auto"/>
                                                <w:bottom w:val="none" w:sz="0" w:space="0" w:color="auto"/>
                                                <w:right w:val="none" w:sz="0" w:space="0" w:color="auto"/>
                                              </w:divBdr>
                                              <w:divsChild>
                                                <w:div w:id="990327532">
                                                  <w:marLeft w:val="0"/>
                                                  <w:marRight w:val="0"/>
                                                  <w:marTop w:val="0"/>
                                                  <w:marBottom w:val="0"/>
                                                  <w:divBdr>
                                                    <w:top w:val="none" w:sz="0" w:space="0" w:color="auto"/>
                                                    <w:left w:val="none" w:sz="0" w:space="0" w:color="auto"/>
                                                    <w:bottom w:val="none" w:sz="0" w:space="0" w:color="auto"/>
                                                    <w:right w:val="none" w:sz="0" w:space="0" w:color="auto"/>
                                                  </w:divBdr>
                                                  <w:divsChild>
                                                    <w:div w:id="292911261">
                                                      <w:marLeft w:val="0"/>
                                                      <w:marRight w:val="0"/>
                                                      <w:marTop w:val="15"/>
                                                      <w:marBottom w:val="15"/>
                                                      <w:divBdr>
                                                        <w:top w:val="none" w:sz="0" w:space="0" w:color="auto"/>
                                                        <w:left w:val="none" w:sz="0" w:space="0" w:color="auto"/>
                                                        <w:bottom w:val="none" w:sz="0" w:space="0" w:color="auto"/>
                                                        <w:right w:val="none" w:sz="0" w:space="0" w:color="auto"/>
                                                      </w:divBdr>
                                                      <w:divsChild>
                                                        <w:div w:id="1187057005">
                                                          <w:marLeft w:val="0"/>
                                                          <w:marRight w:val="0"/>
                                                          <w:marTop w:val="0"/>
                                                          <w:marBottom w:val="0"/>
                                                          <w:divBdr>
                                                            <w:top w:val="none" w:sz="0" w:space="0" w:color="auto"/>
                                                            <w:left w:val="none" w:sz="0" w:space="0" w:color="auto"/>
                                                            <w:bottom w:val="none" w:sz="0" w:space="0" w:color="auto"/>
                                                            <w:right w:val="none" w:sz="0" w:space="0" w:color="auto"/>
                                                          </w:divBdr>
                                                          <w:divsChild>
                                                            <w:div w:id="1545412435">
                                                              <w:marLeft w:val="0"/>
                                                              <w:marRight w:val="0"/>
                                                              <w:marTop w:val="0"/>
                                                              <w:marBottom w:val="0"/>
                                                              <w:divBdr>
                                                                <w:top w:val="none" w:sz="0" w:space="0" w:color="auto"/>
                                                                <w:left w:val="none" w:sz="0" w:space="0" w:color="auto"/>
                                                                <w:bottom w:val="none" w:sz="0" w:space="0" w:color="auto"/>
                                                                <w:right w:val="none" w:sz="0" w:space="0" w:color="auto"/>
                                                              </w:divBdr>
                                                              <w:divsChild>
                                                                <w:div w:id="308246098">
                                                                  <w:marLeft w:val="0"/>
                                                                  <w:marRight w:val="0"/>
                                                                  <w:marTop w:val="0"/>
                                                                  <w:marBottom w:val="0"/>
                                                                  <w:divBdr>
                                                                    <w:top w:val="none" w:sz="0" w:space="0" w:color="auto"/>
                                                                    <w:left w:val="none" w:sz="0" w:space="0" w:color="auto"/>
                                                                    <w:bottom w:val="none" w:sz="0" w:space="0" w:color="auto"/>
                                                                    <w:right w:val="none" w:sz="0" w:space="0" w:color="auto"/>
                                                                  </w:divBdr>
                                                                  <w:divsChild>
                                                                    <w:div w:id="5657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444367">
      <w:bodyDiv w:val="1"/>
      <w:marLeft w:val="0"/>
      <w:marRight w:val="0"/>
      <w:marTop w:val="0"/>
      <w:marBottom w:val="0"/>
      <w:divBdr>
        <w:top w:val="none" w:sz="0" w:space="0" w:color="auto"/>
        <w:left w:val="none" w:sz="0" w:space="0" w:color="auto"/>
        <w:bottom w:val="none" w:sz="0" w:space="0" w:color="auto"/>
        <w:right w:val="none" w:sz="0" w:space="0" w:color="auto"/>
      </w:divBdr>
    </w:div>
    <w:div w:id="139200401">
      <w:bodyDiv w:val="1"/>
      <w:marLeft w:val="0"/>
      <w:marRight w:val="0"/>
      <w:marTop w:val="0"/>
      <w:marBottom w:val="0"/>
      <w:divBdr>
        <w:top w:val="none" w:sz="0" w:space="0" w:color="auto"/>
        <w:left w:val="none" w:sz="0" w:space="0" w:color="auto"/>
        <w:bottom w:val="none" w:sz="0" w:space="0" w:color="auto"/>
        <w:right w:val="none" w:sz="0" w:space="0" w:color="auto"/>
      </w:divBdr>
    </w:div>
    <w:div w:id="284697451">
      <w:bodyDiv w:val="1"/>
      <w:marLeft w:val="0"/>
      <w:marRight w:val="0"/>
      <w:marTop w:val="0"/>
      <w:marBottom w:val="0"/>
      <w:divBdr>
        <w:top w:val="none" w:sz="0" w:space="0" w:color="auto"/>
        <w:left w:val="none" w:sz="0" w:space="0" w:color="auto"/>
        <w:bottom w:val="none" w:sz="0" w:space="0" w:color="auto"/>
        <w:right w:val="none" w:sz="0" w:space="0" w:color="auto"/>
      </w:divBdr>
    </w:div>
    <w:div w:id="406273072">
      <w:bodyDiv w:val="1"/>
      <w:marLeft w:val="0"/>
      <w:marRight w:val="0"/>
      <w:marTop w:val="0"/>
      <w:marBottom w:val="0"/>
      <w:divBdr>
        <w:top w:val="none" w:sz="0" w:space="0" w:color="auto"/>
        <w:left w:val="none" w:sz="0" w:space="0" w:color="auto"/>
        <w:bottom w:val="none" w:sz="0" w:space="0" w:color="auto"/>
        <w:right w:val="none" w:sz="0" w:space="0" w:color="auto"/>
      </w:divBdr>
    </w:div>
    <w:div w:id="424302607">
      <w:bodyDiv w:val="1"/>
      <w:marLeft w:val="0"/>
      <w:marRight w:val="0"/>
      <w:marTop w:val="0"/>
      <w:marBottom w:val="0"/>
      <w:divBdr>
        <w:top w:val="none" w:sz="0" w:space="0" w:color="auto"/>
        <w:left w:val="none" w:sz="0" w:space="0" w:color="auto"/>
        <w:bottom w:val="none" w:sz="0" w:space="0" w:color="auto"/>
        <w:right w:val="none" w:sz="0" w:space="0" w:color="auto"/>
      </w:divBdr>
    </w:div>
    <w:div w:id="615873311">
      <w:bodyDiv w:val="1"/>
      <w:marLeft w:val="0"/>
      <w:marRight w:val="0"/>
      <w:marTop w:val="0"/>
      <w:marBottom w:val="0"/>
      <w:divBdr>
        <w:top w:val="none" w:sz="0" w:space="0" w:color="auto"/>
        <w:left w:val="none" w:sz="0" w:space="0" w:color="auto"/>
        <w:bottom w:val="none" w:sz="0" w:space="0" w:color="auto"/>
        <w:right w:val="none" w:sz="0" w:space="0" w:color="auto"/>
      </w:divBdr>
    </w:div>
    <w:div w:id="738333716">
      <w:bodyDiv w:val="1"/>
      <w:marLeft w:val="0"/>
      <w:marRight w:val="0"/>
      <w:marTop w:val="0"/>
      <w:marBottom w:val="0"/>
      <w:divBdr>
        <w:top w:val="none" w:sz="0" w:space="0" w:color="auto"/>
        <w:left w:val="none" w:sz="0" w:space="0" w:color="auto"/>
        <w:bottom w:val="none" w:sz="0" w:space="0" w:color="auto"/>
        <w:right w:val="none" w:sz="0" w:space="0" w:color="auto"/>
      </w:divBdr>
    </w:div>
    <w:div w:id="740297504">
      <w:bodyDiv w:val="1"/>
      <w:marLeft w:val="0"/>
      <w:marRight w:val="0"/>
      <w:marTop w:val="0"/>
      <w:marBottom w:val="0"/>
      <w:divBdr>
        <w:top w:val="none" w:sz="0" w:space="0" w:color="auto"/>
        <w:left w:val="none" w:sz="0" w:space="0" w:color="auto"/>
        <w:bottom w:val="none" w:sz="0" w:space="0" w:color="auto"/>
        <w:right w:val="none" w:sz="0" w:space="0" w:color="auto"/>
      </w:divBdr>
    </w:div>
    <w:div w:id="1061950351">
      <w:bodyDiv w:val="1"/>
      <w:marLeft w:val="0"/>
      <w:marRight w:val="0"/>
      <w:marTop w:val="0"/>
      <w:marBottom w:val="0"/>
      <w:divBdr>
        <w:top w:val="none" w:sz="0" w:space="0" w:color="auto"/>
        <w:left w:val="none" w:sz="0" w:space="0" w:color="auto"/>
        <w:bottom w:val="none" w:sz="0" w:space="0" w:color="auto"/>
        <w:right w:val="none" w:sz="0" w:space="0" w:color="auto"/>
      </w:divBdr>
    </w:div>
    <w:div w:id="1101800072">
      <w:bodyDiv w:val="1"/>
      <w:marLeft w:val="0"/>
      <w:marRight w:val="0"/>
      <w:marTop w:val="0"/>
      <w:marBottom w:val="0"/>
      <w:divBdr>
        <w:top w:val="none" w:sz="0" w:space="0" w:color="auto"/>
        <w:left w:val="none" w:sz="0" w:space="0" w:color="auto"/>
        <w:bottom w:val="none" w:sz="0" w:space="0" w:color="auto"/>
        <w:right w:val="none" w:sz="0" w:space="0" w:color="auto"/>
      </w:divBdr>
    </w:div>
    <w:div w:id="1144204362">
      <w:bodyDiv w:val="1"/>
      <w:marLeft w:val="0"/>
      <w:marRight w:val="0"/>
      <w:marTop w:val="0"/>
      <w:marBottom w:val="0"/>
      <w:divBdr>
        <w:top w:val="none" w:sz="0" w:space="0" w:color="auto"/>
        <w:left w:val="none" w:sz="0" w:space="0" w:color="auto"/>
        <w:bottom w:val="none" w:sz="0" w:space="0" w:color="auto"/>
        <w:right w:val="none" w:sz="0" w:space="0" w:color="auto"/>
      </w:divBdr>
    </w:div>
    <w:div w:id="1265576189">
      <w:bodyDiv w:val="1"/>
      <w:marLeft w:val="0"/>
      <w:marRight w:val="0"/>
      <w:marTop w:val="0"/>
      <w:marBottom w:val="0"/>
      <w:divBdr>
        <w:top w:val="none" w:sz="0" w:space="0" w:color="auto"/>
        <w:left w:val="none" w:sz="0" w:space="0" w:color="auto"/>
        <w:bottom w:val="none" w:sz="0" w:space="0" w:color="auto"/>
        <w:right w:val="none" w:sz="0" w:space="0" w:color="auto"/>
      </w:divBdr>
    </w:div>
    <w:div w:id="1349982972">
      <w:bodyDiv w:val="1"/>
      <w:marLeft w:val="0"/>
      <w:marRight w:val="0"/>
      <w:marTop w:val="0"/>
      <w:marBottom w:val="0"/>
      <w:divBdr>
        <w:top w:val="none" w:sz="0" w:space="0" w:color="auto"/>
        <w:left w:val="none" w:sz="0" w:space="0" w:color="auto"/>
        <w:bottom w:val="none" w:sz="0" w:space="0" w:color="auto"/>
        <w:right w:val="none" w:sz="0" w:space="0" w:color="auto"/>
      </w:divBdr>
    </w:div>
    <w:div w:id="1353342182">
      <w:bodyDiv w:val="1"/>
      <w:marLeft w:val="0"/>
      <w:marRight w:val="0"/>
      <w:marTop w:val="0"/>
      <w:marBottom w:val="0"/>
      <w:divBdr>
        <w:top w:val="none" w:sz="0" w:space="0" w:color="auto"/>
        <w:left w:val="none" w:sz="0" w:space="0" w:color="auto"/>
        <w:bottom w:val="none" w:sz="0" w:space="0" w:color="auto"/>
        <w:right w:val="none" w:sz="0" w:space="0" w:color="auto"/>
      </w:divBdr>
      <w:divsChild>
        <w:div w:id="301276621">
          <w:marLeft w:val="0"/>
          <w:marRight w:val="0"/>
          <w:marTop w:val="0"/>
          <w:marBottom w:val="0"/>
          <w:divBdr>
            <w:top w:val="none" w:sz="0" w:space="0" w:color="auto"/>
            <w:left w:val="none" w:sz="0" w:space="0" w:color="auto"/>
            <w:bottom w:val="none" w:sz="0" w:space="0" w:color="auto"/>
            <w:right w:val="none" w:sz="0" w:space="0" w:color="auto"/>
          </w:divBdr>
          <w:divsChild>
            <w:div w:id="1314987758">
              <w:marLeft w:val="0"/>
              <w:marRight w:val="0"/>
              <w:marTop w:val="0"/>
              <w:marBottom w:val="0"/>
              <w:divBdr>
                <w:top w:val="none" w:sz="0" w:space="0" w:color="auto"/>
                <w:left w:val="none" w:sz="0" w:space="0" w:color="auto"/>
                <w:bottom w:val="none" w:sz="0" w:space="0" w:color="auto"/>
                <w:right w:val="none" w:sz="0" w:space="0" w:color="auto"/>
              </w:divBdr>
              <w:divsChild>
                <w:div w:id="1929582586">
                  <w:marLeft w:val="0"/>
                  <w:marRight w:val="0"/>
                  <w:marTop w:val="0"/>
                  <w:marBottom w:val="0"/>
                  <w:divBdr>
                    <w:top w:val="none" w:sz="0" w:space="0" w:color="auto"/>
                    <w:left w:val="none" w:sz="0" w:space="0" w:color="auto"/>
                    <w:bottom w:val="none" w:sz="0" w:space="0" w:color="auto"/>
                    <w:right w:val="none" w:sz="0" w:space="0" w:color="auto"/>
                  </w:divBdr>
                  <w:divsChild>
                    <w:div w:id="295598995">
                      <w:marLeft w:val="0"/>
                      <w:marRight w:val="0"/>
                      <w:marTop w:val="0"/>
                      <w:marBottom w:val="0"/>
                      <w:divBdr>
                        <w:top w:val="none" w:sz="0" w:space="0" w:color="auto"/>
                        <w:left w:val="none" w:sz="0" w:space="0" w:color="auto"/>
                        <w:bottom w:val="none" w:sz="0" w:space="0" w:color="auto"/>
                        <w:right w:val="none" w:sz="0" w:space="0" w:color="auto"/>
                      </w:divBdr>
                      <w:divsChild>
                        <w:div w:id="1195004614">
                          <w:marLeft w:val="0"/>
                          <w:marRight w:val="0"/>
                          <w:marTop w:val="0"/>
                          <w:marBottom w:val="0"/>
                          <w:divBdr>
                            <w:top w:val="none" w:sz="0" w:space="0" w:color="auto"/>
                            <w:left w:val="none" w:sz="0" w:space="0" w:color="auto"/>
                            <w:bottom w:val="none" w:sz="0" w:space="0" w:color="auto"/>
                            <w:right w:val="none" w:sz="0" w:space="0" w:color="auto"/>
                          </w:divBdr>
                          <w:divsChild>
                            <w:div w:id="63988771">
                              <w:marLeft w:val="0"/>
                              <w:marRight w:val="0"/>
                              <w:marTop w:val="0"/>
                              <w:marBottom w:val="0"/>
                              <w:divBdr>
                                <w:top w:val="none" w:sz="0" w:space="0" w:color="auto"/>
                                <w:left w:val="none" w:sz="0" w:space="0" w:color="auto"/>
                                <w:bottom w:val="none" w:sz="0" w:space="0" w:color="auto"/>
                                <w:right w:val="none" w:sz="0" w:space="0" w:color="auto"/>
                              </w:divBdr>
                              <w:divsChild>
                                <w:div w:id="35397561">
                                  <w:marLeft w:val="0"/>
                                  <w:marRight w:val="0"/>
                                  <w:marTop w:val="0"/>
                                  <w:marBottom w:val="0"/>
                                  <w:divBdr>
                                    <w:top w:val="none" w:sz="0" w:space="0" w:color="auto"/>
                                    <w:left w:val="none" w:sz="0" w:space="0" w:color="auto"/>
                                    <w:bottom w:val="none" w:sz="0" w:space="0" w:color="auto"/>
                                    <w:right w:val="none" w:sz="0" w:space="0" w:color="auto"/>
                                  </w:divBdr>
                                  <w:divsChild>
                                    <w:div w:id="854922457">
                                      <w:marLeft w:val="0"/>
                                      <w:marRight w:val="0"/>
                                      <w:marTop w:val="0"/>
                                      <w:marBottom w:val="0"/>
                                      <w:divBdr>
                                        <w:top w:val="none" w:sz="0" w:space="0" w:color="auto"/>
                                        <w:left w:val="none" w:sz="0" w:space="0" w:color="auto"/>
                                        <w:bottom w:val="none" w:sz="0" w:space="0" w:color="auto"/>
                                        <w:right w:val="none" w:sz="0" w:space="0" w:color="auto"/>
                                      </w:divBdr>
                                      <w:divsChild>
                                        <w:div w:id="372196014">
                                          <w:marLeft w:val="0"/>
                                          <w:marRight w:val="0"/>
                                          <w:marTop w:val="0"/>
                                          <w:marBottom w:val="0"/>
                                          <w:divBdr>
                                            <w:top w:val="none" w:sz="0" w:space="0" w:color="auto"/>
                                            <w:left w:val="none" w:sz="0" w:space="0" w:color="auto"/>
                                            <w:bottom w:val="none" w:sz="0" w:space="0" w:color="auto"/>
                                            <w:right w:val="none" w:sz="0" w:space="0" w:color="auto"/>
                                          </w:divBdr>
                                          <w:divsChild>
                                            <w:div w:id="1267428020">
                                              <w:marLeft w:val="0"/>
                                              <w:marRight w:val="0"/>
                                              <w:marTop w:val="0"/>
                                              <w:marBottom w:val="0"/>
                                              <w:divBdr>
                                                <w:top w:val="none" w:sz="0" w:space="0" w:color="auto"/>
                                                <w:left w:val="none" w:sz="0" w:space="0" w:color="auto"/>
                                                <w:bottom w:val="none" w:sz="0" w:space="0" w:color="auto"/>
                                                <w:right w:val="none" w:sz="0" w:space="0" w:color="auto"/>
                                              </w:divBdr>
                                              <w:divsChild>
                                                <w:div w:id="764032886">
                                                  <w:marLeft w:val="0"/>
                                                  <w:marRight w:val="0"/>
                                                  <w:marTop w:val="0"/>
                                                  <w:marBottom w:val="0"/>
                                                  <w:divBdr>
                                                    <w:top w:val="none" w:sz="0" w:space="0" w:color="auto"/>
                                                    <w:left w:val="none" w:sz="0" w:space="0" w:color="auto"/>
                                                    <w:bottom w:val="none" w:sz="0" w:space="0" w:color="auto"/>
                                                    <w:right w:val="none" w:sz="0" w:space="0" w:color="auto"/>
                                                  </w:divBdr>
                                                  <w:divsChild>
                                                    <w:div w:id="1703242994">
                                                      <w:marLeft w:val="0"/>
                                                      <w:marRight w:val="0"/>
                                                      <w:marTop w:val="15"/>
                                                      <w:marBottom w:val="15"/>
                                                      <w:divBdr>
                                                        <w:top w:val="none" w:sz="0" w:space="0" w:color="auto"/>
                                                        <w:left w:val="none" w:sz="0" w:space="0" w:color="auto"/>
                                                        <w:bottom w:val="none" w:sz="0" w:space="0" w:color="auto"/>
                                                        <w:right w:val="none" w:sz="0" w:space="0" w:color="auto"/>
                                                      </w:divBdr>
                                                      <w:divsChild>
                                                        <w:div w:id="1406337837">
                                                          <w:marLeft w:val="0"/>
                                                          <w:marRight w:val="0"/>
                                                          <w:marTop w:val="0"/>
                                                          <w:marBottom w:val="0"/>
                                                          <w:divBdr>
                                                            <w:top w:val="none" w:sz="0" w:space="0" w:color="auto"/>
                                                            <w:left w:val="none" w:sz="0" w:space="0" w:color="auto"/>
                                                            <w:bottom w:val="none" w:sz="0" w:space="0" w:color="auto"/>
                                                            <w:right w:val="none" w:sz="0" w:space="0" w:color="auto"/>
                                                          </w:divBdr>
                                                          <w:divsChild>
                                                            <w:div w:id="1529371313">
                                                              <w:marLeft w:val="0"/>
                                                              <w:marRight w:val="0"/>
                                                              <w:marTop w:val="0"/>
                                                              <w:marBottom w:val="0"/>
                                                              <w:divBdr>
                                                                <w:top w:val="none" w:sz="0" w:space="0" w:color="auto"/>
                                                                <w:left w:val="none" w:sz="0" w:space="0" w:color="auto"/>
                                                                <w:bottom w:val="none" w:sz="0" w:space="0" w:color="auto"/>
                                                                <w:right w:val="none" w:sz="0" w:space="0" w:color="auto"/>
                                                              </w:divBdr>
                                                              <w:divsChild>
                                                                <w:div w:id="1866557700">
                                                                  <w:marLeft w:val="0"/>
                                                                  <w:marRight w:val="0"/>
                                                                  <w:marTop w:val="0"/>
                                                                  <w:marBottom w:val="0"/>
                                                                  <w:divBdr>
                                                                    <w:top w:val="none" w:sz="0" w:space="0" w:color="auto"/>
                                                                    <w:left w:val="none" w:sz="0" w:space="0" w:color="auto"/>
                                                                    <w:bottom w:val="none" w:sz="0" w:space="0" w:color="auto"/>
                                                                    <w:right w:val="none" w:sz="0" w:space="0" w:color="auto"/>
                                                                  </w:divBdr>
                                                                  <w:divsChild>
                                                                    <w:div w:id="10184712">
                                                                      <w:marLeft w:val="0"/>
                                                                      <w:marRight w:val="0"/>
                                                                      <w:marTop w:val="0"/>
                                                                      <w:marBottom w:val="0"/>
                                                                      <w:divBdr>
                                                                        <w:top w:val="none" w:sz="0" w:space="0" w:color="auto"/>
                                                                        <w:left w:val="none" w:sz="0" w:space="0" w:color="auto"/>
                                                                        <w:bottom w:val="none" w:sz="0" w:space="0" w:color="auto"/>
                                                                        <w:right w:val="none" w:sz="0" w:space="0" w:color="auto"/>
                                                                      </w:divBdr>
                                                                      <w:divsChild>
                                                                        <w:div w:id="20559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944606">
      <w:bodyDiv w:val="1"/>
      <w:marLeft w:val="0"/>
      <w:marRight w:val="0"/>
      <w:marTop w:val="0"/>
      <w:marBottom w:val="0"/>
      <w:divBdr>
        <w:top w:val="none" w:sz="0" w:space="0" w:color="auto"/>
        <w:left w:val="none" w:sz="0" w:space="0" w:color="auto"/>
        <w:bottom w:val="none" w:sz="0" w:space="0" w:color="auto"/>
        <w:right w:val="none" w:sz="0" w:space="0" w:color="auto"/>
      </w:divBdr>
    </w:div>
    <w:div w:id="1745100308">
      <w:bodyDiv w:val="1"/>
      <w:marLeft w:val="0"/>
      <w:marRight w:val="0"/>
      <w:marTop w:val="0"/>
      <w:marBottom w:val="0"/>
      <w:divBdr>
        <w:top w:val="none" w:sz="0" w:space="0" w:color="auto"/>
        <w:left w:val="none" w:sz="0" w:space="0" w:color="auto"/>
        <w:bottom w:val="none" w:sz="0" w:space="0" w:color="auto"/>
        <w:right w:val="none" w:sz="0" w:space="0" w:color="auto"/>
      </w:divBdr>
    </w:div>
    <w:div w:id="1812290163">
      <w:bodyDiv w:val="1"/>
      <w:marLeft w:val="0"/>
      <w:marRight w:val="0"/>
      <w:marTop w:val="0"/>
      <w:marBottom w:val="0"/>
      <w:divBdr>
        <w:top w:val="none" w:sz="0" w:space="0" w:color="auto"/>
        <w:left w:val="none" w:sz="0" w:space="0" w:color="auto"/>
        <w:bottom w:val="none" w:sz="0" w:space="0" w:color="auto"/>
        <w:right w:val="none" w:sz="0" w:space="0" w:color="auto"/>
      </w:divBdr>
    </w:div>
    <w:div w:id="1836451389">
      <w:bodyDiv w:val="1"/>
      <w:marLeft w:val="0"/>
      <w:marRight w:val="0"/>
      <w:marTop w:val="0"/>
      <w:marBottom w:val="0"/>
      <w:divBdr>
        <w:top w:val="none" w:sz="0" w:space="0" w:color="auto"/>
        <w:left w:val="none" w:sz="0" w:space="0" w:color="auto"/>
        <w:bottom w:val="none" w:sz="0" w:space="0" w:color="auto"/>
        <w:right w:val="none" w:sz="0" w:space="0" w:color="auto"/>
      </w:divBdr>
    </w:div>
    <w:div w:id="1997417924">
      <w:bodyDiv w:val="1"/>
      <w:marLeft w:val="0"/>
      <w:marRight w:val="0"/>
      <w:marTop w:val="0"/>
      <w:marBottom w:val="0"/>
      <w:divBdr>
        <w:top w:val="none" w:sz="0" w:space="0" w:color="auto"/>
        <w:left w:val="none" w:sz="0" w:space="0" w:color="auto"/>
        <w:bottom w:val="none" w:sz="0" w:space="0" w:color="auto"/>
        <w:right w:val="none" w:sz="0" w:space="0" w:color="auto"/>
      </w:divBdr>
    </w:div>
    <w:div w:id="2128698038">
      <w:bodyDiv w:val="1"/>
      <w:marLeft w:val="0"/>
      <w:marRight w:val="0"/>
      <w:marTop w:val="0"/>
      <w:marBottom w:val="0"/>
      <w:divBdr>
        <w:top w:val="none" w:sz="0" w:space="0" w:color="auto"/>
        <w:left w:val="none" w:sz="0" w:space="0" w:color="auto"/>
        <w:bottom w:val="none" w:sz="0" w:space="0" w:color="auto"/>
        <w:right w:val="none" w:sz="0" w:space="0" w:color="auto"/>
      </w:divBdr>
      <w:divsChild>
        <w:div w:id="1714303214">
          <w:marLeft w:val="0"/>
          <w:marRight w:val="0"/>
          <w:marTop w:val="0"/>
          <w:marBottom w:val="0"/>
          <w:divBdr>
            <w:top w:val="none" w:sz="0" w:space="0" w:color="auto"/>
            <w:left w:val="none" w:sz="0" w:space="0" w:color="auto"/>
            <w:bottom w:val="none" w:sz="0" w:space="0" w:color="auto"/>
            <w:right w:val="none" w:sz="0" w:space="0" w:color="auto"/>
          </w:divBdr>
        </w:div>
        <w:div w:id="987903423">
          <w:marLeft w:val="0"/>
          <w:marRight w:val="0"/>
          <w:marTop w:val="0"/>
          <w:marBottom w:val="0"/>
          <w:divBdr>
            <w:top w:val="none" w:sz="0" w:space="0" w:color="auto"/>
            <w:left w:val="none" w:sz="0" w:space="0" w:color="auto"/>
            <w:bottom w:val="none" w:sz="0" w:space="0" w:color="auto"/>
            <w:right w:val="none" w:sz="0" w:space="0" w:color="auto"/>
          </w:divBdr>
        </w:div>
        <w:div w:id="1718890196">
          <w:marLeft w:val="0"/>
          <w:marRight w:val="0"/>
          <w:marTop w:val="0"/>
          <w:marBottom w:val="0"/>
          <w:divBdr>
            <w:top w:val="none" w:sz="0" w:space="0" w:color="auto"/>
            <w:left w:val="none" w:sz="0" w:space="0" w:color="auto"/>
            <w:bottom w:val="none" w:sz="0" w:space="0" w:color="auto"/>
            <w:right w:val="none" w:sz="0" w:space="0" w:color="auto"/>
          </w:divBdr>
        </w:div>
        <w:div w:id="245581616">
          <w:marLeft w:val="0"/>
          <w:marRight w:val="0"/>
          <w:marTop w:val="0"/>
          <w:marBottom w:val="0"/>
          <w:divBdr>
            <w:top w:val="none" w:sz="0" w:space="0" w:color="auto"/>
            <w:left w:val="none" w:sz="0" w:space="0" w:color="auto"/>
            <w:bottom w:val="none" w:sz="0" w:space="0" w:color="auto"/>
            <w:right w:val="none" w:sz="0" w:space="0" w:color="auto"/>
          </w:divBdr>
        </w:div>
        <w:div w:id="467942331">
          <w:marLeft w:val="0"/>
          <w:marRight w:val="0"/>
          <w:marTop w:val="0"/>
          <w:marBottom w:val="0"/>
          <w:divBdr>
            <w:top w:val="none" w:sz="0" w:space="0" w:color="auto"/>
            <w:left w:val="none" w:sz="0" w:space="0" w:color="auto"/>
            <w:bottom w:val="none" w:sz="0" w:space="0" w:color="auto"/>
            <w:right w:val="none" w:sz="0" w:space="0" w:color="auto"/>
          </w:divBdr>
        </w:div>
        <w:div w:id="215512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cyhoeddiadau@estyn.llyw.cymru" TargetMode="External"/><Relationship Id="rId26" Type="http://schemas.openxmlformats.org/officeDocument/2006/relationships/header" Target="header6.xml"/><Relationship Id="rId39" Type="http://schemas.openxmlformats.org/officeDocument/2006/relationships/hyperlink" Target="mailto:Educationsafeguarding@cardiff.gov.uk" TargetMode="External"/><Relationship Id="rId21" Type="http://schemas.openxmlformats.org/officeDocument/2006/relationships/hyperlink" Target="http://www.estyn.llyw.cymru" TargetMode="External"/><Relationship Id="rId34" Type="http://schemas.openxmlformats.org/officeDocument/2006/relationships/hyperlink" Target="mailto:Sarah.dixon@blaenau-gwent.gov.uk" TargetMode="External"/><Relationship Id="rId42" Type="http://schemas.openxmlformats.org/officeDocument/2006/relationships/hyperlink" Target="mailto:Sian.Pineau@conwy.gov.uk" TargetMode="External"/><Relationship Id="rId47" Type="http://schemas.openxmlformats.org/officeDocument/2006/relationships/hyperlink" Target="mailto:GwynethHughes@ynysmon.gov.uk" TargetMode="External"/><Relationship Id="rId50" Type="http://schemas.openxmlformats.org/officeDocument/2006/relationships/hyperlink" Target="mailto:j.burge@npt.gov.uk" TargetMode="External"/><Relationship Id="rId55" Type="http://schemas.openxmlformats.org/officeDocument/2006/relationships/hyperlink" Target="mailto:Treena.Morris@rctcbc.gov.uk"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legislation.gov.uk/ukpga/2015/6/contents/enacted" TargetMode="Externa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http://gov.wales/topics/educationandskills/publications/guidance/keeping-learners-safe/?skip=1&amp;lang=cy" TargetMode="External"/><Relationship Id="rId37" Type="http://schemas.openxmlformats.org/officeDocument/2006/relationships/hyperlink" Target="mailto:ELLISS@CAERPHILLY.GOV.UK" TargetMode="External"/><Relationship Id="rId40" Type="http://schemas.openxmlformats.org/officeDocument/2006/relationships/hyperlink" Target="mailto:rcopp@carmarthenshire.gov.uk" TargetMode="External"/><Relationship Id="rId45" Type="http://schemas.openxmlformats.org/officeDocument/2006/relationships/hyperlink" Target="mailto:Vicky.barlow@flintshire.gov.uk" TargetMode="External"/><Relationship Id="rId53" Type="http://schemas.openxmlformats.org/officeDocument/2006/relationships/hyperlink" Target="mailto:Cheryl.Loughlin@pembrokeshire.gov.uk" TargetMode="External"/><Relationship Id="rId58" Type="http://schemas.openxmlformats.org/officeDocument/2006/relationships/hyperlink" Target="mailto:jdredrup@valeofglamorgan.gov.uk" TargetMode="External"/><Relationship Id="rId5" Type="http://schemas.openxmlformats.org/officeDocument/2006/relationships/customXml" Target="../customXml/item5.xml"/><Relationship Id="rId61" Type="http://schemas.openxmlformats.org/officeDocument/2006/relationships/header" Target="header9.xml"/><Relationship Id="rId19" Type="http://schemas.openxmlformats.org/officeDocument/2006/relationships/hyperlink" Target="http://www.estyn.llyw.cymru"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yperlink" Target="http://www.legislation.gov.uk/ukpga/2015/6/contents/enacted" TargetMode="External"/><Relationship Id="rId35" Type="http://schemas.openxmlformats.org/officeDocument/2006/relationships/hyperlink" Target="mailto:gail.biggs@bridgend.gov.uk" TargetMode="External"/><Relationship Id="rId43" Type="http://schemas.openxmlformats.org/officeDocument/2006/relationships/hyperlink" Target="mailto:wayne.wheatley@denbighshire.gov.uk" TargetMode="External"/><Relationship Id="rId48" Type="http://schemas.openxmlformats.org/officeDocument/2006/relationships/hyperlink" Target="mailto:Sarah.Bowen@merthyr.gov.uk" TargetMode="External"/><Relationship Id="rId56" Type="http://schemas.openxmlformats.org/officeDocument/2006/relationships/header" Target="header8.xml"/><Relationship Id="rId8" Type="http://schemas.openxmlformats.org/officeDocument/2006/relationships/settings" Target="settings.xml"/><Relationship Id="rId51" Type="http://schemas.openxmlformats.org/officeDocument/2006/relationships/hyperlink" Target="mailto:s.jones3@npt.gov.uk"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myconcern.education/Concern/New" TargetMode="External"/><Relationship Id="rId33" Type="http://schemas.openxmlformats.org/officeDocument/2006/relationships/hyperlink" Target="https://gov.wales/sites/default/files/publications/2019-07/working-together-to-safeguard-people-information-sharing-to-safeguard-children.pdf" TargetMode="External"/><Relationship Id="rId38" Type="http://schemas.openxmlformats.org/officeDocument/2006/relationships/hyperlink" Target="mailto:JoBowman@cardiff.gov.uk" TargetMode="External"/><Relationship Id="rId46" Type="http://schemas.openxmlformats.org/officeDocument/2006/relationships/hyperlink" Target="mailto:DelythGriffiths@gwynedd.llyw.cymru" TargetMode="External"/><Relationship Id="rId59" Type="http://schemas.openxmlformats.org/officeDocument/2006/relationships/hyperlink" Target="mailto:John.hodgson@wrexham.gov.uk" TargetMode="External"/><Relationship Id="rId20" Type="http://schemas.openxmlformats.org/officeDocument/2006/relationships/image" Target="media/image2.jpeg"/><Relationship Id="rId41" Type="http://schemas.openxmlformats.org/officeDocument/2006/relationships/hyperlink" Target="mailto:Kizzie.Garner@ceredigion.gov.uk" TargetMode="External"/><Relationship Id="rId54" Type="http://schemas.openxmlformats.org/officeDocument/2006/relationships/hyperlink" Target="mailto:michael.gedrim@powys.gov.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7.xml"/><Relationship Id="rId36" Type="http://schemas.openxmlformats.org/officeDocument/2006/relationships/hyperlink" Target="mailto:morrim4@caerphilly.gov.uk" TargetMode="External"/><Relationship Id="rId49" Type="http://schemas.openxmlformats.org/officeDocument/2006/relationships/hyperlink" Target="mailto:heatherheaney@monmouthshire.gov.uk" TargetMode="External"/><Relationship Id="rId57" Type="http://schemas.openxmlformats.org/officeDocument/2006/relationships/hyperlink" Target="mailto:Jacquiline.Watkins@torfaen.gov.uk" TargetMode="External"/><Relationship Id="rId10" Type="http://schemas.openxmlformats.org/officeDocument/2006/relationships/footnotes" Target="footnotes.xml"/><Relationship Id="rId31" Type="http://schemas.openxmlformats.org/officeDocument/2006/relationships/hyperlink" Target="http://www.legislation.gov.uk/ukdsi/2015/9780111133309/pdfs/ukdsiod_9780111133309_en.pdf" TargetMode="External"/><Relationship Id="rId44" Type="http://schemas.openxmlformats.org/officeDocument/2006/relationships/hyperlink" Target="mailto:Claire.Sinnott@flintshire.gov.uk" TargetMode="External"/><Relationship Id="rId52" Type="http://schemas.openxmlformats.org/officeDocument/2006/relationships/hyperlink" Target="mailto:Nic.Davies@newport.gov.uk" TargetMode="External"/><Relationship Id="rId60" Type="http://schemas.openxmlformats.org/officeDocument/2006/relationships/hyperlink" Target="https://arolygiaethgofal.cymru/cysylltwch-ni"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styn Standard Document" ma:contentTypeID="0x01010069B7F28148DAC946992E412E0943283B00E622D16295800441A27357B7459A0C18" ma:contentTypeVersion="18" ma:contentTypeDescription="" ma:contentTypeScope="" ma:versionID="337372424a847c5e8b4a52dad0493de8">
  <xsd:schema xmlns:xsd="http://www.w3.org/2001/XMLSchema" xmlns:xs="http://www.w3.org/2001/XMLSchema" xmlns:p="http://schemas.microsoft.com/office/2006/metadata/properties" xmlns:ns2="66cfced3-2252-43f8-a5d2-c26605d67d19" xmlns:ns3="d4cebf6a-ade1-4cb1-861b-eb45012b259b" targetNamespace="http://schemas.microsoft.com/office/2006/metadata/properties" ma:root="true" ma:fieldsID="c2dc79fa239597398b7093d61af46d4f" ns2:_="" ns3:_="">
    <xsd:import namespace="66cfced3-2252-43f8-a5d2-c26605d67d19"/>
    <xsd:import namespace="d4cebf6a-ade1-4cb1-861b-eb45012b259b"/>
    <xsd:element name="properties">
      <xsd:complexType>
        <xsd:sequence>
          <xsd:element name="documentManagement">
            <xsd:complexType>
              <xsd:all>
                <xsd:element ref="ns2:Title_x0020__x0028_Welsh_x0029_" minOccurs="0"/>
                <xsd:element ref="ns2:Academic_x0020_Year" minOccurs="0"/>
                <xsd:element ref="ns2:Financial_x0020_Year" minOccurs="0"/>
                <xsd:element ref="ns2:Calendar_x0020_Year" minOccurs="0"/>
                <xsd:element ref="ns2:Retention_x0020_Year" minOccurs="0"/>
                <xsd:element ref="ns2:Additional_x0020_Comments_x0020__x0028_one_x0020_line_x0029_" minOccurs="0"/>
                <xsd:element ref="ns3:SFG_x0020__x002d__x0020_Process" minOccurs="0"/>
                <xsd:element ref="ns2:TaxCatchAll" minOccurs="0"/>
                <xsd:element ref="ns2:TaxCatchAllLabel" minOccurs="0"/>
                <xsd:element ref="ns2:Financial_x0020_Year_x003a_Year" minOccurs="0"/>
                <xsd:element ref="ns2:b6bad8d7342d4cc5ae5d0cd685ebd51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fced3-2252-43f8-a5d2-c26605d67d19" elementFormDefault="qualified">
    <xsd:import namespace="http://schemas.microsoft.com/office/2006/documentManagement/types"/>
    <xsd:import namespace="http://schemas.microsoft.com/office/infopath/2007/PartnerControls"/>
    <xsd:element name="Title_x0020__x0028_Welsh_x0029_" ma:index="2" nillable="true" ma:displayName="Title (Welsh)" ma:internalName="Title_x0020__x0028_Welsh_x0029_" ma:readOnly="false">
      <xsd:simpleType>
        <xsd:restriction base="dms:Text">
          <xsd:maxLength value="255"/>
        </xsd:restriction>
      </xsd:simpleType>
    </xsd:element>
    <xsd:element name="Academic_x0020_Year" ma:index="4" nillable="true" ma:displayName="Academic Year" ma:list="{59a7f092-9277-44fc-806b-6d16ecd02118}" ma:internalName="Academic_x0020_Year" ma:readOnly="false" ma:showField="Title" ma:web="66cfced3-2252-43f8-a5d2-c26605d67d19">
      <xsd:simpleType>
        <xsd:restriction base="dms:Lookup"/>
      </xsd:simpleType>
    </xsd:element>
    <xsd:element name="Financial_x0020_Year" ma:index="5" nillable="true" ma:displayName="Financial Year" ma:list="{759f79c4-35ae-40ba-8949-752abbfd094f}" ma:internalName="Financial_x0020_Year" ma:readOnly="false" ma:showField="Title" ma:web="66cfced3-2252-43f8-a5d2-c26605d67d19">
      <xsd:simpleType>
        <xsd:restriction base="dms:Lookup"/>
      </xsd:simpleType>
    </xsd:element>
    <xsd:element name="Calendar_x0020_Year" ma:index="6" nillable="true" ma:displayName="Calendar Year" ma:list="{650ec10e-8a88-4a3b-ab1f-f461b452ed10}" ma:internalName="Calendar_x0020_Year" ma:readOnly="false" ma:showField="Title" ma:web="66cfced3-2252-43f8-a5d2-c26605d67d19">
      <xsd:simpleType>
        <xsd:restriction base="dms:Lookup"/>
      </xsd:simpleType>
    </xsd:element>
    <xsd:element name="Retention_x0020_Year" ma:index="7" nillable="true" ma:displayName="Retention Year" ma:format="DateOnly" ma:internalName="Retention_x0020_Year" ma:readOnly="false">
      <xsd:simpleType>
        <xsd:restriction base="dms:DateTime"/>
      </xsd:simpleType>
    </xsd:element>
    <xsd:element name="Additional_x0020_Comments_x0020__x0028_one_x0020_line_x0029_" ma:index="8" nillable="true" ma:displayName="Additional Comments (one line)" ma:description="Additional Comments (one line) used for filtering" ma:internalName="Additional_x0020_Comments_x0020__x0028_one_x0020_line_x0029_" ma:readOnly="false">
      <xsd:simpleType>
        <xsd:restriction base="dms:Text">
          <xsd:maxLength value="255"/>
        </xsd:restriction>
      </xsd:simpleType>
    </xsd:element>
    <xsd:element name="TaxCatchAll" ma:index="10" nillable="true" ma:displayName="Taxonomy Catch All Column" ma:hidden="true" ma:list="{25291572-e542-49df-b71b-c0411b2532ef}" ma:internalName="TaxCatchAll" ma:readOnly="false" ma:showField="CatchAllData" ma:web="66cfced3-2252-43f8-a5d2-c26605d67d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5291572-e542-49df-b71b-c0411b2532ef}" ma:internalName="TaxCatchAllLabel" ma:readOnly="true" ma:showField="CatchAllDataLabel" ma:web="66cfced3-2252-43f8-a5d2-c26605d67d19">
      <xsd:complexType>
        <xsd:complexContent>
          <xsd:extension base="dms:MultiChoiceLookup">
            <xsd:sequence>
              <xsd:element name="Value" type="dms:Lookup" maxOccurs="unbounded" minOccurs="0" nillable="true"/>
            </xsd:sequence>
          </xsd:extension>
        </xsd:complexContent>
      </xsd:complexType>
    </xsd:element>
    <xsd:element name="Financial_x0020_Year_x003a_Year" ma:index="15" nillable="true" ma:displayName="Financial Year:Year" ma:list="{759f79c4-35ae-40ba-8949-752abbfd094f}" ma:internalName="Financial_x0020_Year_x003A_Year" ma:readOnly="true" ma:showField="Year" ma:web="66cfced3-2252-43f8-a5d2-c26605d67d19">
      <xsd:simpleType>
        <xsd:restriction base="dms:Lookup"/>
      </xsd:simpleType>
    </xsd:element>
    <xsd:element name="b6bad8d7342d4cc5ae5d0cd685ebd519" ma:index="18" nillable="true" ma:taxonomy="true" ma:internalName="b6bad8d7342d4cc5ae5d0cd685ebd519" ma:taxonomyFieldName="Estyn_x0020_Language" ma:displayName="Estyn Language" ma:readOnly="false" ma:default="-1;#English|777de1d1-cd30-4966-a2e3-f61db4c431e8" ma:fieldId="{b6bad8d7-342d-4cc5-ae5d-0cd685ebd519}" ma:sspId="325a06cd-ca0f-425a-8fa6-645f2d2e4c2a" ma:termSetId="eb424e29-e252-4e5d-8539-61dc1fceb1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cebf6a-ade1-4cb1-861b-eb45012b259b" elementFormDefault="qualified">
    <xsd:import namespace="http://schemas.microsoft.com/office/2006/documentManagement/types"/>
    <xsd:import namespace="http://schemas.microsoft.com/office/infopath/2007/PartnerControls"/>
    <xsd:element name="SFG_x0020__x002d__x0020_Process" ma:index="9" nillable="true" ma:displayName="SFG - Process" ma:list="{5c53f68b-f2f0-439b-8865-377afe87a712}" ma:internalName="SFG_x0020__x002d__x0020_Process" ma:readOnly="false" ma:showField="Title" ma:web="7184f9ba-dc1c-415b-9c6a-969a4e86fc4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itle_x0020__x0028_Welsh_x0029_ xmlns="66cfced3-2252-43f8-a5d2-c26605d67d19" xsi:nil="true"/>
    <b6bad8d7342d4cc5ae5d0cd685ebd519 xmlns="66cfced3-2252-43f8-a5d2-c26605d67d19">
      <Terms xmlns="http://schemas.microsoft.com/office/infopath/2007/PartnerControls"/>
    </b6bad8d7342d4cc5ae5d0cd685ebd519>
    <Calendar_x0020_Year xmlns="66cfced3-2252-43f8-a5d2-c26605d67d19" xsi:nil="true"/>
    <Retention_x0020_Year xmlns="66cfced3-2252-43f8-a5d2-c26605d67d19" xsi:nil="true"/>
    <TaxCatchAll xmlns="66cfced3-2252-43f8-a5d2-c26605d67d19" xsi:nil="true"/>
    <Academic_x0020_Year xmlns="66cfced3-2252-43f8-a5d2-c26605d67d19" xsi:nil="true"/>
    <SFG_x0020__x002d__x0020_Process xmlns="d4cebf6a-ade1-4cb1-861b-eb45012b259b">11</SFG_x0020__x002d__x0020_Process>
    <Financial_x0020_Year xmlns="66cfced3-2252-43f8-a5d2-c26605d67d19" xsi:nil="true"/>
    <Additional_x0020_Comments_x0020__x0028_one_x0020_line_x0029_ xmlns="66cfced3-2252-43f8-a5d2-c26605d67d19">Management document Contains initial revisions for 2017</Additional_x0020_Comments_x0020__x0028_one_x0020_line_x0029_>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621EF-BC7C-4BC8-A107-64EFE9FF1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fced3-2252-43f8-a5d2-c26605d67d19"/>
    <ds:schemaRef ds:uri="d4cebf6a-ade1-4cb1-861b-eb45012b2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117B1-C6DB-4396-8947-5B98CC63B4D6}">
  <ds:schemaRefs>
    <ds:schemaRef ds:uri="http://schemas.openxmlformats.org/package/2006/metadata/core-properties"/>
    <ds:schemaRef ds:uri="66cfced3-2252-43f8-a5d2-c26605d67d19"/>
    <ds:schemaRef ds:uri="d4cebf6a-ade1-4cb1-861b-eb45012b259b"/>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0C02149-F069-4F46-934A-C25597EDBF1D}">
  <ds:schemaRefs>
    <ds:schemaRef ds:uri="http://schemas.microsoft.com/office/2006/metadata/longProperties"/>
  </ds:schemaRefs>
</ds:datastoreItem>
</file>

<file path=customXml/itemProps4.xml><?xml version="1.0" encoding="utf-8"?>
<ds:datastoreItem xmlns:ds="http://schemas.openxmlformats.org/officeDocument/2006/customXml" ds:itemID="{987B4A2F-5EF0-4B4C-8137-A163FFE9C144}">
  <ds:schemaRefs>
    <ds:schemaRef ds:uri="http://schemas.microsoft.com/sharepoint/v3/contenttype/forms"/>
  </ds:schemaRefs>
</ds:datastoreItem>
</file>

<file path=customXml/itemProps5.xml><?xml version="1.0" encoding="utf-8"?>
<ds:datastoreItem xmlns:ds="http://schemas.openxmlformats.org/officeDocument/2006/customXml" ds:itemID="{96426686-25C9-4133-88B2-9F4ED3DD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30</Pages>
  <Words>6483</Words>
  <Characters>38581</Characters>
  <Application>Microsoft Office Word</Application>
  <DocSecurity>0</DocSecurity>
  <Lines>321</Lines>
  <Paragraphs>89</Paragraphs>
  <ScaleCrop>false</ScaleCrop>
  <HeadingPairs>
    <vt:vector size="2" baseType="variant">
      <vt:variant>
        <vt:lpstr>Title</vt:lpstr>
      </vt:variant>
      <vt:variant>
        <vt:i4>1</vt:i4>
      </vt:variant>
    </vt:vector>
  </HeadingPairs>
  <TitlesOfParts>
    <vt:vector size="1" baseType="lpstr">
      <vt:lpstr>Estyn Safeguarding Policy 2015</vt:lpstr>
    </vt:vector>
  </TitlesOfParts>
  <Company>ESTYN</Company>
  <LinksUpToDate>false</LinksUpToDate>
  <CharactersWithSpaces>44975</CharactersWithSpaces>
  <SharedDoc>false</SharedDoc>
  <HLinks>
    <vt:vector size="138" baseType="variant">
      <vt:variant>
        <vt:i4>4980741</vt:i4>
      </vt:variant>
      <vt:variant>
        <vt:i4>66</vt:i4>
      </vt:variant>
      <vt:variant>
        <vt:i4>0</vt:i4>
      </vt:variant>
      <vt:variant>
        <vt:i4>5</vt:i4>
      </vt:variant>
      <vt:variant>
        <vt:lpwstr>http://www.estyn.gov.uk/publications/cy_Listening_to_Learners_July2004.pdf</vt:lpwstr>
      </vt:variant>
      <vt:variant>
        <vt:lpwstr/>
      </vt:variant>
      <vt:variant>
        <vt:i4>1900663</vt:i4>
      </vt:variant>
      <vt:variant>
        <vt:i4>63</vt:i4>
      </vt:variant>
      <vt:variant>
        <vt:i4>0</vt:i4>
      </vt:variant>
      <vt:variant>
        <vt:i4>5</vt:i4>
      </vt:variant>
      <vt:variant>
        <vt:lpwstr>http://www.estyn.gov.uk/publications/Listening_to_Learners_July2004.pdf</vt:lpwstr>
      </vt:variant>
      <vt:variant>
        <vt:lpwstr/>
      </vt:variant>
      <vt:variant>
        <vt:i4>7798847</vt:i4>
      </vt:variant>
      <vt:variant>
        <vt:i4>60</vt:i4>
      </vt:variant>
      <vt:variant>
        <vt:i4>0</vt:i4>
      </vt:variant>
      <vt:variant>
        <vt:i4>5</vt:i4>
      </vt:variant>
      <vt:variant>
        <vt:lpwstr>http://new.wales.gov.uk/dcells/publications/publications/circularsindex/03/criminalrecordsbureau/nafwc0203?lang=cy</vt:lpwstr>
      </vt:variant>
      <vt:variant>
        <vt:lpwstr/>
      </vt:variant>
      <vt:variant>
        <vt:i4>1245278</vt:i4>
      </vt:variant>
      <vt:variant>
        <vt:i4>57</vt:i4>
      </vt:variant>
      <vt:variant>
        <vt:i4>0</vt:i4>
      </vt:variant>
      <vt:variant>
        <vt:i4>5</vt:i4>
      </vt:variant>
      <vt:variant>
        <vt:lpwstr>http://new.wales.gov.uk/dcells/publications/publications/circularsindex/03/criminalrecordsbureau/nafwc0203-e.pdf?lang=en</vt:lpwstr>
      </vt:variant>
      <vt:variant>
        <vt:lpwstr/>
      </vt:variant>
      <vt:variant>
        <vt:i4>1310815</vt:i4>
      </vt:variant>
      <vt:variant>
        <vt:i4>54</vt:i4>
      </vt:variant>
      <vt:variant>
        <vt:i4>0</vt:i4>
      </vt:variant>
      <vt:variant>
        <vt:i4>5</vt:i4>
      </vt:variant>
      <vt:variant>
        <vt:lpwstr>http://new.wales.gov.uk/dhss/publications/children/guidance/safeguardingillness/illnesse.pdf?lang=cy</vt:lpwstr>
      </vt:variant>
      <vt:variant>
        <vt:lpwstr/>
      </vt:variant>
      <vt:variant>
        <vt:i4>196697</vt:i4>
      </vt:variant>
      <vt:variant>
        <vt:i4>51</vt:i4>
      </vt:variant>
      <vt:variant>
        <vt:i4>0</vt:i4>
      </vt:variant>
      <vt:variant>
        <vt:i4>5</vt:i4>
      </vt:variant>
      <vt:variant>
        <vt:lpwstr>http://new.wales.gov.uk/dhss/publications/children/guidance/safeguardingillness/illnesse.pdf?lang=en</vt:lpwstr>
      </vt:variant>
      <vt:variant>
        <vt:lpwstr/>
      </vt:variant>
      <vt:variant>
        <vt:i4>6553632</vt:i4>
      </vt:variant>
      <vt:variant>
        <vt:i4>48</vt:i4>
      </vt:variant>
      <vt:variant>
        <vt:i4>0</vt:i4>
      </vt:variant>
      <vt:variant>
        <vt:i4>5</vt:i4>
      </vt:variant>
      <vt:variant>
        <vt:lpwstr>http://wales.gov.uk/docrepos/40382/4038232/4038211/Circulars/child-protection-w.pdf?lang=cy</vt:lpwstr>
      </vt:variant>
      <vt:variant>
        <vt:lpwstr/>
      </vt:variant>
      <vt:variant>
        <vt:i4>7995514</vt:i4>
      </vt:variant>
      <vt:variant>
        <vt:i4>45</vt:i4>
      </vt:variant>
      <vt:variant>
        <vt:i4>0</vt:i4>
      </vt:variant>
      <vt:variant>
        <vt:i4>5</vt:i4>
      </vt:variant>
      <vt:variant>
        <vt:lpwstr>http://wales.gov.uk/1546306/circulars/2002/english/NAFWC34-02-e.pdf?lang=en</vt:lpwstr>
      </vt:variant>
      <vt:variant>
        <vt:lpwstr/>
      </vt:variant>
      <vt:variant>
        <vt:i4>65565</vt:i4>
      </vt:variant>
      <vt:variant>
        <vt:i4>42</vt:i4>
      </vt:variant>
      <vt:variant>
        <vt:i4>0</vt:i4>
      </vt:variant>
      <vt:variant>
        <vt:i4>5</vt:i4>
      </vt:variant>
      <vt:variant>
        <vt:lpwstr>http://wales.gov.uk/dcells/publications/publications/circularsindex/2008/safeguardingchildren/safeguardingchildren-w.pdf?lang=cy</vt:lpwstr>
      </vt:variant>
      <vt:variant>
        <vt:lpwstr/>
      </vt:variant>
      <vt:variant>
        <vt:i4>262171</vt:i4>
      </vt:variant>
      <vt:variant>
        <vt:i4>39</vt:i4>
      </vt:variant>
      <vt:variant>
        <vt:i4>0</vt:i4>
      </vt:variant>
      <vt:variant>
        <vt:i4>5</vt:i4>
      </vt:variant>
      <vt:variant>
        <vt:lpwstr>http://wales.gov.uk/dcells/publications/publications/circularsindex/2008/safeguardingchildren/safeguardingchildren-e.pdf?lang=en</vt:lpwstr>
      </vt:variant>
      <vt:variant>
        <vt:lpwstr/>
      </vt:variant>
      <vt:variant>
        <vt:i4>2818104</vt:i4>
      </vt:variant>
      <vt:variant>
        <vt:i4>36</vt:i4>
      </vt:variant>
      <vt:variant>
        <vt:i4>0</vt:i4>
      </vt:variant>
      <vt:variant>
        <vt:i4>5</vt:i4>
      </vt:variant>
      <vt:variant>
        <vt:lpwstr>http://new.wales.gov.uk/dcells/publications/publications/circularsindex/1995/protectingchildrenfromabuse/nafwc5295.pdf?lang=en</vt:lpwstr>
      </vt:variant>
      <vt:variant>
        <vt:lpwstr/>
      </vt:variant>
      <vt:variant>
        <vt:i4>4849689</vt:i4>
      </vt:variant>
      <vt:variant>
        <vt:i4>33</vt:i4>
      </vt:variant>
      <vt:variant>
        <vt:i4>0</vt:i4>
      </vt:variant>
      <vt:variant>
        <vt:i4>5</vt:i4>
      </vt:variant>
      <vt:variant>
        <vt:lpwstr>http://wales.gov.uk/docrepos/40382/40382313/childrenyoungpeople/403821/safeguard-child-w.pdf?lang=cy</vt:lpwstr>
      </vt:variant>
      <vt:variant>
        <vt:lpwstr/>
      </vt:variant>
      <vt:variant>
        <vt:i4>1245212</vt:i4>
      </vt:variant>
      <vt:variant>
        <vt:i4>30</vt:i4>
      </vt:variant>
      <vt:variant>
        <vt:i4>0</vt:i4>
      </vt:variant>
      <vt:variant>
        <vt:i4>5</vt:i4>
      </vt:variant>
      <vt:variant>
        <vt:lpwstr>http://wales.gov.uk/docrepos/40382/40382313/childrenyoungpeople/403821/safeguard-child-e.pdf;jsessionid=tYTrJj2GydLTrX972yqQhPG2jJNyTCvxy1Tt41ZRgrJ2X78PnyfJ!-1130397166?lang=en</vt:lpwstr>
      </vt:variant>
      <vt:variant>
        <vt:lpwstr/>
      </vt:variant>
      <vt:variant>
        <vt:i4>4980795</vt:i4>
      </vt:variant>
      <vt:variant>
        <vt:i4>27</vt:i4>
      </vt:variant>
      <vt:variant>
        <vt:i4>0</vt:i4>
      </vt:variant>
      <vt:variant>
        <vt:i4>5</vt:i4>
      </vt:variant>
      <vt:variant>
        <vt:lpwstr>http://wales.gov.uk/docrepos/40382/4038212/403821/403821/40382111/4038213/dwylo_diogel.pdf?lang=cy</vt:lpwstr>
      </vt:variant>
      <vt:variant>
        <vt:lpwstr/>
      </vt:variant>
      <vt:variant>
        <vt:i4>6029409</vt:i4>
      </vt:variant>
      <vt:variant>
        <vt:i4>24</vt:i4>
      </vt:variant>
      <vt:variant>
        <vt:i4>0</vt:i4>
      </vt:variant>
      <vt:variant>
        <vt:i4>5</vt:i4>
      </vt:variant>
      <vt:variant>
        <vt:lpwstr>http://wales.gov.uk/docrepos/40382/4038212/403821/403821/4038211/4038213/safe_hands.pdf?lang=en</vt:lpwstr>
      </vt:variant>
      <vt:variant>
        <vt:lpwstr/>
      </vt:variant>
      <vt:variant>
        <vt:i4>1900555</vt:i4>
      </vt:variant>
      <vt:variant>
        <vt:i4>21</vt:i4>
      </vt:variant>
      <vt:variant>
        <vt:i4>0</vt:i4>
      </vt:variant>
      <vt:variant>
        <vt:i4>5</vt:i4>
      </vt:variant>
      <vt:variant>
        <vt:lpwstr>http://new.wales.gov.uk/consultations/closed/childrenyoungpeople/safe/?skip=1&amp;lang=cy</vt:lpwstr>
      </vt:variant>
      <vt:variant>
        <vt:lpwstr/>
      </vt:variant>
      <vt:variant>
        <vt:i4>2621565</vt:i4>
      </vt:variant>
      <vt:variant>
        <vt:i4>18</vt:i4>
      </vt:variant>
      <vt:variant>
        <vt:i4>0</vt:i4>
      </vt:variant>
      <vt:variant>
        <vt:i4>5</vt:i4>
      </vt:variant>
      <vt:variant>
        <vt:lpwstr>http://new.wales.gov.uk/consultations/closed/childrenyoungpeople/safe/?lang=en</vt:lpwstr>
      </vt:variant>
      <vt:variant>
        <vt:lpwstr/>
      </vt:variant>
      <vt:variant>
        <vt:i4>7602272</vt:i4>
      </vt:variant>
      <vt:variant>
        <vt:i4>15</vt:i4>
      </vt:variant>
      <vt:variant>
        <vt:i4>0</vt:i4>
      </vt:variant>
      <vt:variant>
        <vt:i4>5</vt:i4>
      </vt:variant>
      <vt:variant>
        <vt:lpwstr>http://new.wales.gov.uk/docrepos/40382/dhss/4038226/1338321?lang=cy</vt:lpwstr>
      </vt:variant>
      <vt:variant>
        <vt:lpwstr/>
      </vt:variant>
      <vt:variant>
        <vt:i4>4128882</vt:i4>
      </vt:variant>
      <vt:variant>
        <vt:i4>12</vt:i4>
      </vt:variant>
      <vt:variant>
        <vt:i4>0</vt:i4>
      </vt:variant>
      <vt:variant>
        <vt:i4>5</vt:i4>
      </vt:variant>
      <vt:variant>
        <vt:lpwstr>http://new.wales.gov.uk/docrepos/40382/dhss/4038226/1338309;jsessionid=PLM1Jj7fhmpKnQzZyP1L2Q1sHSs6Qpg3ctkClQfnWP1YVZb24Dmg!1710918917?lang=en</vt:lpwstr>
      </vt:variant>
      <vt:variant>
        <vt:lpwstr/>
      </vt:variant>
      <vt:variant>
        <vt:i4>6881315</vt:i4>
      </vt:variant>
      <vt:variant>
        <vt:i4>9</vt:i4>
      </vt:variant>
      <vt:variant>
        <vt:i4>0</vt:i4>
      </vt:variant>
      <vt:variant>
        <vt:i4>5</vt:i4>
      </vt:variant>
      <vt:variant>
        <vt:lpwstr>http://wales.gov.uk/docrepos/40382/dhss/4038226/1338309?lang=en</vt:lpwstr>
      </vt:variant>
      <vt:variant>
        <vt:lpwstr/>
      </vt:variant>
      <vt:variant>
        <vt:i4>6881315</vt:i4>
      </vt:variant>
      <vt:variant>
        <vt:i4>6</vt:i4>
      </vt:variant>
      <vt:variant>
        <vt:i4>0</vt:i4>
      </vt:variant>
      <vt:variant>
        <vt:i4>5</vt:i4>
      </vt:variant>
      <vt:variant>
        <vt:lpwstr>http://wales.gov.uk/docrepos/40382/dhss/4038226/1338309?lang=en</vt:lpwstr>
      </vt:variant>
      <vt:variant>
        <vt:lpwstr/>
      </vt:variant>
      <vt:variant>
        <vt:i4>2031710</vt:i4>
      </vt:variant>
      <vt:variant>
        <vt:i4>3</vt:i4>
      </vt:variant>
      <vt:variant>
        <vt:i4>0</vt:i4>
      </vt:variant>
      <vt:variant>
        <vt:i4>5</vt:i4>
      </vt:variant>
      <vt:variant>
        <vt:lpwstr>http://www.estyn.gov.uk/</vt:lpwstr>
      </vt:variant>
      <vt:variant>
        <vt:lpwstr/>
      </vt:variant>
      <vt:variant>
        <vt:i4>3211331</vt:i4>
      </vt:variant>
      <vt:variant>
        <vt:i4>0</vt:i4>
      </vt:variant>
      <vt:variant>
        <vt:i4>0</vt:i4>
      </vt:variant>
      <vt:variant>
        <vt:i4>5</vt:i4>
      </vt:variant>
      <vt:variant>
        <vt:lpwstr>mailto:publications@estyn.gov.uk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Estyn Safeguarding Policy 2015</dc:title>
  <dc:creator>Nigel Vaughan</dc:creator>
  <cp:lastModifiedBy>Delyth Gray</cp:lastModifiedBy>
  <cp:revision>10</cp:revision>
  <cp:lastPrinted>2019-09-13T08:56:00Z</cp:lastPrinted>
  <dcterms:created xsi:type="dcterms:W3CDTF">2021-03-04T16:36:00Z</dcterms:created>
  <dcterms:modified xsi:type="dcterms:W3CDTF">2023-10-20T09:12:00Z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7cf79ad2-31e6-4276-815d-12ac05f0f589</vt:lpwstr>
  </property>
  <property fmtid="{D5CDD505-2E9C-101B-9397-08002B2CF9AE}" pid="3" name="MAIL_MSG_ID1">
    <vt:lpwstr>gFAAXJDLFUo5N7siX2A4hvoRY3sOrNHaozz07afY6r+mVHOHCMegAgM9AY5PgKSXlXD8JUwRs6YXlrnX
78a3u5ZEHapQskEtjI2vd8A3E3UGcjz32PZHfS3XGtFcgjIhnhu4iRqmhr4sDBujcBGzerUaVLuM
bUS7I/snRUOc4DTWidBY1UQcOufjGp1pWw7YQVhk3UWjryBEY1iuvmXoxz0LxCkCkgtucrlMZjmQ
malqt5Ix7ThjTq4SD</vt:lpwstr>
  </property>
  <property fmtid="{D5CDD505-2E9C-101B-9397-08002B2CF9AE}" pid="4" name="MAIL_MSG_ID2">
    <vt:lpwstr>CYLoVxUtedtLJviDZbFYmx1uSfduHiPPIbFFbqM4pShY3gMkZqz8Jp9zUEl
DuymCuWUNggj7VnKKdcKuHv6WU/dnW2Z7yvLNw==</vt:lpwstr>
  </property>
  <property fmtid="{D5CDD505-2E9C-101B-9397-08002B2CF9AE}" pid="5" name="RESPONSE_SENDER_NAME">
    <vt:lpwstr>sAAAE9kkUq3pEoKpkKMiA1EbfPHosLZ2xNV03DBHs5qIB9k=</vt:lpwstr>
  </property>
  <property fmtid="{D5CDD505-2E9C-101B-9397-08002B2CF9AE}" pid="6" name="EMAIL_OWNER_ADDRESS">
    <vt:lpwstr>4AAAv2pPQheLA5VzDNQGKkm2c/rWpfNS3ThWs2cYc2pwkU8yFbZngBLKBw==</vt:lpwstr>
  </property>
  <property fmtid="{D5CDD505-2E9C-101B-9397-08002B2CF9AE}" pid="7" name="GeldardsDocRef">
    <vt:lpwstr>C:3489327v2</vt:lpwstr>
  </property>
  <property fmtid="{D5CDD505-2E9C-101B-9397-08002B2CF9AE}" pid="8" name="ContentTypeId">
    <vt:lpwstr>0x01010069B7F28148DAC946992E412E0943283B00E622D16295800441A27357B7459A0C18</vt:lpwstr>
  </property>
  <property fmtid="{D5CDD505-2E9C-101B-9397-08002B2CF9AE}" pid="9" name="Estyn_x0020_Language">
    <vt:lpwstr/>
  </property>
  <property fmtid="{D5CDD505-2E9C-101B-9397-08002B2CF9AE}" pid="10" name="Estyn Language">
    <vt:lpwstr/>
  </property>
  <property fmtid="{D5CDD505-2E9C-101B-9397-08002B2CF9AE}" pid="11" name="Name (School)">
    <vt:lpwstr/>
  </property>
  <property fmtid="{D5CDD505-2E9C-101B-9397-08002B2CF9AE}" pid="12" name="Local Authority">
    <vt:lpwstr/>
  </property>
  <property fmtid="{D5CDD505-2E9C-101B-9397-08002B2CF9AE}" pid="13" name="Headteachers Name">
    <vt:lpwstr/>
  </property>
  <property fmtid="{D5CDD505-2E9C-101B-9397-08002B2CF9AE}" pid="14" name="Lead Inspector">
    <vt:lpwstr/>
  </property>
  <property fmtid="{D5CDD505-2E9C-101B-9397-08002B2CF9AE}" pid="15" name="Diocese">
    <vt:lpwstr/>
  </property>
  <property fmtid="{D5CDD505-2E9C-101B-9397-08002B2CF9AE}" pid="16" name="Name (Addressee)">
    <vt:lpwstr/>
  </property>
</Properties>
</file>